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楚雄医药高等专科学校</w:t>
      </w:r>
      <w:r>
        <w:rPr>
          <w:rFonts w:hint="eastAsia"/>
          <w:b/>
          <w:sz w:val="36"/>
          <w:szCs w:val="36"/>
          <w:lang w:val="en-US" w:eastAsia="zh-CN"/>
        </w:rPr>
        <w:t>室内体育馆</w:t>
      </w:r>
      <w:r>
        <w:rPr>
          <w:rFonts w:hint="eastAsia"/>
          <w:b/>
          <w:sz w:val="36"/>
          <w:szCs w:val="36"/>
        </w:rPr>
        <w:t>使用申请表</w:t>
      </w:r>
    </w:p>
    <w:p>
      <w:pPr>
        <w:ind w:firstLine="281" w:firstLineChars="100"/>
        <w:rPr>
          <w:rFonts w:hint="eastAsia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申请部门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u w:val="none"/>
        </w:rPr>
        <w:t xml:space="preserve">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lang w:eastAsia="zh-CN"/>
        </w:rPr>
        <w:t>日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ind w:firstLine="281" w:firstLineChars="10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填表人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 xml:space="preserve">   联系</w:t>
      </w:r>
      <w:r>
        <w:rPr>
          <w:rFonts w:hint="eastAsia"/>
          <w:b/>
          <w:sz w:val="28"/>
          <w:szCs w:val="28"/>
          <w:lang w:eastAsia="zh-CN"/>
        </w:rPr>
        <w:t>人及联系</w:t>
      </w:r>
      <w:r>
        <w:rPr>
          <w:rFonts w:hint="eastAsia"/>
          <w:b/>
          <w:sz w:val="28"/>
          <w:szCs w:val="28"/>
        </w:rPr>
        <w:t>电话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               </w:t>
      </w:r>
    </w:p>
    <w:tbl>
      <w:tblPr>
        <w:tblStyle w:val="4"/>
        <w:tblpPr w:leftFromText="180" w:rightFromText="180" w:vertAnchor="text" w:horzAnchor="page" w:tblpX="1097" w:tblpY="148"/>
        <w:tblOverlap w:val="never"/>
        <w:tblW w:w="10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511"/>
        <w:gridCol w:w="3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申请事由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05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使用时间</w:t>
            </w:r>
          </w:p>
        </w:tc>
        <w:tc>
          <w:tcPr>
            <w:tcW w:w="92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（1天内）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日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：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：      </w:t>
            </w: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（填写到具体时间段）</w:t>
            </w:r>
          </w:p>
          <w:p>
            <w:pPr>
              <w:spacing w:line="360" w:lineRule="auto"/>
              <w:jc w:val="both"/>
              <w:rPr>
                <w:rFonts w:hint="default" w:ascii="宋体" w:hAnsi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（1天以上）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日至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674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申请部门负责人意见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ind w:firstLine="2730" w:firstLineChars="13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申请部门负责人签名（盖章）： </w:t>
            </w:r>
          </w:p>
          <w:p>
            <w:pPr>
              <w:ind w:firstLine="1260" w:firstLineChars="6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年    月    日</w:t>
            </w:r>
          </w:p>
        </w:tc>
        <w:tc>
          <w:tcPr>
            <w:tcW w:w="37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w w:val="100"/>
                <w:sz w:val="24"/>
                <w:szCs w:val="24"/>
              </w:rPr>
              <w:t>提前做好活动中突发情况及活动人员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val="en-US" w:eastAsia="zh-CN"/>
              </w:rPr>
              <w:t>入场离场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</w:rPr>
              <w:t>疏散安排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，并将相应方案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val="en-US" w:eastAsia="zh-CN"/>
              </w:rPr>
              <w:t>预案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与此申请一并提交。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74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37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请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</w:rPr>
              <w:t>认真阅读《楚雄医专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室内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</w:rPr>
              <w:t>体育馆使用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规定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</w:rPr>
              <w:t>》</w:t>
            </w:r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，并签名表示认同相应的管理使用规定。</w:t>
            </w:r>
          </w:p>
          <w:p>
            <w:pPr>
              <w:spacing w:line="240" w:lineRule="auto"/>
              <w:ind w:firstLine="1440" w:firstLineChars="600"/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w w:val="100"/>
                <w:sz w:val="24"/>
                <w:szCs w:val="24"/>
                <w:lang w:eastAsia="zh-CN"/>
              </w:rPr>
              <w:t>签字：</w:t>
            </w:r>
          </w:p>
        </w:tc>
      </w:tr>
    </w:tbl>
    <w:tbl>
      <w:tblPr>
        <w:tblStyle w:val="4"/>
        <w:tblpPr w:leftFromText="180" w:rightFromText="180" w:vertAnchor="text" w:horzAnchor="page" w:tblpX="1107" w:tblpY="36"/>
        <w:tblOverlap w:val="never"/>
        <w:tblW w:w="10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85"/>
        <w:gridCol w:w="1563"/>
        <w:gridCol w:w="2166"/>
        <w:gridCol w:w="5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所需器材</w:t>
            </w:r>
          </w:p>
        </w:tc>
        <w:tc>
          <w:tcPr>
            <w:tcW w:w="9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94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第三方器材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5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操作器材设备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第三方人员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疫情防控办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意见及签字</w:t>
            </w:r>
          </w:p>
        </w:tc>
        <w:tc>
          <w:tcPr>
            <w:tcW w:w="77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保卫处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意见及签字</w:t>
            </w:r>
          </w:p>
        </w:tc>
        <w:tc>
          <w:tcPr>
            <w:tcW w:w="77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生处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领导意见及签字</w:t>
            </w:r>
          </w:p>
        </w:tc>
        <w:tc>
          <w:tcPr>
            <w:tcW w:w="77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楚雄医专</w:t>
      </w:r>
      <w:r>
        <w:rPr>
          <w:rFonts w:hint="eastAsia"/>
          <w:b/>
          <w:sz w:val="44"/>
          <w:szCs w:val="44"/>
          <w:lang w:eastAsia="zh-CN"/>
        </w:rPr>
        <w:t>室内</w:t>
      </w:r>
      <w:r>
        <w:rPr>
          <w:rFonts w:hint="eastAsia"/>
          <w:b/>
          <w:sz w:val="44"/>
          <w:szCs w:val="44"/>
        </w:rPr>
        <w:t>体育馆使用规</w:t>
      </w:r>
      <w:r>
        <w:rPr>
          <w:rFonts w:hint="eastAsia"/>
          <w:b/>
          <w:sz w:val="44"/>
          <w:szCs w:val="44"/>
          <w:lang w:eastAsia="zh-CN"/>
        </w:rPr>
        <w:t>定</w:t>
      </w:r>
    </w:p>
    <w:p>
      <w:pPr>
        <w:tabs>
          <w:tab w:val="left" w:pos="9660"/>
        </w:tabs>
        <w:spacing w:line="500" w:lineRule="exact"/>
        <w:ind w:left="420" w:leftChars="200" w:right="638" w:rightChars="304"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为充分发挥学校室内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  <w:lang w:eastAsia="zh-CN"/>
        </w:rPr>
        <w:t>的作用，规范学校室内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  <w:lang w:eastAsia="zh-CN"/>
        </w:rPr>
        <w:t>的活动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特作如下规定</w:t>
      </w:r>
      <w:r>
        <w:rPr>
          <w:rFonts w:hint="eastAsia"/>
          <w:sz w:val="28"/>
          <w:szCs w:val="28"/>
        </w:rPr>
        <w:t>：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体育馆由学</w:t>
      </w:r>
      <w:r>
        <w:rPr>
          <w:rFonts w:hint="eastAsia"/>
          <w:sz w:val="28"/>
          <w:szCs w:val="28"/>
          <w:lang w:eastAsia="zh-CN"/>
        </w:rPr>
        <w:t>生处</w:t>
      </w:r>
      <w:r>
        <w:rPr>
          <w:rFonts w:hint="eastAsia"/>
          <w:sz w:val="28"/>
          <w:szCs w:val="28"/>
        </w:rPr>
        <w:t>管理，未经批准不得随意入内。</w:t>
      </w:r>
      <w:r>
        <w:rPr>
          <w:rFonts w:hint="eastAsia"/>
          <w:sz w:val="28"/>
          <w:szCs w:val="28"/>
          <w:lang w:eastAsia="zh-CN"/>
        </w:rPr>
        <w:t>活动组织者填写的</w:t>
      </w:r>
      <w:r>
        <w:rPr>
          <w:rFonts w:hint="eastAsia"/>
          <w:sz w:val="28"/>
          <w:szCs w:val="28"/>
        </w:rPr>
        <w:t>《楚雄医药高等专科学校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体育馆使用申请表》</w:t>
      </w:r>
      <w:r>
        <w:rPr>
          <w:rFonts w:hint="eastAsia"/>
          <w:sz w:val="28"/>
          <w:szCs w:val="28"/>
          <w:lang w:eastAsia="zh-CN"/>
        </w:rPr>
        <w:t>经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eastAsia="zh-CN"/>
        </w:rPr>
        <w:t>处批准后，方可在室内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  <w:lang w:eastAsia="zh-CN"/>
        </w:rPr>
        <w:t>组织活动。</w:t>
      </w:r>
    </w:p>
    <w:p>
      <w:pPr>
        <w:spacing w:line="560" w:lineRule="exact"/>
        <w:ind w:left="479" w:leftChars="228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二、未经批准，不得</w:t>
      </w:r>
      <w:r>
        <w:rPr>
          <w:rFonts w:hint="eastAsia"/>
          <w:sz w:val="28"/>
          <w:szCs w:val="28"/>
          <w:lang w:eastAsia="zh-CN"/>
        </w:rPr>
        <w:t>在室内</w:t>
      </w:r>
      <w:r>
        <w:rPr>
          <w:rFonts w:hint="eastAsia"/>
          <w:sz w:val="28"/>
          <w:szCs w:val="28"/>
        </w:rPr>
        <w:t>体育馆张贴和悬挂</w:t>
      </w:r>
      <w:r>
        <w:rPr>
          <w:rFonts w:hint="eastAsia"/>
          <w:sz w:val="28"/>
          <w:szCs w:val="28"/>
          <w:lang w:eastAsia="zh-CN"/>
        </w:rPr>
        <w:t>标识或宣传</w:t>
      </w:r>
      <w:r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  <w:lang w:eastAsia="zh-CN"/>
        </w:rPr>
        <w:t>件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三、进入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体育馆参加活动的人员，不得随意搬动、移动馆内桌椅板凳和设施</w:t>
      </w:r>
      <w:r>
        <w:rPr>
          <w:rFonts w:hint="eastAsia"/>
          <w:sz w:val="28"/>
          <w:szCs w:val="28"/>
          <w:lang w:eastAsia="zh-CN"/>
        </w:rPr>
        <w:t>；要自觉爱护馆内原有设施和物品；遇有室内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  <w:lang w:eastAsia="zh-CN"/>
        </w:rPr>
        <w:t>设施和物品受损情况发生，使用者承担相应的赔偿责任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四、为了确保安全，</w:t>
      </w:r>
      <w:r>
        <w:rPr>
          <w:rFonts w:hint="eastAsia"/>
          <w:sz w:val="28"/>
          <w:szCs w:val="28"/>
          <w:lang w:eastAsia="zh-CN"/>
        </w:rPr>
        <w:t>活动组织者须</w:t>
      </w:r>
      <w:r>
        <w:rPr>
          <w:rFonts w:hint="eastAsia"/>
          <w:sz w:val="28"/>
          <w:szCs w:val="28"/>
        </w:rPr>
        <w:t>在活动前</w:t>
      </w:r>
      <w:r>
        <w:rPr>
          <w:rFonts w:hint="eastAsia"/>
          <w:sz w:val="28"/>
          <w:szCs w:val="28"/>
          <w:lang w:eastAsia="zh-CN"/>
        </w:rPr>
        <w:t>制定好</w:t>
      </w:r>
      <w:r>
        <w:rPr>
          <w:rFonts w:hint="eastAsia"/>
          <w:sz w:val="28"/>
          <w:szCs w:val="28"/>
        </w:rPr>
        <w:t>安全预案及安保工作</w:t>
      </w:r>
      <w:r>
        <w:rPr>
          <w:rFonts w:hint="eastAsia"/>
          <w:sz w:val="28"/>
          <w:szCs w:val="28"/>
          <w:lang w:eastAsia="zh-CN"/>
        </w:rPr>
        <w:t>方案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并向</w:t>
      </w:r>
      <w:r>
        <w:rPr>
          <w:rFonts w:hint="eastAsia"/>
          <w:sz w:val="28"/>
          <w:szCs w:val="28"/>
        </w:rPr>
        <w:t>保卫科</w:t>
      </w:r>
      <w:r>
        <w:rPr>
          <w:rFonts w:hint="eastAsia"/>
          <w:sz w:val="28"/>
          <w:szCs w:val="28"/>
          <w:lang w:eastAsia="zh-CN"/>
        </w:rPr>
        <w:t>报告；同时，与后勤处、</w:t>
      </w:r>
      <w:r>
        <w:rPr>
          <w:rFonts w:hint="eastAsia"/>
          <w:sz w:val="28"/>
          <w:szCs w:val="28"/>
          <w:lang w:val="en-US" w:eastAsia="zh-CN"/>
        </w:rPr>
        <w:t>校医院、</w:t>
      </w:r>
      <w:r>
        <w:rPr>
          <w:rFonts w:hint="eastAsia"/>
          <w:sz w:val="28"/>
          <w:szCs w:val="28"/>
        </w:rPr>
        <w:t>保卫科协调好工作，</w:t>
      </w:r>
      <w:r>
        <w:rPr>
          <w:rFonts w:hint="eastAsia"/>
          <w:sz w:val="28"/>
          <w:szCs w:val="28"/>
          <w:lang w:eastAsia="zh-CN"/>
        </w:rPr>
        <w:t>确保水电畅通和</w:t>
      </w:r>
      <w:r>
        <w:rPr>
          <w:rFonts w:hint="eastAsia"/>
          <w:sz w:val="28"/>
          <w:szCs w:val="28"/>
          <w:lang w:val="en-US" w:eastAsia="zh-CN"/>
        </w:rPr>
        <w:t>突发事件</w:t>
      </w:r>
      <w:r>
        <w:rPr>
          <w:rFonts w:hint="eastAsia"/>
          <w:sz w:val="28"/>
          <w:szCs w:val="28"/>
          <w:lang w:eastAsia="zh-CN"/>
        </w:rPr>
        <w:t>安全预案、安保措施可操作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left="479" w:leftChars="228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五、为了确保安全，通道上不得摆放任何阻碍人员疏散的物品。</w:t>
      </w:r>
    </w:p>
    <w:p>
      <w:pPr>
        <w:spacing w:line="560" w:lineRule="exact"/>
        <w:ind w:left="479" w:leftChars="228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六、为了确保安全，进入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体育馆参加活动的人员不得超过</w:t>
      </w:r>
      <w:r>
        <w:rPr>
          <w:rFonts w:hint="eastAsia"/>
          <w:color w:val="auto"/>
          <w:sz w:val="28"/>
          <w:szCs w:val="28"/>
          <w:lang w:val="en-US" w:eastAsia="zh-CN"/>
        </w:rPr>
        <w:t>2928</w:t>
      </w:r>
      <w:r>
        <w:rPr>
          <w:rFonts w:hint="eastAsia"/>
          <w:sz w:val="28"/>
          <w:szCs w:val="28"/>
        </w:rPr>
        <w:t>人。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七、为了确保安全，</w:t>
      </w:r>
      <w:r>
        <w:rPr>
          <w:rFonts w:hint="eastAsia" w:ascii="宋体" w:hAnsi="宋体"/>
          <w:color w:val="000000"/>
          <w:sz w:val="28"/>
          <w:szCs w:val="28"/>
        </w:rPr>
        <w:t>严禁携带易燃、</w:t>
      </w:r>
      <w:r>
        <w:rPr>
          <w:rFonts w:hint="eastAsia" w:ascii="宋体" w:hAnsi="宋体"/>
          <w:color w:val="000000"/>
          <w:spacing w:val="-20"/>
          <w:sz w:val="28"/>
          <w:szCs w:val="28"/>
        </w:rPr>
        <w:t>易爆、剧毒、放射性等危险物品进入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</w:t>
      </w:r>
      <w:r>
        <w:rPr>
          <w:rFonts w:hint="eastAsia" w:ascii="宋体" w:hAnsi="宋体"/>
          <w:color w:val="000000"/>
          <w:spacing w:val="-20"/>
          <w:sz w:val="28"/>
          <w:szCs w:val="28"/>
        </w:rPr>
        <w:t>。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>
        <w:rPr>
          <w:rFonts w:hint="eastAsia"/>
          <w:sz w:val="28"/>
          <w:szCs w:val="28"/>
          <w:lang w:eastAsia="zh-CN"/>
        </w:rPr>
        <w:t>活动组织者</w:t>
      </w:r>
      <w:r>
        <w:rPr>
          <w:rFonts w:hint="eastAsia"/>
          <w:sz w:val="28"/>
          <w:szCs w:val="28"/>
        </w:rPr>
        <w:t>请在使用前、后</w:t>
      </w:r>
      <w:r>
        <w:rPr>
          <w:rFonts w:hint="eastAsia"/>
          <w:sz w:val="28"/>
          <w:szCs w:val="28"/>
          <w:lang w:eastAsia="zh-CN"/>
        </w:rPr>
        <w:t>组织人员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室内</w:t>
      </w:r>
      <w:r>
        <w:rPr>
          <w:rFonts w:hint="eastAsia"/>
          <w:sz w:val="28"/>
          <w:szCs w:val="28"/>
        </w:rPr>
        <w:t>体育馆地面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桌椅</w:t>
      </w:r>
      <w:r>
        <w:rPr>
          <w:rFonts w:hint="eastAsia"/>
          <w:sz w:val="28"/>
          <w:szCs w:val="28"/>
          <w:lang w:eastAsia="zh-CN"/>
        </w:rPr>
        <w:t>、通道</w:t>
      </w:r>
      <w:r>
        <w:rPr>
          <w:rFonts w:hint="eastAsia"/>
          <w:sz w:val="28"/>
          <w:szCs w:val="28"/>
        </w:rPr>
        <w:t>进行清扫</w:t>
      </w:r>
      <w:r>
        <w:rPr>
          <w:rFonts w:hint="eastAsia"/>
          <w:sz w:val="28"/>
          <w:szCs w:val="28"/>
          <w:lang w:val="en-US" w:eastAsia="zh-CN"/>
        </w:rPr>
        <w:t>清洁，物品设备还原归位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left="479" w:leftChars="228" w:right="638" w:rightChars="304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>
        <w:rPr>
          <w:rFonts w:hint="eastAsia"/>
          <w:sz w:val="28"/>
          <w:szCs w:val="28"/>
          <w:lang w:eastAsia="zh-CN"/>
        </w:rPr>
        <w:t>为保护室内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  <w:lang w:eastAsia="zh-CN"/>
        </w:rPr>
        <w:t>地面和场地，进入馆内人员，请穿软底鞋子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left="479" w:leftChars="228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十、</w:t>
      </w:r>
      <w:r>
        <w:rPr>
          <w:rFonts w:hint="eastAsia"/>
          <w:sz w:val="28"/>
          <w:szCs w:val="28"/>
          <w:lang w:eastAsia="zh-CN"/>
        </w:rPr>
        <w:t>本规定的解释权归学生处。</w:t>
      </w:r>
    </w:p>
    <w:p>
      <w:pPr>
        <w:spacing w:line="520" w:lineRule="exact"/>
        <w:ind w:left="420" w:leftChars="200" w:right="619" w:rightChars="295" w:firstLine="422" w:firstLineChars="175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</w:p>
    <w:p>
      <w:pPr>
        <w:ind w:firstLine="7560" w:firstLineChars="270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学生</w:t>
      </w:r>
      <w:r>
        <w:rPr>
          <w:rFonts w:hint="eastAsia"/>
          <w:color w:val="000000"/>
          <w:sz w:val="28"/>
          <w:szCs w:val="28"/>
          <w:lang w:eastAsia="zh-CN"/>
        </w:rPr>
        <w:t>处</w:t>
      </w:r>
    </w:p>
    <w:p>
      <w:pPr>
        <w:ind w:firstLine="7000" w:firstLineChars="25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2021年4月(修订）</w:t>
      </w:r>
    </w:p>
    <w:p/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040" w:right="626" w:bottom="1118" w:left="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楚雄医药高等专科学校学生处</w:t>
    </w:r>
    <w:r>
      <w:rPr>
        <w:rFonts w:hint="eastAsia"/>
        <w:lang w:val="en-US" w:eastAsia="zh-CN"/>
      </w:rPr>
      <w:t xml:space="preserve"> 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37A3"/>
    <w:rsid w:val="109D2A93"/>
    <w:rsid w:val="1CB00691"/>
    <w:rsid w:val="21DD5475"/>
    <w:rsid w:val="236A4E6C"/>
    <w:rsid w:val="24426398"/>
    <w:rsid w:val="2C9C6C17"/>
    <w:rsid w:val="2E5937A3"/>
    <w:rsid w:val="2F0C75DC"/>
    <w:rsid w:val="356F57C4"/>
    <w:rsid w:val="3F203B13"/>
    <w:rsid w:val="419D1344"/>
    <w:rsid w:val="48A1163D"/>
    <w:rsid w:val="5AB57054"/>
    <w:rsid w:val="5B29390A"/>
    <w:rsid w:val="5CC117CC"/>
    <w:rsid w:val="63CB0059"/>
    <w:rsid w:val="666A4EBD"/>
    <w:rsid w:val="72FC0F8D"/>
    <w:rsid w:val="7D8C1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2020-04-13T06:23:00Z</dcterms:created>
  <dc:creator>王伟 13769276099</dc:creator>
  <cp:lastModifiedBy>DELL</cp:lastModifiedBy>
  <dcterms:modified xsi:type="dcterms:W3CDTF">2021-04-13T07:12:08Z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C977C99FE41D4DC6B5582FE9AA94B47D</vt:lpwstr>
  </property>
</Properties>
</file>