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324"/>
        <w:gridCol w:w="4993"/>
        <w:gridCol w:w="13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21212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121212"/>
                <w:kern w:val="0"/>
                <w:sz w:val="28"/>
                <w:szCs w:val="28"/>
                <w:u w:val="none"/>
                <w:lang w:val="en-US" w:eastAsia="zh-CN" w:bidi="ar"/>
              </w:rPr>
              <w:t>国际期刊预警名单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4993" w:type="dxa"/>
            <w:tcBorders>
              <w:top w:val="single" w:color="000000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期刊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预警等级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材料科学</w:t>
            </w: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Metals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Coatings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Materials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JOURNAL OF NANOSCIENCE AND NANOTECHNOLOGY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地球科学</w:t>
            </w: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Minerals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Atmosphere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工程技术</w:t>
            </w: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Artificial Cells Nanomedicine and Biotechnology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FFEB9C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Advances in Civil Engineering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INTERNATIONAL JOURNAL OF ENERGY RESEARCH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MATHEMATICAL PROBLEMS IN ENGINEERING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SENSORS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Energies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Applied Sciences-Basel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Polymers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Electronics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Processes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COMPLEXITY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Desalination and Water Treatment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International Journal of Electrochemical Science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Catalysts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MOLECULES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NATURAL PRODUCT RESEARCH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ZEITSCHRIFT FUR KRISTALLOGRAPHIE-NEW CRYSTAL STRUCTURES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环境科学与生态学</w:t>
            </w: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Sustainability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Water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24" w:type="dxa"/>
            <w:tcBorders>
              <w:top w:val="single" w:color="CCCCCC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</w:t>
            </w: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IEEE Access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24" w:type="dxa"/>
            <w:tcBorders>
              <w:top w:val="single" w:color="CCCCCC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农林科学</w:t>
            </w: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Agronomy-Basel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生物学</w:t>
            </w: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JOURNAL OF CELLULAR BIOCHEMISTRY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FFEB9C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JOURNAL OF CELLULAR PHYSIOLOGY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BIOSCIENCE REPORTS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Biomed Research International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BIOFACTORS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Plants-Basel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Cells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Boundary Value Problems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FFEB9C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Advances in Difference Equations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FFEB9C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JOURNAL OF INEQUALITIES AND APPLICATIONS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</w:t>
            </w: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European Review for Medical and Pharmacological Sciences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FFEB9C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International Journal of Clinical and Experimental Pathology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FFEB9C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MEDICINE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FFEB9C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International Journal of Clinical and Experimental Medicine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FFEB9C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BIOMEDICINE &amp; PHARMACOTHERAPY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EXPERIMENTAL AND MOLECULAR PATHOLOGY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BRAZILIAN JOURNAL OF MEDICAL AND BIOLOGICAL RESEARCH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Cancer Biomarkers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INTERNATIONAL JOURNAL OF IMMUNOPATHOLOGY AND PHARMACOLOGY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ONCOLOGY RESEARCH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American Journal of Cancer Research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MEDICAL SCIENCE MONITOR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Oncology Letters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Experimental and Therapeutic Medicine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OncoTargets and Therapy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ONCOLOGY REPORTS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Molecular Medicine Reports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INTERNATIONAL JOURNAL OF MOLECULAR MEDICINE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JOURNAL OF INTERNATIONAL MEDICAL RESEARCH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American Journal of Translational Research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Journal of Biomaterials and Tissue Engineering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Aging-US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LIFE SCIENCES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Journal of Clinical Medicine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International Journal of Environmental Research and Public Health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Acta Medica Mediterranea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24" w:type="dxa"/>
            <w:tcBorders>
              <w:top w:val="single" w:color="CCCCCC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综合性期刊</w:t>
            </w:r>
          </w:p>
        </w:tc>
        <w:tc>
          <w:tcPr>
            <w:tcW w:w="4993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Symmetry-Basel</w:t>
            </w:r>
          </w:p>
        </w:tc>
        <w:tc>
          <w:tcPr>
            <w:tcW w:w="1388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656CD"/>
    <w:rsid w:val="112656CD"/>
    <w:rsid w:val="126A60CD"/>
    <w:rsid w:val="1C6704EA"/>
    <w:rsid w:val="3A2A0482"/>
    <w:rsid w:val="47FA2AEA"/>
    <w:rsid w:val="4DC61656"/>
    <w:rsid w:val="4F62209A"/>
    <w:rsid w:val="595E61E7"/>
    <w:rsid w:val="6A23298D"/>
    <w:rsid w:val="72DF5E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2021-12-01T01:26:00Z</dcterms:created>
  <dc:creator>J.</dc:creator>
  <cp:lastModifiedBy>J.</cp:lastModifiedBy>
  <dcterms:modified xsi:type="dcterms:W3CDTF">2021-12-01T01:45:19Z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2052-11.1.0.11188</vt:lpwstr>
  </property>
  <property fmtid="{D5CDD505-2E9C-101B-9397-08002B2CF9AE}" pid="3" name="ICV">
    <vt:lpwstr>C4F9384758D74413A069031F1155FD19</vt:lpwstr>
  </property>
</Properties>
</file>