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EE019">
      <w:pPr>
        <w:widowControl w:val="0"/>
        <w:spacing w:line="360" w:lineRule="auto"/>
        <w:jc w:val="center"/>
        <w:rPr>
          <w:rFonts w:hint="default" w:ascii="Times New Roman" w:hAnsi="Times New Roman" w:eastAsia="宋体" w:cs="Times New Roman"/>
          <w:b/>
          <w:bCs/>
          <w:color w:val="auto"/>
          <w:kern w:val="2"/>
          <w:sz w:val="52"/>
          <w:szCs w:val="52"/>
          <w:highlight w:val="none"/>
          <w:lang w:val="en-US" w:eastAsia="zh-CN" w:bidi="ar-SA"/>
        </w:rPr>
      </w:pPr>
    </w:p>
    <w:p w14:paraId="427D42B1">
      <w:pPr>
        <w:widowControl w:val="0"/>
        <w:spacing w:line="360" w:lineRule="auto"/>
        <w:jc w:val="both"/>
        <w:rPr>
          <w:rFonts w:hint="default" w:ascii="Times New Roman" w:hAnsi="Times New Roman" w:eastAsia="宋体" w:cs="Times New Roman"/>
          <w:color w:val="auto"/>
          <w:kern w:val="2"/>
          <w:sz w:val="32"/>
          <w:szCs w:val="32"/>
          <w:highlight w:val="none"/>
          <w:lang w:val="en-US" w:eastAsia="zh-CN" w:bidi="ar-SA"/>
        </w:rPr>
      </w:pPr>
      <w:r>
        <w:rPr>
          <w:rFonts w:hint="default" w:ascii="Times New Roman" w:hAnsi="Times New Roman" w:eastAsia="宋体" w:cs="Times New Roman"/>
          <w:b/>
          <w:bCs/>
          <w:color w:val="auto"/>
          <w:kern w:val="2"/>
          <w:sz w:val="52"/>
          <w:szCs w:val="52"/>
          <w:highlight w:val="none"/>
          <w:lang w:val="en-US" w:eastAsia="zh-CN" w:bidi="ar-SA"/>
        </w:rPr>
        <w:t>楚雄医药高等专科学校</w:t>
      </w:r>
      <w:r>
        <w:rPr>
          <w:rFonts w:hint="eastAsia" w:ascii="Times New Roman" w:hAnsi="Times New Roman" w:eastAsia="宋体" w:cs="Times New Roman"/>
          <w:b/>
          <w:bCs/>
          <w:color w:val="auto"/>
          <w:kern w:val="2"/>
          <w:sz w:val="52"/>
          <w:szCs w:val="52"/>
          <w:highlight w:val="none"/>
          <w:lang w:val="en-US" w:eastAsia="zh-CN" w:bidi="ar-SA"/>
        </w:rPr>
        <w:t>跑步机</w:t>
      </w:r>
      <w:r>
        <w:rPr>
          <w:rFonts w:hint="default" w:ascii="Times New Roman" w:hAnsi="Times New Roman" w:eastAsia="宋体" w:cs="Times New Roman"/>
          <w:b/>
          <w:bCs/>
          <w:color w:val="auto"/>
          <w:kern w:val="2"/>
          <w:sz w:val="52"/>
          <w:szCs w:val="52"/>
          <w:highlight w:val="none"/>
          <w:lang w:val="en-US" w:eastAsia="zh-CN" w:bidi="ar-SA"/>
        </w:rPr>
        <w:t>采购项目</w:t>
      </w:r>
    </w:p>
    <w:p w14:paraId="01A19797">
      <w:pPr>
        <w:widowControl w:val="0"/>
        <w:spacing w:line="360" w:lineRule="auto"/>
        <w:jc w:val="center"/>
        <w:rPr>
          <w:rFonts w:hint="default" w:ascii="Times New Roman" w:hAnsi="Times New Roman" w:eastAsia="宋体" w:cs="Times New Roman"/>
          <w:color w:val="auto"/>
          <w:kern w:val="2"/>
          <w:sz w:val="32"/>
          <w:szCs w:val="32"/>
          <w:highlight w:val="none"/>
          <w:lang w:val="en-US" w:eastAsia="zh-CN" w:bidi="ar-SA"/>
        </w:rPr>
      </w:pPr>
    </w:p>
    <w:p w14:paraId="3CA13317">
      <w:pPr>
        <w:widowControl w:val="0"/>
        <w:spacing w:line="360" w:lineRule="auto"/>
        <w:jc w:val="center"/>
        <w:rPr>
          <w:rFonts w:hint="default" w:ascii="Times New Roman" w:hAnsi="Times New Roman" w:eastAsia="宋体" w:cs="Times New Roman"/>
          <w:color w:val="auto"/>
          <w:kern w:val="2"/>
          <w:sz w:val="32"/>
          <w:szCs w:val="32"/>
          <w:highlight w:val="none"/>
          <w:lang w:val="en-US" w:eastAsia="zh-CN" w:bidi="ar-SA"/>
        </w:rPr>
      </w:pPr>
    </w:p>
    <w:p w14:paraId="1E1112EE">
      <w:pPr>
        <w:widowControl w:val="0"/>
        <w:spacing w:line="360" w:lineRule="auto"/>
        <w:jc w:val="center"/>
        <w:rPr>
          <w:rFonts w:hint="default" w:ascii="Times New Roman" w:hAnsi="Times New Roman" w:eastAsia="宋体" w:cs="Times New Roman"/>
          <w:color w:val="auto"/>
          <w:kern w:val="2"/>
          <w:sz w:val="32"/>
          <w:szCs w:val="32"/>
          <w:highlight w:val="none"/>
          <w:lang w:val="en-US" w:eastAsia="zh-CN" w:bidi="ar-SA"/>
        </w:rPr>
      </w:pPr>
    </w:p>
    <w:p w14:paraId="7ABDCE3A">
      <w:pPr>
        <w:widowControl w:val="0"/>
        <w:spacing w:line="360" w:lineRule="auto"/>
        <w:jc w:val="center"/>
        <w:rPr>
          <w:rFonts w:hint="default" w:ascii="Times New Roman" w:hAnsi="Times New Roman" w:eastAsia="宋体" w:cs="Times New Roman"/>
          <w:color w:val="auto"/>
          <w:kern w:val="2"/>
          <w:sz w:val="32"/>
          <w:szCs w:val="32"/>
          <w:highlight w:val="none"/>
          <w:lang w:val="en-US" w:eastAsia="zh-CN" w:bidi="ar-SA"/>
        </w:rPr>
      </w:pPr>
      <w:bookmarkStart w:id="260" w:name="_GoBack"/>
      <w:bookmarkEnd w:id="260"/>
    </w:p>
    <w:p w14:paraId="1A6D9B59">
      <w:pPr>
        <w:widowControl w:val="0"/>
        <w:spacing w:line="360" w:lineRule="auto"/>
        <w:jc w:val="center"/>
        <w:rPr>
          <w:rFonts w:hint="default" w:ascii="Times New Roman" w:hAnsi="Times New Roman" w:eastAsia="宋体" w:cs="Times New Roman"/>
          <w:color w:val="auto"/>
          <w:kern w:val="2"/>
          <w:sz w:val="32"/>
          <w:szCs w:val="32"/>
          <w:highlight w:val="none"/>
          <w:lang w:val="en-US" w:eastAsia="zh-CN" w:bidi="ar-SA"/>
        </w:rPr>
      </w:pPr>
    </w:p>
    <w:p w14:paraId="71CCB3F8">
      <w:pPr>
        <w:widowControl w:val="0"/>
        <w:spacing w:line="360" w:lineRule="auto"/>
        <w:jc w:val="center"/>
        <w:rPr>
          <w:rFonts w:hint="default" w:ascii="Times New Roman" w:hAnsi="Times New Roman" w:eastAsia="宋体" w:cs="Times New Roman"/>
          <w:color w:val="auto"/>
          <w:kern w:val="2"/>
          <w:sz w:val="32"/>
          <w:szCs w:val="32"/>
          <w:highlight w:val="none"/>
          <w:lang w:val="en-US" w:eastAsia="zh-CN" w:bidi="ar-SA"/>
        </w:rPr>
      </w:pPr>
      <w:r>
        <w:rPr>
          <w:rFonts w:hint="default" w:ascii="Times New Roman" w:hAnsi="Times New Roman" w:eastAsia="宋体" w:cs="Times New Roman"/>
          <w:b/>
          <w:bCs/>
          <w:color w:val="auto"/>
          <w:kern w:val="2"/>
          <w:sz w:val="52"/>
          <w:szCs w:val="52"/>
          <w:highlight w:val="none"/>
          <w:lang w:val="en-US" w:eastAsia="zh-CN" w:bidi="ar-SA"/>
        </w:rPr>
        <w:t>竞争性谈判文件</w:t>
      </w:r>
    </w:p>
    <w:p w14:paraId="714C3B43">
      <w:pPr>
        <w:widowControl w:val="0"/>
        <w:spacing w:line="360" w:lineRule="auto"/>
        <w:jc w:val="center"/>
        <w:rPr>
          <w:rFonts w:hint="default" w:ascii="Times New Roman" w:hAnsi="Times New Roman" w:eastAsia="宋体" w:cs="Times New Roman"/>
          <w:b/>
          <w:bCs/>
          <w:color w:val="auto"/>
          <w:kern w:val="2"/>
          <w:sz w:val="32"/>
          <w:szCs w:val="32"/>
          <w:highlight w:val="none"/>
          <w:lang w:val="en-US" w:eastAsia="zh-CN" w:bidi="ar-SA"/>
        </w:rPr>
      </w:pPr>
      <w:r>
        <w:rPr>
          <w:rFonts w:hint="default" w:ascii="Times New Roman" w:hAnsi="Times New Roman" w:eastAsia="宋体" w:cs="Times New Roman"/>
          <w:b/>
          <w:bCs/>
          <w:color w:val="auto"/>
          <w:kern w:val="2"/>
          <w:sz w:val="32"/>
          <w:szCs w:val="32"/>
          <w:highlight w:val="none"/>
          <w:lang w:val="en-US" w:eastAsia="zh-CN" w:bidi="ar-SA"/>
        </w:rPr>
        <w:t>项目编号：CXYZC【2024】第</w:t>
      </w:r>
      <w:r>
        <w:rPr>
          <w:rFonts w:hint="eastAsia" w:ascii="Times New Roman" w:hAnsi="Times New Roman" w:eastAsia="宋体" w:cs="Times New Roman"/>
          <w:b/>
          <w:bCs/>
          <w:color w:val="auto"/>
          <w:kern w:val="2"/>
          <w:sz w:val="32"/>
          <w:szCs w:val="32"/>
          <w:highlight w:val="none"/>
          <w:lang w:val="en-US" w:eastAsia="zh-CN" w:bidi="ar-SA"/>
        </w:rPr>
        <w:t>10</w:t>
      </w:r>
      <w:r>
        <w:rPr>
          <w:rFonts w:hint="default" w:ascii="Times New Roman" w:hAnsi="Times New Roman" w:eastAsia="宋体" w:cs="Times New Roman"/>
          <w:b/>
          <w:bCs/>
          <w:color w:val="auto"/>
          <w:kern w:val="2"/>
          <w:sz w:val="32"/>
          <w:szCs w:val="32"/>
          <w:highlight w:val="none"/>
          <w:lang w:val="en-US" w:eastAsia="zh-CN" w:bidi="ar-SA"/>
        </w:rPr>
        <w:t>号</w:t>
      </w:r>
    </w:p>
    <w:p w14:paraId="69ED8C56">
      <w:pPr>
        <w:widowControl w:val="0"/>
        <w:spacing w:line="360" w:lineRule="auto"/>
        <w:jc w:val="center"/>
        <w:rPr>
          <w:rFonts w:hint="default" w:ascii="Times New Roman" w:hAnsi="Times New Roman" w:eastAsia="宋体" w:cs="Times New Roman"/>
          <w:color w:val="auto"/>
          <w:kern w:val="2"/>
          <w:sz w:val="32"/>
          <w:szCs w:val="32"/>
          <w:highlight w:val="none"/>
          <w:lang w:val="en-US" w:eastAsia="zh-CN" w:bidi="ar-SA"/>
        </w:rPr>
      </w:pPr>
    </w:p>
    <w:p w14:paraId="0E5367C6">
      <w:pPr>
        <w:widowControl w:val="0"/>
        <w:spacing w:line="360" w:lineRule="auto"/>
        <w:jc w:val="both"/>
        <w:rPr>
          <w:rFonts w:hint="default" w:ascii="Times New Roman" w:hAnsi="Times New Roman" w:eastAsia="宋体" w:cs="Times New Roman"/>
          <w:color w:val="auto"/>
          <w:kern w:val="2"/>
          <w:sz w:val="21"/>
          <w:szCs w:val="20"/>
          <w:highlight w:val="none"/>
          <w:lang w:val="en-US" w:eastAsia="zh-CN" w:bidi="ar-SA"/>
        </w:rPr>
      </w:pPr>
    </w:p>
    <w:p w14:paraId="17413A30">
      <w:pPr>
        <w:widowControl w:val="0"/>
        <w:spacing w:line="360" w:lineRule="auto"/>
        <w:jc w:val="both"/>
        <w:rPr>
          <w:rFonts w:hint="default" w:ascii="Times New Roman" w:hAnsi="Times New Roman" w:eastAsia="宋体" w:cs="Times New Roman"/>
          <w:color w:val="auto"/>
          <w:kern w:val="2"/>
          <w:sz w:val="21"/>
          <w:szCs w:val="20"/>
          <w:highlight w:val="none"/>
          <w:lang w:val="en-US" w:eastAsia="zh-CN" w:bidi="ar-SA"/>
        </w:rPr>
      </w:pPr>
    </w:p>
    <w:p w14:paraId="7E3C904D">
      <w:pPr>
        <w:widowControl w:val="0"/>
        <w:spacing w:line="360" w:lineRule="auto"/>
        <w:jc w:val="both"/>
        <w:rPr>
          <w:rFonts w:hint="default" w:ascii="Times New Roman" w:hAnsi="Times New Roman" w:eastAsia="宋体" w:cs="Times New Roman"/>
          <w:color w:val="auto"/>
          <w:kern w:val="2"/>
          <w:sz w:val="21"/>
          <w:szCs w:val="20"/>
          <w:highlight w:val="none"/>
          <w:lang w:val="en-US" w:eastAsia="zh-CN" w:bidi="ar-SA"/>
        </w:rPr>
      </w:pPr>
    </w:p>
    <w:p w14:paraId="12ED748C">
      <w:pPr>
        <w:widowControl w:val="0"/>
        <w:spacing w:line="360" w:lineRule="auto"/>
        <w:jc w:val="both"/>
        <w:rPr>
          <w:rFonts w:hint="default" w:ascii="Times New Roman" w:hAnsi="Times New Roman" w:eastAsia="宋体" w:cs="Times New Roman"/>
          <w:color w:val="auto"/>
          <w:kern w:val="2"/>
          <w:sz w:val="21"/>
          <w:szCs w:val="20"/>
          <w:highlight w:val="none"/>
          <w:lang w:val="en-US" w:eastAsia="zh-CN" w:bidi="ar-SA"/>
        </w:rPr>
      </w:pPr>
    </w:p>
    <w:p w14:paraId="6D8D79C8">
      <w:pPr>
        <w:widowControl w:val="0"/>
        <w:spacing w:line="360" w:lineRule="auto"/>
        <w:jc w:val="both"/>
        <w:rPr>
          <w:rFonts w:hint="default" w:ascii="Times New Roman" w:hAnsi="Times New Roman" w:eastAsia="宋体" w:cs="Times New Roman"/>
          <w:color w:val="auto"/>
          <w:kern w:val="2"/>
          <w:sz w:val="21"/>
          <w:szCs w:val="20"/>
          <w:highlight w:val="none"/>
          <w:lang w:val="en-US" w:eastAsia="zh-CN" w:bidi="ar-SA"/>
        </w:rPr>
      </w:pPr>
    </w:p>
    <w:p w14:paraId="28433711">
      <w:pPr>
        <w:widowControl w:val="0"/>
        <w:spacing w:line="360" w:lineRule="auto"/>
        <w:jc w:val="both"/>
        <w:rPr>
          <w:rFonts w:hint="default" w:ascii="Times New Roman" w:hAnsi="Times New Roman" w:eastAsia="宋体" w:cs="Times New Roman"/>
          <w:color w:val="auto"/>
          <w:kern w:val="2"/>
          <w:sz w:val="21"/>
          <w:szCs w:val="20"/>
          <w:highlight w:val="none"/>
          <w:lang w:val="en-US" w:eastAsia="zh-CN" w:bidi="ar-SA"/>
        </w:rPr>
      </w:pPr>
    </w:p>
    <w:p w14:paraId="5CE74388">
      <w:pPr>
        <w:widowControl w:val="0"/>
        <w:spacing w:line="360" w:lineRule="auto"/>
        <w:jc w:val="both"/>
        <w:rPr>
          <w:rFonts w:hint="default" w:ascii="Times New Roman" w:hAnsi="Times New Roman" w:eastAsia="宋体" w:cs="Times New Roman"/>
          <w:b/>
          <w:bCs/>
          <w:color w:val="auto"/>
          <w:kern w:val="2"/>
          <w:sz w:val="32"/>
          <w:szCs w:val="20"/>
          <w:highlight w:val="none"/>
          <w:lang w:val="en-US" w:eastAsia="zh-CN" w:bidi="ar-SA"/>
        </w:rPr>
      </w:pPr>
    </w:p>
    <w:p w14:paraId="4A3EF25C">
      <w:pPr>
        <w:widowControl w:val="0"/>
        <w:spacing w:line="360" w:lineRule="auto"/>
        <w:ind w:firstLine="2249" w:firstLineChars="700"/>
        <w:jc w:val="both"/>
        <w:rPr>
          <w:rFonts w:hint="default" w:ascii="Times New Roman" w:hAnsi="Times New Roman" w:eastAsia="宋体" w:cs="Times New Roman"/>
          <w:b/>
          <w:bCs/>
          <w:color w:val="auto"/>
          <w:kern w:val="2"/>
          <w:sz w:val="32"/>
          <w:szCs w:val="32"/>
          <w:highlight w:val="none"/>
          <w:lang w:val="en-US" w:eastAsia="zh-CN" w:bidi="ar-SA"/>
        </w:rPr>
      </w:pPr>
      <w:r>
        <w:rPr>
          <w:rFonts w:hint="default" w:ascii="Times New Roman" w:hAnsi="Times New Roman" w:eastAsia="宋体" w:cs="Times New Roman"/>
          <w:b/>
          <w:bCs/>
          <w:color w:val="auto"/>
          <w:kern w:val="2"/>
          <w:sz w:val="32"/>
          <w:szCs w:val="32"/>
          <w:highlight w:val="none"/>
          <w:lang w:val="en-US" w:eastAsia="zh-CN" w:bidi="ar-SA"/>
        </w:rPr>
        <w:t>采购人：楚雄医药高等专科学校</w:t>
      </w:r>
    </w:p>
    <w:p w14:paraId="37C87669">
      <w:pPr>
        <w:widowControl w:val="0"/>
        <w:spacing w:line="360" w:lineRule="auto"/>
        <w:jc w:val="center"/>
        <w:rPr>
          <w:rFonts w:hint="default" w:ascii="Times New Roman" w:hAnsi="Times New Roman" w:eastAsia="宋体" w:cs="Times New Roman"/>
          <w:b/>
          <w:bCs/>
          <w:color w:val="auto"/>
          <w:kern w:val="2"/>
          <w:sz w:val="32"/>
          <w:szCs w:val="32"/>
          <w:highlight w:val="none"/>
          <w:lang w:val="en-US" w:eastAsia="zh-CN" w:bidi="ar-SA"/>
        </w:rPr>
      </w:pPr>
    </w:p>
    <w:p w14:paraId="7196EBBB">
      <w:pPr>
        <w:widowControl w:val="0"/>
        <w:spacing w:line="360" w:lineRule="auto"/>
        <w:jc w:val="center"/>
        <w:rPr>
          <w:rFonts w:hint="default" w:ascii="Times New Roman" w:hAnsi="Times New Roman" w:eastAsia="宋体" w:cs="Times New Roman"/>
          <w:b/>
          <w:bCs/>
          <w:color w:val="auto"/>
          <w:kern w:val="2"/>
          <w:sz w:val="32"/>
          <w:szCs w:val="32"/>
          <w:highlight w:val="none"/>
          <w:lang w:val="en-US" w:eastAsia="zh-CN" w:bidi="ar-SA"/>
        </w:rPr>
      </w:pPr>
      <w:r>
        <w:rPr>
          <w:rFonts w:hint="default" w:ascii="Times New Roman" w:hAnsi="Times New Roman" w:eastAsia="宋体" w:cs="Times New Roman"/>
          <w:b/>
          <w:bCs/>
          <w:color w:val="auto"/>
          <w:kern w:val="2"/>
          <w:sz w:val="32"/>
          <w:szCs w:val="32"/>
          <w:highlight w:val="none"/>
          <w:lang w:val="en-US" w:eastAsia="zh-CN" w:bidi="ar-SA"/>
        </w:rPr>
        <w:t>202</w:t>
      </w:r>
      <w:r>
        <w:rPr>
          <w:rFonts w:hint="eastAsia" w:ascii="Times New Roman" w:hAnsi="Times New Roman" w:eastAsia="宋体" w:cs="Times New Roman"/>
          <w:b/>
          <w:bCs/>
          <w:color w:val="auto"/>
          <w:kern w:val="2"/>
          <w:sz w:val="32"/>
          <w:szCs w:val="32"/>
          <w:highlight w:val="none"/>
          <w:lang w:val="en-US" w:eastAsia="zh-CN" w:bidi="ar-SA"/>
        </w:rPr>
        <w:t>4</w:t>
      </w:r>
      <w:r>
        <w:rPr>
          <w:rFonts w:hint="default" w:ascii="Times New Roman" w:hAnsi="Times New Roman" w:eastAsia="宋体" w:cs="Times New Roman"/>
          <w:b/>
          <w:bCs/>
          <w:color w:val="auto"/>
          <w:kern w:val="2"/>
          <w:sz w:val="32"/>
          <w:szCs w:val="32"/>
          <w:highlight w:val="none"/>
          <w:lang w:val="en-US" w:eastAsia="zh-CN" w:bidi="ar-SA"/>
        </w:rPr>
        <w:t>年</w:t>
      </w:r>
      <w:r>
        <w:rPr>
          <w:rFonts w:hint="eastAsia" w:ascii="Times New Roman" w:hAnsi="Times New Roman" w:eastAsia="宋体" w:cs="Times New Roman"/>
          <w:b/>
          <w:bCs/>
          <w:color w:val="auto"/>
          <w:kern w:val="2"/>
          <w:sz w:val="32"/>
          <w:szCs w:val="32"/>
          <w:highlight w:val="none"/>
          <w:lang w:val="en-US" w:eastAsia="zh-CN" w:bidi="ar-SA"/>
        </w:rPr>
        <w:t>10</w:t>
      </w:r>
      <w:r>
        <w:rPr>
          <w:rFonts w:hint="default" w:ascii="Times New Roman" w:hAnsi="Times New Roman" w:eastAsia="宋体" w:cs="Times New Roman"/>
          <w:b/>
          <w:bCs/>
          <w:color w:val="auto"/>
          <w:kern w:val="2"/>
          <w:sz w:val="32"/>
          <w:szCs w:val="32"/>
          <w:highlight w:val="none"/>
          <w:lang w:val="en-US" w:eastAsia="zh-CN" w:bidi="ar-SA"/>
        </w:rPr>
        <w:t>月</w:t>
      </w:r>
    </w:p>
    <w:p w14:paraId="6B6D295A">
      <w:pPr>
        <w:widowControl w:val="0"/>
        <w:spacing w:line="360" w:lineRule="auto"/>
        <w:jc w:val="center"/>
        <w:rPr>
          <w:rFonts w:hint="default" w:ascii="Times New Roman" w:hAnsi="Times New Roman" w:eastAsia="宋体" w:cs="Times New Roman"/>
          <w:b/>
          <w:bCs/>
          <w:color w:val="auto"/>
          <w:kern w:val="2"/>
          <w:sz w:val="32"/>
          <w:szCs w:val="32"/>
          <w:highlight w:val="none"/>
          <w:lang w:val="en-US" w:eastAsia="zh-CN" w:bidi="ar-SA"/>
        </w:rPr>
        <w:sectPr>
          <w:headerReference r:id="rId3" w:type="first"/>
          <w:footerReference r:id="rId4" w:type="default"/>
          <w:footerReference r:id="rId5" w:type="even"/>
          <w:pgSz w:w="11906" w:h="16838"/>
          <w:pgMar w:top="1418" w:right="1134" w:bottom="1134" w:left="1417" w:header="779" w:footer="720" w:gutter="0"/>
          <w:pgNumType w:start="1"/>
          <w:cols w:space="720" w:num="1"/>
          <w:titlePg/>
          <w:docGrid w:linePitch="331" w:charSpace="0"/>
        </w:sectPr>
      </w:pPr>
    </w:p>
    <w:p w14:paraId="6B8D11DF">
      <w:pPr>
        <w:keepNext/>
        <w:keepLines/>
        <w:widowControl/>
        <w:tabs>
          <w:tab w:val="left" w:pos="360"/>
        </w:tabs>
        <w:adjustRightInd/>
        <w:spacing w:before="240" w:line="259" w:lineRule="auto"/>
        <w:ind w:left="0" w:firstLine="0"/>
        <w:jc w:val="center"/>
        <w:textAlignment w:val="auto"/>
        <w:outlineLvl w:val="9"/>
        <w:rPr>
          <w:rFonts w:hint="default" w:ascii="Times New Roman" w:hAnsi="Times New Roman" w:eastAsia="宋体" w:cs="Times New Roman"/>
          <w:b/>
          <w:bCs w:val="0"/>
          <w:color w:val="auto"/>
          <w:kern w:val="0"/>
          <w:sz w:val="44"/>
          <w:szCs w:val="44"/>
          <w:highlight w:val="none"/>
          <w:lang w:val="en-US" w:eastAsia="zh-CN" w:bidi="ar-SA"/>
        </w:rPr>
      </w:pPr>
      <w:r>
        <w:rPr>
          <w:rFonts w:hint="default" w:ascii="Times New Roman" w:hAnsi="Times New Roman" w:eastAsia="宋体" w:cs="Times New Roman"/>
          <w:b/>
          <w:bCs w:val="0"/>
          <w:color w:val="auto"/>
          <w:kern w:val="0"/>
          <w:sz w:val="44"/>
          <w:szCs w:val="44"/>
          <w:highlight w:val="none"/>
          <w:lang w:val="zh-CN" w:eastAsia="zh-CN" w:bidi="ar-SA"/>
        </w:rPr>
        <w:t>目录</w:t>
      </w:r>
    </w:p>
    <w:p w14:paraId="052C1A1E">
      <w:pPr>
        <w:pStyle w:val="15"/>
        <w:tabs>
          <w:tab w:val="right" w:leader="dot" w:pos="9355"/>
        </w:tabs>
      </w:pPr>
      <w:r>
        <w:rPr>
          <w:rFonts w:hint="default" w:ascii="Times New Roman" w:hAnsi="Times New Roman" w:eastAsia="宋体" w:cs="Times New Roman"/>
          <w:bCs/>
          <w:caps/>
          <w:color w:val="auto"/>
          <w:kern w:val="2"/>
          <w:sz w:val="21"/>
          <w:szCs w:val="20"/>
          <w:highlight w:val="none"/>
          <w:lang w:val="en-US" w:eastAsia="zh-CN" w:bidi="ar-SA"/>
        </w:rPr>
        <w:fldChar w:fldCharType="begin"/>
      </w:r>
      <w:r>
        <w:rPr>
          <w:rFonts w:hint="default" w:ascii="Times New Roman" w:hAnsi="Times New Roman" w:eastAsia="宋体" w:cs="Times New Roman"/>
          <w:bCs/>
          <w:caps/>
          <w:color w:val="auto"/>
          <w:kern w:val="2"/>
          <w:sz w:val="21"/>
          <w:szCs w:val="20"/>
          <w:highlight w:val="none"/>
          <w:lang w:val="en-US" w:eastAsia="zh-CN" w:bidi="ar-SA"/>
        </w:rPr>
        <w:instrText xml:space="preserve">TOC \o "1-3" \h \u </w:instrText>
      </w:r>
      <w:r>
        <w:rPr>
          <w:rFonts w:hint="default" w:ascii="Times New Roman" w:hAnsi="Times New Roman" w:eastAsia="宋体" w:cs="Times New Roman"/>
          <w:bCs/>
          <w:caps/>
          <w:color w:val="auto"/>
          <w:kern w:val="2"/>
          <w:sz w:val="21"/>
          <w:szCs w:val="20"/>
          <w:highlight w:val="none"/>
          <w:lang w:val="en-US" w:eastAsia="zh-CN" w:bidi="ar-SA"/>
        </w:rPr>
        <w:fldChar w:fldCharType="separate"/>
      </w:r>
      <w:r>
        <w:rPr>
          <w:rFonts w:hint="default" w:ascii="Times New Roman" w:hAnsi="Times New Roman" w:eastAsia="宋体" w:cs="Times New Roman"/>
          <w:bCs/>
          <w:caps/>
          <w:color w:val="auto"/>
          <w:kern w:val="2"/>
          <w:szCs w:val="20"/>
          <w:highlight w:val="none"/>
          <w:lang w:val="en-US" w:eastAsia="zh-CN" w:bidi="ar-SA"/>
        </w:rPr>
        <w:fldChar w:fldCharType="begin"/>
      </w:r>
      <w:r>
        <w:rPr>
          <w:rFonts w:hint="default" w:ascii="Times New Roman" w:hAnsi="Times New Roman" w:eastAsia="宋体" w:cs="Times New Roman"/>
          <w:bCs/>
          <w:caps/>
          <w:kern w:val="2"/>
          <w:szCs w:val="20"/>
          <w:highlight w:val="none"/>
          <w:lang w:val="en-US" w:eastAsia="zh-CN" w:bidi="ar-SA"/>
        </w:rPr>
        <w:instrText xml:space="preserve"> HYPERLINK \l _Toc12489 </w:instrText>
      </w:r>
      <w:r>
        <w:rPr>
          <w:rFonts w:hint="default" w:ascii="Times New Roman" w:hAnsi="Times New Roman" w:eastAsia="宋体" w:cs="Times New Roman"/>
          <w:bCs/>
          <w:caps/>
          <w:kern w:val="2"/>
          <w:szCs w:val="20"/>
          <w:highlight w:val="none"/>
          <w:lang w:val="en-US" w:eastAsia="zh-CN" w:bidi="ar-SA"/>
        </w:rPr>
        <w:fldChar w:fldCharType="separate"/>
      </w:r>
      <w:r>
        <w:rPr>
          <w:rFonts w:hint="default" w:ascii="Times New Roman" w:hAnsi="Times New Roman" w:cs="Times New Roman"/>
          <w:highlight w:val="none"/>
          <w:lang w:val="en-US" w:eastAsia="zh-CN"/>
        </w:rPr>
        <w:t>第一章   竞争性谈判公告</w:t>
      </w:r>
      <w:r>
        <w:tab/>
      </w:r>
      <w:r>
        <w:fldChar w:fldCharType="begin"/>
      </w:r>
      <w:r>
        <w:instrText xml:space="preserve"> PAGEREF _Toc12489 \h </w:instrText>
      </w:r>
      <w:r>
        <w:fldChar w:fldCharType="separate"/>
      </w:r>
      <w:r>
        <w:t>2</w:t>
      </w:r>
      <w:r>
        <w:fldChar w:fldCharType="end"/>
      </w:r>
      <w:r>
        <w:rPr>
          <w:rFonts w:hint="default" w:ascii="Times New Roman" w:hAnsi="Times New Roman" w:eastAsia="宋体" w:cs="Times New Roman"/>
          <w:bCs/>
          <w:caps/>
          <w:color w:val="auto"/>
          <w:kern w:val="2"/>
          <w:szCs w:val="20"/>
          <w:highlight w:val="none"/>
          <w:lang w:val="en-US" w:eastAsia="zh-CN" w:bidi="ar-SA"/>
        </w:rPr>
        <w:fldChar w:fldCharType="end"/>
      </w:r>
    </w:p>
    <w:p w14:paraId="5F28D43B">
      <w:pPr>
        <w:pStyle w:val="16"/>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_Toc26718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eastAsia="宋体" w:cs="Times New Roman"/>
          <w:bCs w:val="0"/>
          <w:highlight w:val="none"/>
          <w:lang w:val="en-US" w:eastAsia="zh-CN"/>
        </w:rPr>
        <w:t xml:space="preserve">1.1 </w:t>
      </w:r>
      <w:r>
        <w:rPr>
          <w:rFonts w:hint="default" w:ascii="Times New Roman" w:hAnsi="Times New Roman" w:eastAsia="宋体" w:cs="Times New Roman"/>
          <w:bCs w:val="0"/>
          <w:highlight w:val="none"/>
        </w:rPr>
        <w:t>项目基本情况</w:t>
      </w:r>
      <w:r>
        <w:tab/>
      </w:r>
      <w:r>
        <w:fldChar w:fldCharType="begin"/>
      </w:r>
      <w:r>
        <w:instrText xml:space="preserve"> PAGEREF _Toc26718 \h </w:instrText>
      </w:r>
      <w:r>
        <w:fldChar w:fldCharType="separate"/>
      </w:r>
      <w:r>
        <w:t>2</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6E03F0E9">
      <w:pPr>
        <w:pStyle w:val="16"/>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_Toc3827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eastAsia="宋体" w:cs="Times New Roman"/>
          <w:highlight w:val="none"/>
          <w:lang w:val="en-US" w:eastAsia="zh-CN"/>
        </w:rPr>
        <w:t xml:space="preserve">1.2 </w:t>
      </w:r>
      <w:r>
        <w:rPr>
          <w:rFonts w:hint="default" w:ascii="Times New Roman" w:hAnsi="Times New Roman" w:eastAsia="宋体" w:cs="Times New Roman"/>
          <w:highlight w:val="none"/>
        </w:rPr>
        <w:t>申请人的资格要求</w:t>
      </w:r>
      <w:r>
        <w:tab/>
      </w:r>
      <w:r>
        <w:fldChar w:fldCharType="begin"/>
      </w:r>
      <w:r>
        <w:instrText xml:space="preserve"> PAGEREF _Toc3827 \h </w:instrText>
      </w:r>
      <w:r>
        <w:fldChar w:fldCharType="separate"/>
      </w:r>
      <w:r>
        <w:t>2</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3713322F">
      <w:pPr>
        <w:pStyle w:val="16"/>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_Toc30892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eastAsia="宋体" w:cs="Times New Roman"/>
          <w:highlight w:val="none"/>
          <w:lang w:val="en-US" w:eastAsia="zh-CN"/>
        </w:rPr>
        <w:t xml:space="preserve">1.3 </w:t>
      </w:r>
      <w:r>
        <w:rPr>
          <w:rFonts w:hint="default" w:ascii="Times New Roman" w:hAnsi="Times New Roman" w:eastAsia="宋体" w:cs="Times New Roman"/>
          <w:highlight w:val="none"/>
        </w:rPr>
        <w:t>获取采购文件</w:t>
      </w:r>
      <w:r>
        <w:tab/>
      </w:r>
      <w:r>
        <w:fldChar w:fldCharType="begin"/>
      </w:r>
      <w:r>
        <w:instrText xml:space="preserve"> PAGEREF _Toc30892 \h </w:instrText>
      </w:r>
      <w:r>
        <w:fldChar w:fldCharType="separate"/>
      </w:r>
      <w:r>
        <w:t>3</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26E31B80">
      <w:pPr>
        <w:pStyle w:val="16"/>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_Toc4806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eastAsia="宋体" w:cs="Times New Roman"/>
          <w:highlight w:val="none"/>
          <w:lang w:val="en-US" w:eastAsia="zh-CN"/>
        </w:rPr>
        <w:t xml:space="preserve">1.4 </w:t>
      </w:r>
      <w:r>
        <w:rPr>
          <w:rFonts w:hint="default" w:ascii="Times New Roman" w:hAnsi="Times New Roman" w:eastAsia="宋体" w:cs="Times New Roman"/>
          <w:highlight w:val="none"/>
        </w:rPr>
        <w:t>响应文件提交</w:t>
      </w:r>
      <w:r>
        <w:tab/>
      </w:r>
      <w:r>
        <w:fldChar w:fldCharType="begin"/>
      </w:r>
      <w:r>
        <w:instrText xml:space="preserve"> PAGEREF _Toc4806 \h </w:instrText>
      </w:r>
      <w:r>
        <w:fldChar w:fldCharType="separate"/>
      </w:r>
      <w:r>
        <w:t>3</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30A8A44E">
      <w:pPr>
        <w:pStyle w:val="16"/>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_Toc12178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eastAsia="宋体" w:cs="Times New Roman"/>
          <w:highlight w:val="none"/>
          <w:lang w:val="en-US" w:eastAsia="zh-CN"/>
        </w:rPr>
        <w:t>1.5 开启</w:t>
      </w:r>
      <w:r>
        <w:tab/>
      </w:r>
      <w:r>
        <w:fldChar w:fldCharType="begin"/>
      </w:r>
      <w:r>
        <w:instrText xml:space="preserve"> PAGEREF _Toc12178 \h </w:instrText>
      </w:r>
      <w:r>
        <w:fldChar w:fldCharType="separate"/>
      </w:r>
      <w:r>
        <w:t>4</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4F776390">
      <w:pPr>
        <w:pStyle w:val="16"/>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_Toc1299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eastAsia="宋体" w:cs="Times New Roman"/>
          <w:highlight w:val="none"/>
          <w:lang w:val="en-US" w:eastAsia="zh-CN"/>
        </w:rPr>
        <w:t xml:space="preserve">1.6 </w:t>
      </w:r>
      <w:r>
        <w:rPr>
          <w:rFonts w:hint="default" w:ascii="Times New Roman" w:hAnsi="Times New Roman" w:eastAsia="宋体" w:cs="Times New Roman"/>
          <w:highlight w:val="none"/>
        </w:rPr>
        <w:t>其他补充事宜</w:t>
      </w:r>
      <w:r>
        <w:tab/>
      </w:r>
      <w:r>
        <w:fldChar w:fldCharType="begin"/>
      </w:r>
      <w:r>
        <w:instrText xml:space="preserve"> PAGEREF _Toc1299 \h </w:instrText>
      </w:r>
      <w:r>
        <w:fldChar w:fldCharType="separate"/>
      </w:r>
      <w:r>
        <w:t>4</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0317873F">
      <w:pPr>
        <w:pStyle w:val="16"/>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_Toc31062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eastAsia="宋体" w:cs="Times New Roman"/>
          <w:highlight w:val="none"/>
          <w:lang w:val="en-US" w:eastAsia="zh-CN"/>
        </w:rPr>
        <w:t xml:space="preserve">1.7 </w:t>
      </w:r>
      <w:r>
        <w:rPr>
          <w:rFonts w:hint="default" w:ascii="Times New Roman" w:hAnsi="Times New Roman" w:eastAsia="宋体" w:cs="Times New Roman"/>
          <w:highlight w:val="none"/>
        </w:rPr>
        <w:t>谈判保证金</w:t>
      </w:r>
      <w:r>
        <w:tab/>
      </w:r>
      <w:r>
        <w:fldChar w:fldCharType="begin"/>
      </w:r>
      <w:r>
        <w:instrText xml:space="preserve"> PAGEREF _Toc31062 \h </w:instrText>
      </w:r>
      <w:r>
        <w:fldChar w:fldCharType="separate"/>
      </w:r>
      <w:r>
        <w:t>4</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4ABAC4F8">
      <w:pPr>
        <w:pStyle w:val="16"/>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_Toc5354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eastAsia="宋体" w:cs="Times New Roman"/>
          <w:bCs w:val="0"/>
          <w:highlight w:val="none"/>
          <w:lang w:val="en-US" w:eastAsia="zh-CN"/>
        </w:rPr>
        <w:t>1.</w:t>
      </w:r>
      <w:r>
        <w:rPr>
          <w:rFonts w:hint="eastAsia" w:ascii="Times New Roman" w:hAnsi="Times New Roman" w:eastAsia="宋体" w:cs="Times New Roman"/>
          <w:bCs w:val="0"/>
          <w:highlight w:val="none"/>
          <w:lang w:val="en-US" w:eastAsia="zh-CN"/>
        </w:rPr>
        <w:t>8</w:t>
      </w:r>
      <w:r>
        <w:rPr>
          <w:rFonts w:hint="default" w:ascii="Times New Roman" w:hAnsi="Times New Roman" w:eastAsia="宋体" w:cs="Times New Roman"/>
          <w:bCs w:val="0"/>
          <w:highlight w:val="none"/>
          <w:lang w:val="en-US" w:eastAsia="zh-CN"/>
        </w:rPr>
        <w:t xml:space="preserve"> </w:t>
      </w:r>
      <w:r>
        <w:rPr>
          <w:rFonts w:hint="default" w:ascii="Times New Roman" w:hAnsi="Times New Roman" w:eastAsia="宋体" w:cs="Times New Roman"/>
          <w:bCs w:val="0"/>
          <w:highlight w:val="none"/>
          <w:lang w:eastAsia="zh-CN"/>
        </w:rPr>
        <w:t>联系方式</w:t>
      </w:r>
      <w:r>
        <w:tab/>
      </w:r>
      <w:r>
        <w:fldChar w:fldCharType="begin"/>
      </w:r>
      <w:r>
        <w:instrText xml:space="preserve"> PAGEREF _Toc5354 \h </w:instrText>
      </w:r>
      <w:r>
        <w:fldChar w:fldCharType="separate"/>
      </w:r>
      <w:r>
        <w:t>4</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10912D7E">
      <w:pPr>
        <w:pStyle w:val="15"/>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_Toc5381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eastAsia="宋体" w:cs="Times New Roman"/>
          <w:highlight w:val="none"/>
          <w:lang w:val="en-US" w:eastAsia="zh-CN"/>
        </w:rPr>
        <w:t>第二章   供应商须知</w:t>
      </w:r>
      <w:r>
        <w:tab/>
      </w:r>
      <w:r>
        <w:fldChar w:fldCharType="begin"/>
      </w:r>
      <w:r>
        <w:instrText xml:space="preserve"> PAGEREF _Toc5381 \h </w:instrText>
      </w:r>
      <w:r>
        <w:fldChar w:fldCharType="separate"/>
      </w:r>
      <w:r>
        <w:t>5</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40C004A8">
      <w:pPr>
        <w:pStyle w:val="16"/>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_Toc10338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eastAsia="宋体" w:cs="Times New Roman"/>
          <w:highlight w:val="none"/>
          <w:lang w:val="en-US" w:eastAsia="zh-CN"/>
        </w:rPr>
        <w:t>2.1 总则</w:t>
      </w:r>
      <w:r>
        <w:tab/>
      </w:r>
      <w:r>
        <w:fldChar w:fldCharType="begin"/>
      </w:r>
      <w:r>
        <w:instrText xml:space="preserve"> PAGEREF _Toc10338 \h </w:instrText>
      </w:r>
      <w:r>
        <w:fldChar w:fldCharType="separate"/>
      </w:r>
      <w:r>
        <w:t>7</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0FF3F726">
      <w:pPr>
        <w:pStyle w:val="16"/>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_Toc20138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eastAsia="宋体" w:cs="Times New Roman"/>
          <w:highlight w:val="none"/>
          <w:lang w:val="en-US" w:eastAsia="zh-CN"/>
        </w:rPr>
        <w:t>2.2 谈判文件</w:t>
      </w:r>
      <w:r>
        <w:tab/>
      </w:r>
      <w:r>
        <w:fldChar w:fldCharType="begin"/>
      </w:r>
      <w:r>
        <w:instrText xml:space="preserve"> PAGEREF _Toc20138 \h </w:instrText>
      </w:r>
      <w:r>
        <w:fldChar w:fldCharType="separate"/>
      </w:r>
      <w:r>
        <w:t>10</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206306AE">
      <w:pPr>
        <w:pStyle w:val="16"/>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_Toc10340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eastAsia="宋体" w:cs="Times New Roman"/>
          <w:highlight w:val="none"/>
          <w:lang w:val="en-US" w:eastAsia="zh-CN"/>
        </w:rPr>
        <w:t>2.3 响应文件的编制</w:t>
      </w:r>
      <w:r>
        <w:tab/>
      </w:r>
      <w:r>
        <w:fldChar w:fldCharType="begin"/>
      </w:r>
      <w:r>
        <w:instrText xml:space="preserve"> PAGEREF _Toc10340 \h </w:instrText>
      </w:r>
      <w:r>
        <w:fldChar w:fldCharType="separate"/>
      </w:r>
      <w:r>
        <w:t>12</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22CB396F">
      <w:pPr>
        <w:pStyle w:val="16"/>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_Toc11379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eastAsia="宋体" w:cs="Times New Roman"/>
          <w:highlight w:val="none"/>
          <w:lang w:val="en-US" w:eastAsia="zh-CN"/>
        </w:rPr>
        <w:t>2.4 响应文件的提交</w:t>
      </w:r>
      <w:r>
        <w:tab/>
      </w:r>
      <w:r>
        <w:fldChar w:fldCharType="begin"/>
      </w:r>
      <w:r>
        <w:instrText xml:space="preserve"> PAGEREF _Toc11379 \h </w:instrText>
      </w:r>
      <w:r>
        <w:fldChar w:fldCharType="separate"/>
      </w:r>
      <w:r>
        <w:t>13</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38706804">
      <w:pPr>
        <w:pStyle w:val="16"/>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_Toc18368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eastAsia="宋体" w:cs="Times New Roman"/>
          <w:highlight w:val="none"/>
          <w:lang w:val="en-US" w:eastAsia="zh-CN"/>
        </w:rPr>
        <w:t>2.5 响应文件开启</w:t>
      </w:r>
      <w:r>
        <w:tab/>
      </w:r>
      <w:r>
        <w:fldChar w:fldCharType="begin"/>
      </w:r>
      <w:r>
        <w:instrText xml:space="preserve"> PAGEREF _Toc18368 \h </w:instrText>
      </w:r>
      <w:r>
        <w:fldChar w:fldCharType="separate"/>
      </w:r>
      <w:r>
        <w:t>13</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3C306408">
      <w:pPr>
        <w:pStyle w:val="16"/>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_Toc11741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eastAsia="宋体" w:cs="Times New Roman"/>
          <w:highlight w:val="none"/>
          <w:lang w:val="en-US" w:eastAsia="zh-CN"/>
        </w:rPr>
        <w:t xml:space="preserve">2.6 </w:t>
      </w:r>
      <w:r>
        <w:rPr>
          <w:rFonts w:hint="default" w:ascii="Times New Roman" w:hAnsi="Times New Roman" w:eastAsia="宋体" w:cs="Times New Roman"/>
          <w:highlight w:val="none"/>
        </w:rPr>
        <w:t>响应文件的评审与谈判</w:t>
      </w:r>
      <w:r>
        <w:tab/>
      </w:r>
      <w:r>
        <w:fldChar w:fldCharType="begin"/>
      </w:r>
      <w:r>
        <w:instrText xml:space="preserve"> PAGEREF _Toc11741 \h </w:instrText>
      </w:r>
      <w:r>
        <w:fldChar w:fldCharType="separate"/>
      </w:r>
      <w:r>
        <w:t>14</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78E53DA4">
      <w:pPr>
        <w:pStyle w:val="16"/>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_Toc2086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eastAsia="宋体" w:cs="Times New Roman"/>
          <w:highlight w:val="none"/>
          <w:lang w:val="en-US" w:eastAsia="zh-CN"/>
        </w:rPr>
        <w:t>2.7 成交结果</w:t>
      </w:r>
      <w:r>
        <w:tab/>
      </w:r>
      <w:r>
        <w:fldChar w:fldCharType="begin"/>
      </w:r>
      <w:r>
        <w:instrText xml:space="preserve"> PAGEREF _Toc2086 \h </w:instrText>
      </w:r>
      <w:r>
        <w:fldChar w:fldCharType="separate"/>
      </w:r>
      <w:r>
        <w:t>17</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57E08F4B">
      <w:pPr>
        <w:pStyle w:val="15"/>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_Toc30043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cs="Times New Roman"/>
          <w:highlight w:val="none"/>
          <w:lang w:val="en-US" w:eastAsia="zh-CN"/>
        </w:rPr>
        <w:t>第三章   合同书样式</w:t>
      </w:r>
      <w:r>
        <w:tab/>
      </w:r>
      <w:r>
        <w:fldChar w:fldCharType="begin"/>
      </w:r>
      <w:r>
        <w:instrText xml:space="preserve"> PAGEREF _Toc30043 \h </w:instrText>
      </w:r>
      <w:r>
        <w:fldChar w:fldCharType="separate"/>
      </w:r>
      <w:r>
        <w:t>19</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5E16F1FC">
      <w:pPr>
        <w:pStyle w:val="15"/>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_Toc5050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cs="Times New Roman"/>
          <w:highlight w:val="none"/>
          <w:lang w:val="en-US" w:eastAsia="zh-CN"/>
        </w:rPr>
        <w:t>第四章  响应文件格式</w:t>
      </w:r>
      <w:r>
        <w:tab/>
      </w:r>
      <w:r>
        <w:fldChar w:fldCharType="begin"/>
      </w:r>
      <w:r>
        <w:instrText xml:space="preserve"> PAGEREF _Toc5050 \h </w:instrText>
      </w:r>
      <w:r>
        <w:fldChar w:fldCharType="separate"/>
      </w:r>
      <w:r>
        <w:t>24</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0618EC76">
      <w:pPr>
        <w:pStyle w:val="16"/>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_Toc14356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eastAsia="宋体" w:cs="Times New Roman"/>
          <w:highlight w:val="none"/>
          <w:lang w:val="en-US" w:eastAsia="zh-CN"/>
        </w:rPr>
        <w:t xml:space="preserve">4.1 </w:t>
      </w:r>
      <w:r>
        <w:rPr>
          <w:rFonts w:hint="default" w:ascii="Times New Roman" w:hAnsi="Times New Roman" w:eastAsia="宋体" w:cs="Times New Roman"/>
          <w:highlight w:val="none"/>
        </w:rPr>
        <w:t>谈判响应函</w:t>
      </w:r>
      <w:r>
        <w:tab/>
      </w:r>
      <w:r>
        <w:fldChar w:fldCharType="begin"/>
      </w:r>
      <w:r>
        <w:instrText xml:space="preserve"> PAGEREF _Toc14356 \h </w:instrText>
      </w:r>
      <w:r>
        <w:fldChar w:fldCharType="separate"/>
      </w:r>
      <w:r>
        <w:t>25</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6C2B3CF4">
      <w:pPr>
        <w:pStyle w:val="16"/>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_Toc30802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eastAsia="宋体" w:cs="Times New Roman"/>
          <w:highlight w:val="none"/>
          <w:lang w:val="en-US" w:eastAsia="zh-CN"/>
        </w:rPr>
        <w:t xml:space="preserve">4.2 </w:t>
      </w:r>
      <w:r>
        <w:rPr>
          <w:rFonts w:hint="default" w:ascii="Times New Roman" w:hAnsi="Times New Roman" w:eastAsia="宋体" w:cs="Times New Roman"/>
          <w:highlight w:val="none"/>
        </w:rPr>
        <w:t>竞争性谈判报价一览表</w:t>
      </w:r>
      <w:r>
        <w:tab/>
      </w:r>
      <w:r>
        <w:fldChar w:fldCharType="begin"/>
      </w:r>
      <w:r>
        <w:instrText xml:space="preserve"> PAGEREF _Toc30802 \h </w:instrText>
      </w:r>
      <w:r>
        <w:fldChar w:fldCharType="separate"/>
      </w:r>
      <w:r>
        <w:t>27</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6417D9D0">
      <w:pPr>
        <w:pStyle w:val="16"/>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_Toc27816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eastAsia="宋体" w:cs="Times New Roman"/>
          <w:highlight w:val="none"/>
          <w:lang w:val="en-US" w:eastAsia="zh-CN"/>
        </w:rPr>
        <w:t>4.</w:t>
      </w:r>
      <w:r>
        <w:rPr>
          <w:rFonts w:hint="eastAsia" w:ascii="Times New Roman" w:hAnsi="Times New Roman" w:eastAsia="宋体" w:cs="Times New Roman"/>
          <w:highlight w:val="none"/>
          <w:lang w:val="en-US" w:eastAsia="zh-CN"/>
        </w:rPr>
        <w:t>3</w:t>
      </w:r>
      <w:r>
        <w:rPr>
          <w:rFonts w:hint="default" w:ascii="Times New Roman" w:hAnsi="Times New Roman" w:eastAsia="宋体" w:cs="Times New Roman"/>
          <w:highlight w:val="none"/>
          <w:lang w:val="en-US" w:eastAsia="zh-CN"/>
        </w:rPr>
        <w:t xml:space="preserve"> 技术规格偏离表</w:t>
      </w:r>
      <w:r>
        <w:tab/>
      </w:r>
      <w:r>
        <w:fldChar w:fldCharType="begin"/>
      </w:r>
      <w:r>
        <w:instrText xml:space="preserve"> PAGEREF _Toc27816 \h </w:instrText>
      </w:r>
      <w:r>
        <w:fldChar w:fldCharType="separate"/>
      </w:r>
      <w:r>
        <w:t>29</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25BE857F">
      <w:pPr>
        <w:pStyle w:val="16"/>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_Toc31140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eastAsia="宋体" w:cs="Times New Roman"/>
          <w:szCs w:val="21"/>
          <w:highlight w:val="none"/>
          <w:lang w:val="en-US" w:eastAsia="zh-CN"/>
        </w:rPr>
        <w:t>4.</w:t>
      </w:r>
      <w:r>
        <w:rPr>
          <w:rFonts w:hint="eastAsia" w:ascii="Times New Roman" w:hAnsi="Times New Roman" w:eastAsia="宋体" w:cs="Times New Roman"/>
          <w:szCs w:val="21"/>
          <w:highlight w:val="none"/>
          <w:lang w:val="en-US" w:eastAsia="zh-CN"/>
        </w:rPr>
        <w:t>4</w:t>
      </w:r>
      <w:r>
        <w:rPr>
          <w:rFonts w:hint="default" w:ascii="Times New Roman" w:hAnsi="Times New Roman" w:eastAsia="宋体" w:cs="Times New Roman"/>
          <w:szCs w:val="21"/>
          <w:highlight w:val="none"/>
          <w:lang w:val="en-US" w:eastAsia="zh-CN"/>
        </w:rPr>
        <w:t xml:space="preserve"> </w:t>
      </w:r>
      <w:r>
        <w:rPr>
          <w:rFonts w:hint="default" w:ascii="Times New Roman" w:hAnsi="Times New Roman" w:eastAsia="宋体" w:cs="Times New Roman"/>
          <w:bCs/>
          <w:szCs w:val="32"/>
          <w:highlight w:val="none"/>
        </w:rPr>
        <w:t>商务条款偏离表</w:t>
      </w:r>
      <w:r>
        <w:tab/>
      </w:r>
      <w:r>
        <w:fldChar w:fldCharType="begin"/>
      </w:r>
      <w:r>
        <w:instrText xml:space="preserve"> PAGEREF _Toc31140 \h </w:instrText>
      </w:r>
      <w:r>
        <w:fldChar w:fldCharType="separate"/>
      </w:r>
      <w:r>
        <w:t>30</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23AB4314">
      <w:pPr>
        <w:pStyle w:val="16"/>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_Toc14630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eastAsia="宋体" w:cs="Times New Roman"/>
          <w:highlight w:val="none"/>
          <w:lang w:val="en-US" w:eastAsia="zh-CN"/>
        </w:rPr>
        <w:t>4.</w:t>
      </w:r>
      <w:r>
        <w:rPr>
          <w:rFonts w:hint="eastAsia" w:ascii="Times New Roman" w:hAnsi="Times New Roman" w:eastAsia="宋体" w:cs="Times New Roman"/>
          <w:highlight w:val="none"/>
          <w:lang w:val="en-US" w:eastAsia="zh-CN"/>
        </w:rPr>
        <w:t>5</w:t>
      </w:r>
      <w:r>
        <w:rPr>
          <w:rFonts w:hint="default" w:ascii="Times New Roman" w:hAnsi="Times New Roman" w:eastAsia="宋体" w:cs="Times New Roman"/>
          <w:highlight w:val="none"/>
          <w:lang w:val="en-US" w:eastAsia="zh-CN"/>
        </w:rPr>
        <w:t xml:space="preserve"> 资格证明文件</w:t>
      </w:r>
      <w:r>
        <w:tab/>
      </w:r>
      <w:r>
        <w:fldChar w:fldCharType="begin"/>
      </w:r>
      <w:r>
        <w:instrText xml:space="preserve"> PAGEREF _Toc14630 \h </w:instrText>
      </w:r>
      <w:r>
        <w:fldChar w:fldCharType="separate"/>
      </w:r>
      <w:r>
        <w:t>31</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68CB1FE4">
      <w:pPr>
        <w:pStyle w:val="11"/>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_Toc6639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eastAsia="宋体" w:cs="Times New Roman"/>
          <w:highlight w:val="none"/>
          <w:lang w:val="en-US" w:eastAsia="zh-CN"/>
        </w:rPr>
        <w:t>4.</w:t>
      </w:r>
      <w:r>
        <w:rPr>
          <w:rFonts w:hint="eastAsia" w:ascii="Times New Roman" w:hAnsi="Times New Roman" w:eastAsia="宋体" w:cs="Times New Roman"/>
          <w:highlight w:val="none"/>
          <w:lang w:val="en-US" w:eastAsia="zh-CN"/>
        </w:rPr>
        <w:t>5</w:t>
      </w:r>
      <w:r>
        <w:rPr>
          <w:rFonts w:hint="default" w:ascii="Times New Roman" w:hAnsi="Times New Roman" w:eastAsia="宋体" w:cs="Times New Roman"/>
          <w:highlight w:val="none"/>
          <w:lang w:val="en-US" w:eastAsia="zh-CN"/>
        </w:rPr>
        <w:t>.</w:t>
      </w:r>
      <w:r>
        <w:rPr>
          <w:rFonts w:hint="eastAsia" w:ascii="Times New Roman" w:hAnsi="Times New Roman" w:eastAsia="宋体" w:cs="Times New Roman"/>
          <w:highlight w:val="none"/>
          <w:lang w:val="en-US" w:eastAsia="zh-CN"/>
        </w:rPr>
        <w:t>1</w:t>
      </w:r>
      <w:r>
        <w:rPr>
          <w:rFonts w:hint="default" w:ascii="Times New Roman" w:hAnsi="Times New Roman" w:eastAsia="宋体" w:cs="Times New Roman"/>
          <w:highlight w:val="none"/>
          <w:lang w:val="en-US" w:eastAsia="zh-CN"/>
        </w:rPr>
        <w:t xml:space="preserve"> 法定代表人资格证明书</w:t>
      </w:r>
      <w:r>
        <w:tab/>
      </w:r>
      <w:r>
        <w:fldChar w:fldCharType="begin"/>
      </w:r>
      <w:r>
        <w:instrText xml:space="preserve"> PAGEREF _Toc6639 \h </w:instrText>
      </w:r>
      <w:r>
        <w:fldChar w:fldCharType="separate"/>
      </w:r>
      <w:r>
        <w:t>33</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4772596B">
      <w:pPr>
        <w:pStyle w:val="11"/>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_Toc24977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eastAsia="宋体" w:cs="Times New Roman"/>
          <w:highlight w:val="none"/>
          <w:lang w:val="en-US" w:eastAsia="zh-CN"/>
        </w:rPr>
        <w:t>4.</w:t>
      </w:r>
      <w:r>
        <w:rPr>
          <w:rFonts w:hint="eastAsia" w:ascii="Times New Roman" w:hAnsi="Times New Roman" w:eastAsia="宋体" w:cs="Times New Roman"/>
          <w:highlight w:val="none"/>
          <w:lang w:val="en-US" w:eastAsia="zh-CN"/>
        </w:rPr>
        <w:t>5</w:t>
      </w:r>
      <w:r>
        <w:rPr>
          <w:rFonts w:hint="default" w:ascii="Times New Roman" w:hAnsi="Times New Roman" w:eastAsia="宋体" w:cs="Times New Roman"/>
          <w:highlight w:val="none"/>
          <w:lang w:val="en-US" w:eastAsia="zh-CN"/>
        </w:rPr>
        <w:t>.</w:t>
      </w:r>
      <w:r>
        <w:rPr>
          <w:rFonts w:hint="eastAsia" w:ascii="Times New Roman" w:hAnsi="Times New Roman" w:eastAsia="宋体" w:cs="Times New Roman"/>
          <w:highlight w:val="none"/>
          <w:lang w:val="en-US" w:eastAsia="zh-CN"/>
        </w:rPr>
        <w:t>2</w:t>
      </w:r>
      <w:r>
        <w:rPr>
          <w:rFonts w:hint="default" w:ascii="Times New Roman" w:hAnsi="Times New Roman" w:eastAsia="宋体" w:cs="Times New Roman"/>
          <w:highlight w:val="none"/>
          <w:lang w:val="en-US" w:eastAsia="zh-CN"/>
        </w:rPr>
        <w:t xml:space="preserve"> 法定代表人授权委托书</w:t>
      </w:r>
      <w:r>
        <w:tab/>
      </w:r>
      <w:r>
        <w:fldChar w:fldCharType="begin"/>
      </w:r>
      <w:r>
        <w:instrText xml:space="preserve"> PAGEREF _Toc24977 \h </w:instrText>
      </w:r>
      <w:r>
        <w:fldChar w:fldCharType="separate"/>
      </w:r>
      <w:r>
        <w:t>34</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0E6E6775">
      <w:pPr>
        <w:pStyle w:val="11"/>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_Toc13543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eastAsia="宋体" w:cs="Times New Roman"/>
          <w:highlight w:val="none"/>
          <w:lang w:val="en-US" w:eastAsia="zh-CN"/>
        </w:rPr>
        <w:t>4.</w:t>
      </w:r>
      <w:r>
        <w:rPr>
          <w:rFonts w:hint="eastAsia" w:ascii="Times New Roman" w:hAnsi="Times New Roman" w:eastAsia="宋体" w:cs="Times New Roman"/>
          <w:highlight w:val="none"/>
          <w:lang w:val="en-US" w:eastAsia="zh-CN"/>
        </w:rPr>
        <w:t>5</w:t>
      </w:r>
      <w:r>
        <w:rPr>
          <w:rFonts w:hint="default" w:ascii="Times New Roman" w:hAnsi="Times New Roman" w:eastAsia="宋体" w:cs="Times New Roman"/>
          <w:highlight w:val="none"/>
          <w:lang w:val="en-US" w:eastAsia="zh-CN"/>
        </w:rPr>
        <w:t>.</w:t>
      </w:r>
      <w:r>
        <w:rPr>
          <w:rFonts w:hint="eastAsia" w:ascii="Times New Roman" w:hAnsi="Times New Roman" w:eastAsia="宋体" w:cs="Times New Roman"/>
          <w:highlight w:val="none"/>
          <w:lang w:val="en-US" w:eastAsia="zh-CN"/>
        </w:rPr>
        <w:t>3</w:t>
      </w:r>
      <w:r>
        <w:rPr>
          <w:rFonts w:hint="default" w:ascii="Times New Roman" w:hAnsi="Times New Roman" w:eastAsia="宋体" w:cs="Times New Roman"/>
          <w:highlight w:val="none"/>
          <w:lang w:val="en-US" w:eastAsia="zh-CN"/>
        </w:rPr>
        <w:t xml:space="preserve"> 书面声明</w:t>
      </w:r>
      <w:r>
        <w:tab/>
      </w:r>
      <w:r>
        <w:fldChar w:fldCharType="begin"/>
      </w:r>
      <w:r>
        <w:instrText xml:space="preserve"> PAGEREF _Toc13543 \h </w:instrText>
      </w:r>
      <w:r>
        <w:fldChar w:fldCharType="separate"/>
      </w:r>
      <w:r>
        <w:t>35</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2B243D36">
      <w:pPr>
        <w:pStyle w:val="16"/>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_Toc17316 </w:instrText>
      </w:r>
      <w:r>
        <w:rPr>
          <w:rFonts w:hint="default" w:ascii="Times New Roman" w:hAnsi="Times New Roman" w:eastAsia="宋体" w:cs="Times New Roman"/>
          <w:kern w:val="2"/>
          <w:szCs w:val="20"/>
          <w:highlight w:val="none"/>
          <w:lang w:val="en-US" w:eastAsia="zh-CN" w:bidi="ar-SA"/>
        </w:rPr>
        <w:fldChar w:fldCharType="separate"/>
      </w:r>
      <w:r>
        <w:rPr>
          <w:rFonts w:hint="eastAsia" w:ascii="Times New Roman" w:hAnsi="Times New Roman" w:eastAsia="宋体" w:cs="Times New Roman"/>
          <w:highlight w:val="none"/>
          <w:lang w:val="en-US" w:eastAsia="zh-CN"/>
        </w:rPr>
        <w:t xml:space="preserve">4.6 </w:t>
      </w:r>
      <w:r>
        <w:rPr>
          <w:rFonts w:hint="default" w:ascii="Times New Roman" w:hAnsi="Times New Roman" w:eastAsia="宋体" w:cs="Times New Roman"/>
          <w:highlight w:val="none"/>
          <w:lang w:val="en-US" w:eastAsia="zh-CN"/>
        </w:rPr>
        <w:t>实施案例</w:t>
      </w:r>
      <w:r>
        <w:tab/>
      </w:r>
      <w:r>
        <w:fldChar w:fldCharType="begin"/>
      </w:r>
      <w:r>
        <w:instrText xml:space="preserve"> PAGEREF _Toc17316 \h </w:instrText>
      </w:r>
      <w:r>
        <w:fldChar w:fldCharType="separate"/>
      </w:r>
      <w:r>
        <w:t>36</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10228210">
      <w:pPr>
        <w:pStyle w:val="16"/>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_Toc9953 </w:instrText>
      </w:r>
      <w:r>
        <w:rPr>
          <w:rFonts w:hint="default" w:ascii="Times New Roman" w:hAnsi="Times New Roman" w:eastAsia="宋体" w:cs="Times New Roman"/>
          <w:kern w:val="2"/>
          <w:szCs w:val="20"/>
          <w:highlight w:val="none"/>
          <w:lang w:val="en-US" w:eastAsia="zh-CN" w:bidi="ar-SA"/>
        </w:rPr>
        <w:fldChar w:fldCharType="separate"/>
      </w:r>
      <w:r>
        <w:rPr>
          <w:rFonts w:hint="eastAsia" w:ascii="Times New Roman" w:hAnsi="Times New Roman" w:eastAsia="宋体" w:cs="Times New Roman"/>
          <w:highlight w:val="none"/>
          <w:lang w:val="en-US" w:eastAsia="zh-CN"/>
        </w:rPr>
        <w:t>4.7 设备质量保证、售后服务</w:t>
      </w:r>
      <w:r>
        <w:rPr>
          <w:rFonts w:hint="default" w:ascii="Times New Roman" w:hAnsi="Times New Roman" w:eastAsia="宋体" w:cs="Times New Roman"/>
          <w:highlight w:val="none"/>
          <w:lang w:val="en-US" w:eastAsia="zh-CN"/>
        </w:rPr>
        <w:t>承诺</w:t>
      </w:r>
      <w:r>
        <w:tab/>
      </w:r>
      <w:r>
        <w:fldChar w:fldCharType="begin"/>
      </w:r>
      <w:r>
        <w:instrText xml:space="preserve"> PAGEREF _Toc9953 \h </w:instrText>
      </w:r>
      <w:r>
        <w:fldChar w:fldCharType="separate"/>
      </w:r>
      <w:r>
        <w:t>37</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3A841E37">
      <w:pPr>
        <w:pStyle w:val="16"/>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_Toc4542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eastAsia="宋体" w:cs="Times New Roman"/>
          <w:highlight w:val="none"/>
          <w:lang w:val="en-US" w:eastAsia="zh-CN"/>
        </w:rPr>
        <w:t>4.</w:t>
      </w:r>
      <w:r>
        <w:rPr>
          <w:rFonts w:hint="eastAsia" w:ascii="Times New Roman" w:hAnsi="Times New Roman" w:eastAsia="宋体" w:cs="Times New Roman"/>
          <w:highlight w:val="none"/>
          <w:lang w:val="en-US" w:eastAsia="zh-CN"/>
        </w:rPr>
        <w:t>8</w:t>
      </w:r>
      <w:r>
        <w:rPr>
          <w:rFonts w:hint="default" w:ascii="Times New Roman" w:hAnsi="Times New Roman" w:eastAsia="宋体" w:cs="Times New Roman"/>
          <w:highlight w:val="none"/>
          <w:lang w:val="en-US" w:eastAsia="zh-CN"/>
        </w:rPr>
        <w:t xml:space="preserve"> 交货组织设计</w:t>
      </w:r>
      <w:r>
        <w:tab/>
      </w:r>
      <w:r>
        <w:fldChar w:fldCharType="begin"/>
      </w:r>
      <w:r>
        <w:instrText xml:space="preserve"> PAGEREF _Toc4542 \h </w:instrText>
      </w:r>
      <w:r>
        <w:fldChar w:fldCharType="separate"/>
      </w:r>
      <w:r>
        <w:t>39</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6F322BC4">
      <w:pPr>
        <w:pStyle w:val="16"/>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_Toc2715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cs="Times New Roman"/>
          <w:lang w:val="en-US" w:eastAsia="zh-CN"/>
        </w:rPr>
        <w:t>4.9 构成响应文件的其他资料</w:t>
      </w:r>
      <w:r>
        <w:tab/>
      </w:r>
      <w:r>
        <w:fldChar w:fldCharType="begin"/>
      </w:r>
      <w:r>
        <w:instrText xml:space="preserve"> PAGEREF _Toc2715 \h </w:instrText>
      </w:r>
      <w:r>
        <w:fldChar w:fldCharType="separate"/>
      </w:r>
      <w:r>
        <w:t>40</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0C113970">
      <w:pPr>
        <w:pStyle w:val="16"/>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_Toc19991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cs="Times New Roman"/>
          <w:highlight w:val="none"/>
          <w:lang w:val="en-US" w:eastAsia="zh-CN"/>
        </w:rPr>
        <w:t>4.</w:t>
      </w:r>
      <w:r>
        <w:rPr>
          <w:rFonts w:hint="eastAsia" w:ascii="Times New Roman" w:hAnsi="Times New Roman" w:cs="Times New Roman"/>
          <w:highlight w:val="none"/>
          <w:lang w:val="en-US" w:eastAsia="zh-CN"/>
        </w:rPr>
        <w:t>10</w:t>
      </w:r>
      <w:r>
        <w:rPr>
          <w:rFonts w:hint="default" w:ascii="Times New Roman" w:hAnsi="Times New Roman" w:cs="Times New Roman"/>
          <w:highlight w:val="none"/>
          <w:lang w:val="en-US" w:eastAsia="zh-CN"/>
        </w:rPr>
        <w:t xml:space="preserve"> </w:t>
      </w:r>
      <w:r>
        <w:rPr>
          <w:rFonts w:hint="default" w:ascii="Times New Roman" w:hAnsi="Times New Roman" w:eastAsia="宋体" w:cs="Times New Roman"/>
          <w:highlight w:val="none"/>
        </w:rPr>
        <w:t>中小企业声明函</w:t>
      </w:r>
      <w:r>
        <w:tab/>
      </w:r>
      <w:r>
        <w:fldChar w:fldCharType="begin"/>
      </w:r>
      <w:r>
        <w:instrText xml:space="preserve"> PAGEREF _Toc19991 \h </w:instrText>
      </w:r>
      <w:r>
        <w:fldChar w:fldCharType="separate"/>
      </w:r>
      <w:r>
        <w:t>41</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3AE2DBE8">
      <w:pPr>
        <w:pStyle w:val="15"/>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_Toc10776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cs="Times New Roman"/>
          <w:highlight w:val="none"/>
          <w:lang w:val="en-US" w:eastAsia="zh-CN"/>
        </w:rPr>
        <w:t>第五章  采购需求</w:t>
      </w:r>
      <w:r>
        <w:tab/>
      </w:r>
      <w:r>
        <w:fldChar w:fldCharType="begin"/>
      </w:r>
      <w:r>
        <w:instrText xml:space="preserve"> PAGEREF _Toc10776 \h </w:instrText>
      </w:r>
      <w:r>
        <w:fldChar w:fldCharType="separate"/>
      </w:r>
      <w:r>
        <w:t>44</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1C21911E">
      <w:pPr>
        <w:pStyle w:val="15"/>
        <w:tabs>
          <w:tab w:val="right" w:leader="dot" w:pos="9355"/>
        </w:tabs>
      </w:pPr>
      <w:r>
        <w:rPr>
          <w:rFonts w:hint="default" w:ascii="Times New Roman" w:hAnsi="Times New Roman" w:eastAsia="宋体" w:cs="Times New Roman"/>
          <w:color w:val="auto"/>
          <w:kern w:val="2"/>
          <w:szCs w:val="20"/>
          <w:highlight w:val="none"/>
          <w:lang w:val="en-US" w:eastAsia="zh-CN" w:bidi="ar-SA"/>
        </w:rPr>
        <w:fldChar w:fldCharType="begin"/>
      </w:r>
      <w:r>
        <w:rPr>
          <w:rFonts w:hint="default" w:ascii="Times New Roman" w:hAnsi="Times New Roman" w:eastAsia="宋体" w:cs="Times New Roman"/>
          <w:kern w:val="2"/>
          <w:szCs w:val="20"/>
          <w:highlight w:val="none"/>
          <w:lang w:val="en-US" w:eastAsia="zh-CN" w:bidi="ar-SA"/>
        </w:rPr>
        <w:instrText xml:space="preserve"> HYPERLINK \l _Toc20652 </w:instrText>
      </w:r>
      <w:r>
        <w:rPr>
          <w:rFonts w:hint="default" w:ascii="Times New Roman" w:hAnsi="Times New Roman" w:eastAsia="宋体" w:cs="Times New Roman"/>
          <w:kern w:val="2"/>
          <w:szCs w:val="20"/>
          <w:highlight w:val="none"/>
          <w:lang w:val="en-US" w:eastAsia="zh-CN" w:bidi="ar-SA"/>
        </w:rPr>
        <w:fldChar w:fldCharType="separate"/>
      </w:r>
      <w:r>
        <w:rPr>
          <w:rFonts w:hint="default" w:ascii="Times New Roman" w:hAnsi="Times New Roman" w:eastAsia="宋体" w:cs="Times New Roman"/>
          <w:bCs/>
          <w:kern w:val="44"/>
          <w:szCs w:val="32"/>
          <w:highlight w:val="none"/>
          <w:lang w:val="en-US" w:eastAsia="zh-CN" w:bidi="ar-SA"/>
        </w:rPr>
        <w:t>第六章  评审办法</w:t>
      </w:r>
      <w:r>
        <w:tab/>
      </w:r>
      <w:r>
        <w:fldChar w:fldCharType="begin"/>
      </w:r>
      <w:r>
        <w:instrText xml:space="preserve"> PAGEREF _Toc20652 \h </w:instrText>
      </w:r>
      <w:r>
        <w:fldChar w:fldCharType="separate"/>
      </w:r>
      <w:r>
        <w:t>47</w:t>
      </w:r>
      <w:r>
        <w:fldChar w:fldCharType="end"/>
      </w:r>
      <w:r>
        <w:rPr>
          <w:rFonts w:hint="default" w:ascii="Times New Roman" w:hAnsi="Times New Roman" w:eastAsia="宋体" w:cs="Times New Roman"/>
          <w:color w:val="auto"/>
          <w:kern w:val="2"/>
          <w:szCs w:val="20"/>
          <w:highlight w:val="none"/>
          <w:lang w:val="en-US" w:eastAsia="zh-CN" w:bidi="ar-SA"/>
        </w:rPr>
        <w:fldChar w:fldCharType="end"/>
      </w:r>
    </w:p>
    <w:p w14:paraId="0224875F">
      <w:pPr>
        <w:spacing w:line="360" w:lineRule="auto"/>
        <w:jc w:val="center"/>
        <w:rPr>
          <w:rFonts w:hint="default" w:ascii="Times New Roman" w:hAnsi="Times New Roman" w:eastAsia="宋体" w:cs="Times New Roman"/>
          <w:b/>
          <w:bCs/>
          <w:color w:val="auto"/>
          <w:sz w:val="32"/>
          <w:szCs w:val="32"/>
          <w:highlight w:val="none"/>
        </w:rPr>
        <w:sectPr>
          <w:pgSz w:w="11906" w:h="16838"/>
          <w:pgMar w:top="1418" w:right="1134" w:bottom="1134" w:left="1417" w:header="779" w:footer="720" w:gutter="0"/>
          <w:pgNumType w:start="1"/>
          <w:cols w:space="720" w:num="1"/>
          <w:titlePg/>
          <w:docGrid w:linePitch="331" w:charSpace="0"/>
        </w:sectPr>
      </w:pPr>
      <w:r>
        <w:rPr>
          <w:rFonts w:hint="default" w:ascii="Times New Roman" w:hAnsi="Times New Roman" w:eastAsia="宋体" w:cs="Times New Roman"/>
          <w:color w:val="auto"/>
          <w:kern w:val="2"/>
          <w:szCs w:val="20"/>
          <w:highlight w:val="none"/>
          <w:lang w:val="en-US" w:eastAsia="zh-CN" w:bidi="ar-SA"/>
        </w:rPr>
        <w:fldChar w:fldCharType="end"/>
      </w:r>
    </w:p>
    <w:p w14:paraId="5A4748EE">
      <w:pPr>
        <w:pStyle w:val="3"/>
        <w:bidi w:val="0"/>
        <w:jc w:val="center"/>
        <w:rPr>
          <w:rFonts w:hint="default" w:ascii="Times New Roman" w:hAnsi="Times New Roman" w:eastAsia="宋体" w:cs="Times New Roman"/>
          <w:color w:val="auto"/>
          <w:highlight w:val="none"/>
        </w:rPr>
      </w:pPr>
      <w:bookmarkStart w:id="0" w:name="_Toc20587_WPSOffice_Level1"/>
      <w:bookmarkStart w:id="1" w:name="_第一章__招标公告"/>
      <w:bookmarkStart w:id="2" w:name="_Toc12489"/>
      <w:bookmarkStart w:id="3" w:name="_Toc60996674"/>
      <w:r>
        <w:rPr>
          <w:rFonts w:hint="default" w:ascii="Times New Roman" w:hAnsi="Times New Roman" w:cs="Times New Roman"/>
          <w:color w:val="auto"/>
          <w:highlight w:val="none"/>
          <w:lang w:val="en-US" w:eastAsia="zh-CN"/>
        </w:rPr>
        <w:t>第一章   竞争性谈判公告</w:t>
      </w:r>
      <w:bookmarkEnd w:id="0"/>
      <w:bookmarkEnd w:id="1"/>
      <w:bookmarkEnd w:id="2"/>
      <w:bookmarkEnd w:id="3"/>
    </w:p>
    <w:p w14:paraId="61EFB8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我校因需采购跑步机一批</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参照《政府采购法》及我校采购管理相关规定，本次</w:t>
      </w:r>
      <w:r>
        <w:rPr>
          <w:rFonts w:hint="default" w:ascii="Times New Roman" w:hAnsi="Times New Roman" w:eastAsia="宋体" w:cs="Times New Roman"/>
          <w:color w:val="auto"/>
          <w:sz w:val="24"/>
          <w:szCs w:val="24"/>
          <w:highlight w:val="none"/>
          <w:lang w:val="en-US" w:eastAsia="zh-CN"/>
        </w:rPr>
        <w:t>楚雄医药高等专科学校跑步机采购项目</w:t>
      </w:r>
      <w:r>
        <w:rPr>
          <w:rFonts w:hint="default" w:ascii="Times New Roman" w:hAnsi="Times New Roman" w:eastAsia="宋体" w:cs="Times New Roman"/>
          <w:color w:val="auto"/>
          <w:sz w:val="24"/>
          <w:szCs w:val="24"/>
          <w:highlight w:val="none"/>
          <w:lang w:eastAsia="zh-CN"/>
        </w:rPr>
        <w:t>采用竞争性谈判</w:t>
      </w:r>
      <w:r>
        <w:rPr>
          <w:rFonts w:hint="default" w:ascii="Times New Roman" w:hAnsi="Times New Roman" w:eastAsia="宋体" w:cs="Times New Roman"/>
          <w:color w:val="auto"/>
          <w:sz w:val="24"/>
          <w:szCs w:val="24"/>
          <w:highlight w:val="none"/>
        </w:rPr>
        <w:t>的方式进行。</w:t>
      </w:r>
      <w:r>
        <w:rPr>
          <w:rFonts w:hint="default" w:ascii="Times New Roman" w:hAnsi="Times New Roman" w:eastAsia="宋体" w:cs="Times New Roman"/>
          <w:color w:val="auto"/>
          <w:sz w:val="24"/>
          <w:szCs w:val="24"/>
          <w:highlight w:val="none"/>
          <w:lang w:val="en-US" w:eastAsia="zh-CN"/>
        </w:rPr>
        <w:t>欢迎</w:t>
      </w:r>
      <w:r>
        <w:rPr>
          <w:rFonts w:hint="default" w:ascii="Times New Roman" w:hAnsi="Times New Roman" w:eastAsia="宋体" w:cs="Times New Roman"/>
          <w:color w:val="auto"/>
          <w:sz w:val="24"/>
          <w:szCs w:val="24"/>
          <w:highlight w:val="none"/>
        </w:rPr>
        <w:t>具有相应资格及具有完成本项目能力的</w:t>
      </w:r>
      <w:r>
        <w:rPr>
          <w:rFonts w:hint="default" w:ascii="Times New Roman" w:hAnsi="Times New Roman" w:eastAsia="宋体" w:cs="Times New Roman"/>
          <w:color w:val="auto"/>
          <w:sz w:val="24"/>
          <w:szCs w:val="24"/>
          <w:highlight w:val="none"/>
          <w:lang w:val="en-US" w:eastAsia="zh-CN"/>
        </w:rPr>
        <w:t>潜在</w:t>
      </w:r>
      <w:r>
        <w:rPr>
          <w:rFonts w:hint="default" w:ascii="Times New Roman" w:hAnsi="Times New Roman" w:eastAsia="宋体" w:cs="Times New Roman"/>
          <w:color w:val="auto"/>
          <w:sz w:val="24"/>
          <w:szCs w:val="24"/>
          <w:highlight w:val="none"/>
        </w:rPr>
        <w:t>供应商参加。</w:t>
      </w:r>
    </w:p>
    <w:p w14:paraId="04F8266C">
      <w:pPr>
        <w:pStyle w:val="4"/>
        <w:bidi w:val="0"/>
        <w:rPr>
          <w:rFonts w:hint="default" w:ascii="Times New Roman" w:hAnsi="Times New Roman" w:eastAsia="宋体" w:cs="Times New Roman"/>
          <w:b/>
          <w:bCs w:val="0"/>
          <w:color w:val="auto"/>
          <w:szCs w:val="28"/>
          <w:highlight w:val="none"/>
        </w:rPr>
      </w:pPr>
      <w:bookmarkStart w:id="4" w:name="_Toc28359002"/>
      <w:bookmarkStart w:id="5" w:name="_Toc29731_WPSOffice_Level2"/>
      <w:bookmarkStart w:id="6" w:name="_Toc44621995"/>
      <w:bookmarkStart w:id="7" w:name="_Toc35393790"/>
      <w:bookmarkStart w:id="8" w:name="_Toc26718"/>
      <w:bookmarkStart w:id="9" w:name="_Toc28359079"/>
      <w:bookmarkStart w:id="10" w:name="_Toc35393621"/>
      <w:bookmarkStart w:id="11" w:name="_Hlk24379207"/>
      <w:r>
        <w:rPr>
          <w:rFonts w:hint="default" w:ascii="Times New Roman" w:hAnsi="Times New Roman" w:eastAsia="宋体" w:cs="Times New Roman"/>
          <w:b/>
          <w:bCs w:val="0"/>
          <w:color w:val="auto"/>
          <w:highlight w:val="none"/>
          <w:lang w:val="en-US" w:eastAsia="zh-CN"/>
        </w:rPr>
        <w:t xml:space="preserve">1.1 </w:t>
      </w:r>
      <w:r>
        <w:rPr>
          <w:rFonts w:hint="default" w:ascii="Times New Roman" w:hAnsi="Times New Roman" w:eastAsia="宋体" w:cs="Times New Roman"/>
          <w:b/>
          <w:bCs w:val="0"/>
          <w:color w:val="auto"/>
          <w:highlight w:val="none"/>
        </w:rPr>
        <w:t>项目基本情况</w:t>
      </w:r>
      <w:bookmarkEnd w:id="4"/>
      <w:bookmarkEnd w:id="5"/>
      <w:bookmarkEnd w:id="6"/>
      <w:bookmarkEnd w:id="7"/>
      <w:bookmarkEnd w:id="8"/>
      <w:bookmarkEnd w:id="9"/>
      <w:bookmarkEnd w:id="10"/>
    </w:p>
    <w:p w14:paraId="032D9908">
      <w:pPr>
        <w:spacing w:line="46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1、项目编号：CXYZC【2024】第</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val="en-US" w:eastAsia="zh-CN"/>
        </w:rPr>
        <w:t>号</w:t>
      </w:r>
    </w:p>
    <w:p w14:paraId="045F9CCB">
      <w:pPr>
        <w:spacing w:line="46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2、项目名称：楚雄医药高等专科学校跑步机采购项目</w:t>
      </w:r>
    </w:p>
    <w:p w14:paraId="193FDE2A">
      <w:pPr>
        <w:spacing w:line="46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3、采购方式：竞争性谈判</w:t>
      </w:r>
    </w:p>
    <w:bookmarkEnd w:id="11"/>
    <w:p w14:paraId="2CA92AEC">
      <w:pPr>
        <w:spacing w:line="46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4、预算金额：53000.00元（大写：</w:t>
      </w:r>
      <w:r>
        <w:rPr>
          <w:rFonts w:hint="eastAsia" w:ascii="Times New Roman" w:hAnsi="Times New Roman" w:eastAsia="宋体" w:cs="Times New Roman"/>
          <w:color w:val="auto"/>
          <w:sz w:val="24"/>
          <w:szCs w:val="24"/>
          <w:highlight w:val="none"/>
          <w:lang w:val="en-US" w:eastAsia="zh-CN"/>
        </w:rPr>
        <w:t>伍万叁仟元</w:t>
      </w:r>
      <w:r>
        <w:rPr>
          <w:rFonts w:hint="default" w:ascii="Times New Roman" w:hAnsi="Times New Roman" w:eastAsia="宋体" w:cs="Times New Roman"/>
          <w:color w:val="auto"/>
          <w:sz w:val="24"/>
          <w:szCs w:val="24"/>
          <w:highlight w:val="none"/>
          <w:lang w:val="en-US" w:eastAsia="zh-CN"/>
        </w:rPr>
        <w:t>整）</w:t>
      </w:r>
      <w:r>
        <w:rPr>
          <w:rFonts w:hint="eastAsia" w:ascii="Times New Roman" w:hAnsi="Times New Roman" w:eastAsia="宋体" w:cs="Times New Roman"/>
          <w:color w:val="auto"/>
          <w:sz w:val="24"/>
          <w:szCs w:val="24"/>
          <w:highlight w:val="none"/>
          <w:lang w:val="en-US" w:eastAsia="zh-CN"/>
        </w:rPr>
        <w:t>。</w:t>
      </w:r>
    </w:p>
    <w:p w14:paraId="34698B8A">
      <w:pPr>
        <w:spacing w:line="46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5、最高限价：53000.00元（大写：</w:t>
      </w:r>
      <w:r>
        <w:rPr>
          <w:rFonts w:hint="eastAsia" w:ascii="Times New Roman" w:hAnsi="Times New Roman" w:eastAsia="宋体" w:cs="Times New Roman"/>
          <w:color w:val="auto"/>
          <w:sz w:val="24"/>
          <w:szCs w:val="24"/>
          <w:highlight w:val="none"/>
          <w:lang w:val="en-US" w:eastAsia="zh-CN"/>
        </w:rPr>
        <w:t>伍万叁仟元</w:t>
      </w:r>
      <w:r>
        <w:rPr>
          <w:rFonts w:hint="default" w:ascii="Times New Roman" w:hAnsi="Times New Roman" w:eastAsia="宋体" w:cs="Times New Roman"/>
          <w:color w:val="auto"/>
          <w:sz w:val="24"/>
          <w:szCs w:val="24"/>
          <w:highlight w:val="none"/>
          <w:lang w:val="en-US" w:eastAsia="zh-CN"/>
        </w:rPr>
        <w:t>整）</w:t>
      </w:r>
      <w:r>
        <w:rPr>
          <w:rFonts w:hint="eastAsia" w:ascii="Times New Roman" w:hAnsi="Times New Roman" w:eastAsia="宋体" w:cs="Times New Roman"/>
          <w:color w:val="auto"/>
          <w:sz w:val="24"/>
          <w:szCs w:val="24"/>
          <w:highlight w:val="none"/>
          <w:lang w:val="en-US" w:eastAsia="zh-CN"/>
        </w:rPr>
        <w:t>。</w:t>
      </w:r>
    </w:p>
    <w:p w14:paraId="73FE6673">
      <w:pPr>
        <w:spacing w:line="46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6、采购需求：采购</w:t>
      </w:r>
      <w:r>
        <w:rPr>
          <w:rFonts w:hint="eastAsia" w:ascii="Times New Roman" w:hAnsi="Times New Roman" w:eastAsia="宋体" w:cs="Times New Roman"/>
          <w:color w:val="auto"/>
          <w:sz w:val="24"/>
          <w:szCs w:val="24"/>
          <w:highlight w:val="none"/>
          <w:lang w:val="en-US" w:eastAsia="zh-CN"/>
        </w:rPr>
        <w:t>我校</w:t>
      </w:r>
      <w:r>
        <w:rPr>
          <w:rFonts w:hint="default" w:ascii="Times New Roman" w:hAnsi="Times New Roman" w:eastAsia="宋体" w:cs="Times New Roman"/>
          <w:color w:val="auto"/>
          <w:sz w:val="24"/>
          <w:szCs w:val="24"/>
          <w:highlight w:val="none"/>
          <w:lang w:val="en-US" w:eastAsia="zh-CN"/>
        </w:rPr>
        <w:t>跑步机一批</w:t>
      </w:r>
      <w:r>
        <w:rPr>
          <w:rFonts w:hint="eastAsia" w:ascii="Times New Roman" w:hAnsi="Times New Roman" w:eastAsia="宋体" w:cs="Times New Roman"/>
          <w:color w:val="auto"/>
          <w:sz w:val="24"/>
          <w:szCs w:val="24"/>
          <w:highlight w:val="none"/>
          <w:lang w:val="en-US" w:eastAsia="zh-CN"/>
        </w:rPr>
        <w:t>，具体要求</w:t>
      </w:r>
      <w:r>
        <w:rPr>
          <w:rFonts w:hint="default" w:ascii="Times New Roman" w:hAnsi="Times New Roman" w:eastAsia="宋体" w:cs="Times New Roman"/>
          <w:color w:val="auto"/>
          <w:sz w:val="24"/>
          <w:szCs w:val="24"/>
          <w:highlight w:val="none"/>
          <w:lang w:val="en-US" w:eastAsia="zh-CN"/>
        </w:rPr>
        <w:t>详见“第五章 采购需求”。</w:t>
      </w:r>
    </w:p>
    <w:p w14:paraId="4A7ECC5C">
      <w:pPr>
        <w:spacing w:line="46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lang w:val="en-US" w:eastAsia="zh-CN"/>
        </w:rPr>
        <w:t>供货期</w:t>
      </w:r>
      <w:r>
        <w:rPr>
          <w:rFonts w:hint="default" w:ascii="Times New Roman" w:hAnsi="Times New Roman" w:eastAsia="宋体" w:cs="Times New Roman"/>
          <w:color w:val="auto"/>
          <w:sz w:val="24"/>
          <w:szCs w:val="24"/>
          <w:highlight w:val="none"/>
          <w:lang w:val="en-US" w:eastAsia="zh-CN"/>
        </w:rPr>
        <w:t>：合同签订后</w:t>
      </w:r>
      <w:r>
        <w:rPr>
          <w:rFonts w:hint="eastAsia" w:ascii="Times New Roman" w:hAnsi="Times New Roman" w:eastAsia="宋体" w:cs="Times New Roman"/>
          <w:color w:val="auto"/>
          <w:sz w:val="24"/>
          <w:szCs w:val="24"/>
          <w:highlight w:val="none"/>
          <w:lang w:val="en-US" w:eastAsia="zh-CN"/>
        </w:rPr>
        <w:t>15</w:t>
      </w:r>
      <w:r>
        <w:rPr>
          <w:rFonts w:hint="default" w:ascii="Times New Roman" w:hAnsi="Times New Roman" w:eastAsia="宋体" w:cs="Times New Roman"/>
          <w:color w:val="auto"/>
          <w:sz w:val="24"/>
          <w:szCs w:val="24"/>
          <w:highlight w:val="none"/>
          <w:lang w:val="en-US" w:eastAsia="zh-CN"/>
        </w:rPr>
        <w:t>日历天内交货、安装、调试验收合格完毕。</w:t>
      </w:r>
    </w:p>
    <w:p w14:paraId="0A86F77F">
      <w:pPr>
        <w:spacing w:line="460" w:lineRule="exact"/>
        <w:ind w:firstLine="480" w:firstLineChars="200"/>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8、</w:t>
      </w:r>
      <w:r>
        <w:rPr>
          <w:rFonts w:hint="eastAsia" w:ascii="Times New Roman" w:hAnsi="Times New Roman" w:eastAsia="宋体" w:cs="Times New Roman"/>
          <w:color w:val="auto"/>
          <w:sz w:val="24"/>
          <w:highlight w:val="none"/>
        </w:rPr>
        <w:t>质量要求：</w:t>
      </w:r>
      <w:r>
        <w:rPr>
          <w:rFonts w:hint="default" w:ascii="Times New Roman" w:hAnsi="Times New Roman" w:eastAsia="宋体" w:cs="Times New Roman"/>
          <w:color w:val="auto"/>
          <w:sz w:val="24"/>
          <w:highlight w:val="none"/>
          <w:lang w:val="en-US" w:eastAsia="zh-CN"/>
        </w:rPr>
        <w:t>符合国家及行业相关规范标准，满足采购人的需求</w:t>
      </w:r>
      <w:r>
        <w:rPr>
          <w:rFonts w:hint="default" w:ascii="Times New Roman" w:hAnsi="Times New Roman" w:eastAsia="宋体" w:cs="Times New Roman"/>
          <w:color w:val="auto"/>
          <w:sz w:val="24"/>
          <w:highlight w:val="none"/>
          <w:lang w:eastAsia="zh-CN"/>
        </w:rPr>
        <w:t>。</w:t>
      </w:r>
    </w:p>
    <w:p w14:paraId="211DB29B">
      <w:pPr>
        <w:pStyle w:val="4"/>
        <w:bidi w:val="0"/>
        <w:rPr>
          <w:rFonts w:hint="default" w:ascii="Times New Roman" w:hAnsi="Times New Roman" w:eastAsia="宋体" w:cs="Times New Roman"/>
          <w:color w:val="auto"/>
          <w:highlight w:val="none"/>
        </w:rPr>
      </w:pPr>
      <w:bookmarkStart w:id="12" w:name="_Toc35393791"/>
      <w:bookmarkStart w:id="13" w:name="_Toc35393622"/>
      <w:bookmarkStart w:id="14" w:name="_Toc28359080"/>
      <w:bookmarkStart w:id="15" w:name="_Toc44621996"/>
      <w:bookmarkStart w:id="16" w:name="_Toc31955_WPSOffice_Level2"/>
      <w:bookmarkStart w:id="17" w:name="_Toc3827"/>
      <w:bookmarkStart w:id="18" w:name="_Toc28359003"/>
      <w:r>
        <w:rPr>
          <w:rFonts w:hint="default" w:ascii="Times New Roman" w:hAnsi="Times New Roman" w:eastAsia="宋体" w:cs="Times New Roman"/>
          <w:color w:val="auto"/>
          <w:highlight w:val="none"/>
          <w:lang w:val="en-US" w:eastAsia="zh-CN"/>
        </w:rPr>
        <w:t xml:space="preserve">1.2 </w:t>
      </w:r>
      <w:r>
        <w:rPr>
          <w:rFonts w:hint="default" w:ascii="Times New Roman" w:hAnsi="Times New Roman" w:eastAsia="宋体" w:cs="Times New Roman"/>
          <w:color w:val="auto"/>
          <w:highlight w:val="none"/>
        </w:rPr>
        <w:t>申请人的资格要求</w:t>
      </w:r>
      <w:bookmarkEnd w:id="12"/>
      <w:bookmarkEnd w:id="13"/>
      <w:bookmarkEnd w:id="14"/>
      <w:bookmarkEnd w:id="15"/>
      <w:bookmarkEnd w:id="16"/>
      <w:bookmarkEnd w:id="17"/>
      <w:bookmarkEnd w:id="18"/>
    </w:p>
    <w:p w14:paraId="6146E9AA">
      <w:pPr>
        <w:spacing w:line="460" w:lineRule="exact"/>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1、满足《中华人民共和国政府采购法》第二十二条规定：</w:t>
      </w:r>
    </w:p>
    <w:p w14:paraId="5BD1C134">
      <w:pPr>
        <w:spacing w:line="460" w:lineRule="exact"/>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（1）具有独立承担民事责任的能力。提供法人或者其他组织的营业执照等证明文件。</w:t>
      </w:r>
    </w:p>
    <w:p w14:paraId="6F208CFC">
      <w:pPr>
        <w:spacing w:line="460" w:lineRule="exact"/>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（2）具有良好的商业信誉和健全的财务会计制度。供应商须提供财务状况报告，内容可为以下两者之一：</w:t>
      </w:r>
    </w:p>
    <w:p w14:paraId="77891E1C">
      <w:pPr>
        <w:spacing w:line="460" w:lineRule="exact"/>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①提供2022或2023年度经审计的财务报告（包括资产负债表、利润表、现金流量表），新成立不满1年的供应商提供自成立至今的财务报表；</w:t>
      </w:r>
    </w:p>
    <w:p w14:paraId="24AD234C">
      <w:pPr>
        <w:spacing w:line="460" w:lineRule="exact"/>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②提供自响应文件提交截止时间前三个月内基本开户银行出具的资信证明。</w:t>
      </w:r>
    </w:p>
    <w:p w14:paraId="726D7A11">
      <w:pPr>
        <w:spacing w:line="460" w:lineRule="exact"/>
        <w:ind w:firstLine="480" w:firstLineChars="2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（3）具有履行合同所必需的设备和专业技术能力。</w:t>
      </w:r>
      <w:r>
        <w:rPr>
          <w:rFonts w:hint="eastAsia" w:ascii="Times New Roman" w:hAnsi="Times New Roman" w:eastAsia="宋体" w:cs="Times New Roman"/>
          <w:color w:val="auto"/>
          <w:sz w:val="24"/>
          <w:highlight w:val="none"/>
          <w:lang w:eastAsia="zh-CN"/>
        </w:rPr>
        <w:t>提供具备履行合同所必需的设备和专业技术能力的证明材料</w:t>
      </w:r>
      <w:r>
        <w:rPr>
          <w:rFonts w:hint="eastAsia" w:ascii="Times New Roman" w:hAnsi="Times New Roman" w:eastAsia="宋体" w:cs="Times New Roman"/>
          <w:color w:val="auto"/>
          <w:sz w:val="24"/>
          <w:highlight w:val="none"/>
          <w:lang w:val="en-US" w:eastAsia="zh-CN"/>
        </w:rPr>
        <w:t>或书面承诺</w:t>
      </w:r>
      <w:r>
        <w:rPr>
          <w:rFonts w:hint="eastAsia" w:ascii="Times New Roman" w:hAnsi="Times New Roman" w:eastAsia="宋体" w:cs="Times New Roman"/>
          <w:color w:val="auto"/>
          <w:sz w:val="24"/>
          <w:highlight w:val="none"/>
        </w:rPr>
        <w:t>。</w:t>
      </w:r>
    </w:p>
    <w:p w14:paraId="186F364C">
      <w:pPr>
        <w:spacing w:line="460" w:lineRule="exact"/>
        <w:ind w:firstLine="480" w:firstLineChars="200"/>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（4）</w:t>
      </w:r>
      <w:r>
        <w:rPr>
          <w:rFonts w:hint="eastAsia" w:ascii="Times New Roman" w:hAnsi="Times New Roman" w:eastAsia="宋体" w:cs="Times New Roman"/>
          <w:color w:val="auto"/>
          <w:sz w:val="24"/>
          <w:highlight w:val="none"/>
          <w:lang w:val="en-US" w:eastAsia="zh-CN"/>
        </w:rPr>
        <w:t>有依法缴纳税收和社会保障资金的良好记录。提供2024年1月至今任意1个月依</w:t>
      </w:r>
      <w:r>
        <w:rPr>
          <w:rFonts w:hint="eastAsia" w:ascii="Times New Roman" w:hAnsi="Times New Roman" w:eastAsia="宋体" w:cs="Times New Roman"/>
          <w:color w:val="auto"/>
          <w:sz w:val="24"/>
          <w:highlight w:val="none"/>
        </w:rPr>
        <w:t>法缴纳税收和缴纳社会保障资金的证明</w:t>
      </w:r>
      <w:r>
        <w:rPr>
          <w:rFonts w:hint="eastAsia" w:ascii="Times New Roman" w:hAnsi="Times New Roman" w:eastAsia="宋体" w:cs="Times New Roman"/>
          <w:color w:val="auto"/>
          <w:sz w:val="24"/>
          <w:highlight w:val="none"/>
          <w:lang w:eastAsia="zh-CN"/>
        </w:rPr>
        <w:t>（成立未满1个月的提供成立以来的税收和社会保障资金缴纳凭据；</w:t>
      </w:r>
      <w:r>
        <w:rPr>
          <w:rFonts w:hint="eastAsia" w:ascii="Times New Roman" w:hAnsi="Times New Roman" w:eastAsia="宋体" w:cs="Times New Roman"/>
          <w:color w:val="auto"/>
          <w:sz w:val="24"/>
          <w:highlight w:val="none"/>
        </w:rPr>
        <w:t>依法免税或不需要缴纳社会保障资金的</w:t>
      </w:r>
      <w:r>
        <w:rPr>
          <w:rFonts w:hint="eastAsia" w:ascii="Times New Roman" w:hAnsi="Times New Roman" w:eastAsia="宋体" w:cs="Times New Roman"/>
          <w:color w:val="auto"/>
          <w:sz w:val="24"/>
          <w:highlight w:val="none"/>
          <w:lang w:eastAsia="zh-CN"/>
        </w:rPr>
        <w:t>供应商</w:t>
      </w:r>
      <w:r>
        <w:rPr>
          <w:rFonts w:hint="eastAsia" w:ascii="Times New Roman" w:hAnsi="Times New Roman" w:eastAsia="宋体" w:cs="Times New Roman"/>
          <w:color w:val="auto"/>
          <w:sz w:val="24"/>
          <w:highlight w:val="none"/>
        </w:rPr>
        <w:t>，应提供相应文件证明其依法免税或不需要缴纳社会保障资金</w:t>
      </w:r>
      <w:r>
        <w:rPr>
          <w:rFonts w:hint="eastAsia" w:ascii="Times New Roman" w:hAnsi="Times New Roman" w:eastAsia="宋体" w:cs="Times New Roman"/>
          <w:color w:val="auto"/>
          <w:sz w:val="24"/>
          <w:highlight w:val="none"/>
          <w:lang w:eastAsia="zh-CN"/>
        </w:rPr>
        <w:t>）。</w:t>
      </w:r>
    </w:p>
    <w:p w14:paraId="0C4B1F2B">
      <w:pPr>
        <w:spacing w:line="460" w:lineRule="exact"/>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（5）参加本次采购活动前三年内，在经营活动中没有重大违法记录。提供参加本次采购活动前三年内在经营活动中没有重大违法记录的书面声明。</w:t>
      </w:r>
    </w:p>
    <w:p w14:paraId="0006A7F2">
      <w:pPr>
        <w:spacing w:line="460" w:lineRule="exact"/>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（6）法律、行政法规规定的其他条件</w:t>
      </w:r>
    </w:p>
    <w:p w14:paraId="448C148D">
      <w:pPr>
        <w:spacing w:line="460" w:lineRule="exact"/>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①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14:paraId="0C11160B">
      <w:pPr>
        <w:spacing w:line="460" w:lineRule="exact"/>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②供应商应在“信用中国”网站（ww.creditchina.gov.cn）未被列入失信被执行人记录、重大税收违法失信主体且在中国政府采购网（ww.ccgp.gov.cn）无政府采购严重违法失信行为记录。</w:t>
      </w:r>
    </w:p>
    <w:p w14:paraId="21C37543">
      <w:pPr>
        <w:spacing w:line="460" w:lineRule="exact"/>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2、落实政府采购政策需满足的资格要求：本项目非专门面向中小企业采购，小型、微型企业（残疾人福利性单位、监狱企业视同小微企业）提供的产品价格给予10%的价格扣除。</w:t>
      </w:r>
    </w:p>
    <w:p w14:paraId="5AEB4E1C">
      <w:pPr>
        <w:spacing w:line="460" w:lineRule="exact"/>
        <w:ind w:firstLine="480" w:firstLineChars="200"/>
        <w:rPr>
          <w:rFonts w:hint="default" w:ascii="Times New Roman" w:hAnsi="Times New Roman" w:eastAsia="宋体" w:cs="Times New Roman"/>
          <w:color w:val="FF0000"/>
          <w:sz w:val="24"/>
          <w:highlight w:val="yellow"/>
          <w:lang w:val="en-US" w:eastAsia="zh-CN"/>
        </w:rPr>
      </w:pPr>
      <w:r>
        <w:rPr>
          <w:rFonts w:hint="eastAsia" w:ascii="Times New Roman" w:hAnsi="Times New Roman" w:eastAsia="宋体" w:cs="Times New Roman"/>
          <w:color w:val="auto"/>
          <w:sz w:val="24"/>
          <w:highlight w:val="none"/>
          <w:lang w:val="en-US" w:eastAsia="zh-CN"/>
        </w:rPr>
        <w:t>3、本项目的特定资格要求：无。</w:t>
      </w:r>
    </w:p>
    <w:p w14:paraId="06005C30">
      <w:pPr>
        <w:spacing w:line="460" w:lineRule="exact"/>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4、供应商提供的资料中被查实有虚假证明材料的，采购人有权取消其谈判资格；谈判后中标的，其中标资格无效。</w:t>
      </w:r>
    </w:p>
    <w:p w14:paraId="0074D5A8">
      <w:pPr>
        <w:spacing w:line="460" w:lineRule="exact"/>
        <w:ind w:firstLine="480" w:firstLineChars="200"/>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5、本项目不接受联合体谈判。</w:t>
      </w:r>
    </w:p>
    <w:p w14:paraId="416B12BF">
      <w:pPr>
        <w:pStyle w:val="4"/>
        <w:bidi w:val="0"/>
        <w:rPr>
          <w:rFonts w:hint="default" w:ascii="Times New Roman" w:hAnsi="Times New Roman" w:eastAsia="宋体" w:cs="Times New Roman"/>
          <w:color w:val="auto"/>
          <w:highlight w:val="none"/>
        </w:rPr>
      </w:pPr>
      <w:bookmarkStart w:id="19" w:name="_Toc35393792"/>
      <w:bookmarkStart w:id="20" w:name="_Toc28359004"/>
      <w:bookmarkStart w:id="21" w:name="_Toc20584_WPSOffice_Level2"/>
      <w:bookmarkStart w:id="22" w:name="_Toc30892"/>
      <w:bookmarkStart w:id="23" w:name="_Toc35393623"/>
      <w:bookmarkStart w:id="24" w:name="_Toc28359081"/>
      <w:bookmarkStart w:id="25" w:name="_Toc44621997"/>
      <w:r>
        <w:rPr>
          <w:rFonts w:hint="default" w:ascii="Times New Roman" w:hAnsi="Times New Roman" w:eastAsia="宋体" w:cs="Times New Roman"/>
          <w:color w:val="auto"/>
          <w:highlight w:val="none"/>
          <w:lang w:val="en-US" w:eastAsia="zh-CN"/>
        </w:rPr>
        <w:t xml:space="preserve">1.3 </w:t>
      </w:r>
      <w:r>
        <w:rPr>
          <w:rFonts w:hint="default" w:ascii="Times New Roman" w:hAnsi="Times New Roman" w:eastAsia="宋体" w:cs="Times New Roman"/>
          <w:color w:val="auto"/>
          <w:highlight w:val="none"/>
        </w:rPr>
        <w:t>获取采购文件</w:t>
      </w:r>
      <w:bookmarkEnd w:id="19"/>
      <w:bookmarkEnd w:id="20"/>
      <w:bookmarkEnd w:id="21"/>
      <w:bookmarkEnd w:id="22"/>
      <w:bookmarkEnd w:id="23"/>
      <w:bookmarkEnd w:id="24"/>
      <w:bookmarkEnd w:id="25"/>
    </w:p>
    <w:p w14:paraId="120455D1">
      <w:pPr>
        <w:spacing w:line="460" w:lineRule="exact"/>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时间：</w:t>
      </w:r>
      <w:r>
        <w:rPr>
          <w:rFonts w:hint="default" w:ascii="Times New Roman" w:hAnsi="Times New Roman" w:eastAsia="宋体" w:cs="Times New Roman"/>
          <w:color w:val="auto"/>
          <w:sz w:val="24"/>
          <w:szCs w:val="24"/>
          <w:highlight w:val="none"/>
          <w:lang w:eastAsia="zh-CN"/>
        </w:rPr>
        <w:t>202</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年</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eastAsia="zh-CN"/>
        </w:rPr>
        <w:t>月</w:t>
      </w:r>
      <w:r>
        <w:rPr>
          <w:rFonts w:hint="eastAsia" w:ascii="Times New Roman" w:hAnsi="Times New Roman" w:eastAsia="宋体" w:cs="Times New Roman"/>
          <w:color w:val="auto"/>
          <w:sz w:val="24"/>
          <w:szCs w:val="24"/>
          <w:highlight w:val="none"/>
          <w:lang w:val="en-US" w:eastAsia="zh-CN"/>
        </w:rPr>
        <w:t>15</w:t>
      </w:r>
      <w:r>
        <w:rPr>
          <w:rFonts w:hint="default" w:ascii="Times New Roman" w:hAnsi="Times New Roman" w:eastAsia="宋体" w:cs="Times New Roman"/>
          <w:color w:val="auto"/>
          <w:sz w:val="24"/>
          <w:szCs w:val="24"/>
          <w:highlight w:val="none"/>
          <w:lang w:eastAsia="zh-CN"/>
        </w:rPr>
        <w:t>日至202</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年</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eastAsia="zh-CN"/>
        </w:rPr>
        <w:t>月</w:t>
      </w:r>
      <w:r>
        <w:rPr>
          <w:rFonts w:hint="eastAsia"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lang w:eastAsia="zh-CN"/>
        </w:rPr>
        <w:t>日</w:t>
      </w:r>
    </w:p>
    <w:p w14:paraId="23AC3641">
      <w:pPr>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地点：</w:t>
      </w:r>
      <w:r>
        <w:rPr>
          <w:rFonts w:hint="default" w:ascii="Times New Roman" w:hAnsi="Times New Roman" w:eastAsia="宋体" w:cs="Times New Roman"/>
          <w:color w:val="auto"/>
          <w:sz w:val="24"/>
          <w:szCs w:val="24"/>
          <w:highlight w:val="none"/>
          <w:lang w:val="zh-CN"/>
        </w:rPr>
        <w:t>楚雄医药高等专科学校</w:t>
      </w:r>
      <w:r>
        <w:rPr>
          <w:rFonts w:hint="default" w:ascii="Times New Roman" w:hAnsi="Times New Roman" w:eastAsia="宋体" w:cs="Times New Roman"/>
          <w:color w:val="auto"/>
          <w:sz w:val="24"/>
          <w:szCs w:val="24"/>
          <w:highlight w:val="none"/>
        </w:rPr>
        <w:t>保卫处招标信息</w:t>
      </w:r>
      <w:r>
        <w:rPr>
          <w:rFonts w:hint="default" w:ascii="Times New Roman" w:hAnsi="Times New Roman" w:eastAsia="宋体" w:cs="Times New Roman"/>
          <w:color w:val="auto"/>
          <w:sz w:val="24"/>
          <w:szCs w:val="24"/>
          <w:highlight w:val="none"/>
          <w:lang w:val="zh-CN"/>
        </w:rPr>
        <w:t>栏下载</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zh-CN"/>
        </w:rPr>
        <w:t>网址</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"http://hqc.cxmtc.net/default.html）"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http://www.cxmtc.net/list/cnhqcPc/38/1055/auto/12/0.html）</w:t>
      </w:r>
      <w:r>
        <w:rPr>
          <w:rFonts w:hint="default" w:ascii="Times New Roman" w:hAnsi="Times New Roman" w:eastAsia="宋体" w:cs="Times New Roman"/>
          <w:color w:val="auto"/>
          <w:sz w:val="24"/>
          <w:szCs w:val="24"/>
          <w:highlight w:val="none"/>
        </w:rPr>
        <w:fldChar w:fldCharType="end"/>
      </w:r>
    </w:p>
    <w:p w14:paraId="0CBB94EB">
      <w:pPr>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方式：网上自行下载</w:t>
      </w:r>
    </w:p>
    <w:p w14:paraId="10925DD3">
      <w:pPr>
        <w:pStyle w:val="4"/>
        <w:bidi w:val="0"/>
        <w:rPr>
          <w:rFonts w:hint="default" w:ascii="Times New Roman" w:hAnsi="Times New Roman" w:eastAsia="宋体" w:cs="Times New Roman"/>
          <w:color w:val="auto"/>
          <w:highlight w:val="none"/>
        </w:rPr>
      </w:pPr>
      <w:bookmarkStart w:id="26" w:name="_Toc4806"/>
      <w:bookmarkStart w:id="27" w:name="_Toc44621998"/>
      <w:bookmarkStart w:id="28" w:name="_Toc35393624"/>
      <w:bookmarkStart w:id="29" w:name="_Toc26790_WPSOffice_Level2"/>
      <w:bookmarkStart w:id="30" w:name="_Toc35393793"/>
      <w:r>
        <w:rPr>
          <w:rFonts w:hint="default" w:ascii="Times New Roman" w:hAnsi="Times New Roman" w:eastAsia="宋体" w:cs="Times New Roman"/>
          <w:color w:val="auto"/>
          <w:highlight w:val="none"/>
          <w:lang w:val="en-US" w:eastAsia="zh-CN"/>
        </w:rPr>
        <w:t xml:space="preserve">1.4 </w:t>
      </w:r>
      <w:r>
        <w:rPr>
          <w:rFonts w:hint="default" w:ascii="Times New Roman" w:hAnsi="Times New Roman" w:eastAsia="宋体" w:cs="Times New Roman"/>
          <w:color w:val="auto"/>
          <w:highlight w:val="none"/>
        </w:rPr>
        <w:t>响应文件提交</w:t>
      </w:r>
      <w:bookmarkEnd w:id="26"/>
    </w:p>
    <w:p w14:paraId="310B1F1A">
      <w:pPr>
        <w:spacing w:line="46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截止时间</w:t>
      </w:r>
      <w:bookmarkEnd w:id="27"/>
      <w:bookmarkEnd w:id="28"/>
      <w:bookmarkEnd w:id="29"/>
      <w:bookmarkEnd w:id="30"/>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202</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年</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eastAsia="zh-CN"/>
        </w:rPr>
        <w:t>月</w:t>
      </w:r>
      <w:r>
        <w:rPr>
          <w:rFonts w:hint="eastAsia" w:ascii="Times New Roman" w:hAnsi="Times New Roman" w:eastAsia="宋体" w:cs="Times New Roman"/>
          <w:color w:val="auto"/>
          <w:sz w:val="24"/>
          <w:szCs w:val="24"/>
          <w:highlight w:val="none"/>
          <w:lang w:val="en-US" w:eastAsia="zh-CN"/>
        </w:rPr>
        <w:t>21</w:t>
      </w:r>
      <w:r>
        <w:rPr>
          <w:rFonts w:hint="default" w:ascii="Times New Roman" w:hAnsi="Times New Roman" w:eastAsia="宋体" w:cs="Times New Roman"/>
          <w:color w:val="auto"/>
          <w:sz w:val="24"/>
          <w:szCs w:val="24"/>
          <w:highlight w:val="none"/>
          <w:lang w:eastAsia="zh-CN"/>
        </w:rPr>
        <w:t>日</w:t>
      </w:r>
      <w:r>
        <w:rPr>
          <w:rFonts w:hint="eastAsia" w:ascii="Times New Roman" w:hAnsi="Times New Roman" w:eastAsia="宋体" w:cs="Times New Roman"/>
          <w:color w:val="auto"/>
          <w:sz w:val="24"/>
          <w:szCs w:val="24"/>
          <w:highlight w:val="none"/>
          <w:lang w:val="en-US" w:eastAsia="zh-CN"/>
        </w:rPr>
        <w:t>08</w:t>
      </w:r>
      <w:r>
        <w:rPr>
          <w:rFonts w:hint="default" w:ascii="Times New Roman" w:hAnsi="Times New Roman" w:eastAsia="宋体" w:cs="Times New Roman"/>
          <w:color w:val="auto"/>
          <w:sz w:val="24"/>
          <w:szCs w:val="24"/>
          <w:highlight w:val="none"/>
          <w:lang w:eastAsia="zh-CN"/>
        </w:rPr>
        <w:t xml:space="preserve">点 </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0 分至</w:t>
      </w:r>
      <w:r>
        <w:rPr>
          <w:rFonts w:hint="eastAsia" w:ascii="Times New Roman" w:hAnsi="Times New Roman" w:eastAsia="宋体" w:cs="Times New Roman"/>
          <w:color w:val="auto"/>
          <w:sz w:val="24"/>
          <w:szCs w:val="24"/>
          <w:highlight w:val="none"/>
          <w:lang w:val="en-US" w:eastAsia="zh-CN"/>
        </w:rPr>
        <w:t>09</w:t>
      </w:r>
      <w:r>
        <w:rPr>
          <w:rFonts w:hint="default" w:ascii="Times New Roman" w:hAnsi="Times New Roman" w:eastAsia="宋体" w:cs="Times New Roman"/>
          <w:color w:val="auto"/>
          <w:sz w:val="24"/>
          <w:szCs w:val="24"/>
          <w:highlight w:val="none"/>
          <w:lang w:eastAsia="zh-CN"/>
        </w:rPr>
        <w:t>点</w:t>
      </w:r>
      <w:r>
        <w:rPr>
          <w:rFonts w:hint="eastAsia"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eastAsia="zh-CN"/>
        </w:rPr>
        <w:t>0 分（北京时间）</w:t>
      </w:r>
    </w:p>
    <w:p w14:paraId="707B6E8E">
      <w:pPr>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地点：楚雄医药高等专科学校远志楼811保卫处会议室</w:t>
      </w:r>
    </w:p>
    <w:p w14:paraId="31CD7DC3">
      <w:pPr>
        <w:pStyle w:val="4"/>
        <w:bidi w:val="0"/>
        <w:rPr>
          <w:rFonts w:hint="default" w:ascii="Times New Roman" w:hAnsi="Times New Roman" w:eastAsia="宋体" w:cs="Times New Roman"/>
          <w:color w:val="auto"/>
          <w:highlight w:val="none"/>
          <w:lang w:val="en-US" w:eastAsia="zh-CN"/>
        </w:rPr>
      </w:pPr>
      <w:bookmarkStart w:id="31" w:name="_Toc12178"/>
      <w:r>
        <w:rPr>
          <w:rFonts w:hint="default" w:ascii="Times New Roman" w:hAnsi="Times New Roman" w:eastAsia="宋体" w:cs="Times New Roman"/>
          <w:color w:val="auto"/>
          <w:highlight w:val="none"/>
          <w:lang w:val="en-US" w:eastAsia="zh-CN"/>
        </w:rPr>
        <w:t>1.5 开启</w:t>
      </w:r>
      <w:bookmarkEnd w:id="31"/>
    </w:p>
    <w:p w14:paraId="44BCF057">
      <w:pPr>
        <w:spacing w:line="46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时间：</w:t>
      </w:r>
      <w:r>
        <w:rPr>
          <w:rFonts w:hint="default" w:ascii="Times New Roman" w:hAnsi="Times New Roman" w:eastAsia="宋体" w:cs="Times New Roman"/>
          <w:color w:val="auto"/>
          <w:sz w:val="24"/>
          <w:szCs w:val="24"/>
          <w:highlight w:val="none"/>
          <w:lang w:eastAsia="zh-CN"/>
        </w:rPr>
        <w:t>202</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年</w:t>
      </w:r>
      <w:r>
        <w:rPr>
          <w:rFonts w:hint="eastAsia" w:ascii="Times New Roman" w:hAnsi="Times New Roman" w:eastAsia="宋体" w:cs="Times New Roman"/>
          <w:color w:val="auto"/>
          <w:sz w:val="24"/>
          <w:szCs w:val="24"/>
          <w:highlight w:val="none"/>
          <w:lang w:val="en-US" w:eastAsia="zh-CN"/>
        </w:rPr>
        <w:t>10</w:t>
      </w:r>
      <w:r>
        <w:rPr>
          <w:rFonts w:hint="default" w:ascii="Times New Roman" w:hAnsi="Times New Roman" w:eastAsia="宋体" w:cs="Times New Roman"/>
          <w:color w:val="auto"/>
          <w:sz w:val="24"/>
          <w:szCs w:val="24"/>
          <w:highlight w:val="none"/>
          <w:lang w:eastAsia="zh-CN"/>
        </w:rPr>
        <w:t>月</w:t>
      </w:r>
      <w:r>
        <w:rPr>
          <w:rFonts w:hint="eastAsia" w:ascii="Times New Roman" w:hAnsi="Times New Roman" w:eastAsia="宋体" w:cs="Times New Roman"/>
          <w:color w:val="auto"/>
          <w:sz w:val="24"/>
          <w:szCs w:val="24"/>
          <w:highlight w:val="none"/>
          <w:lang w:val="en-US" w:eastAsia="zh-CN"/>
        </w:rPr>
        <w:t>21</w:t>
      </w:r>
      <w:r>
        <w:rPr>
          <w:rFonts w:hint="default" w:ascii="Times New Roman" w:hAnsi="Times New Roman" w:eastAsia="宋体" w:cs="Times New Roman"/>
          <w:color w:val="auto"/>
          <w:sz w:val="24"/>
          <w:szCs w:val="24"/>
          <w:highlight w:val="none"/>
          <w:lang w:eastAsia="zh-CN"/>
        </w:rPr>
        <w:t>日</w:t>
      </w:r>
      <w:r>
        <w:rPr>
          <w:rFonts w:hint="eastAsia" w:ascii="Times New Roman" w:hAnsi="Times New Roman" w:eastAsia="宋体" w:cs="Times New Roman"/>
          <w:color w:val="auto"/>
          <w:sz w:val="24"/>
          <w:szCs w:val="24"/>
          <w:highlight w:val="none"/>
          <w:lang w:val="en-US" w:eastAsia="zh-CN"/>
        </w:rPr>
        <w:t>09</w:t>
      </w:r>
      <w:r>
        <w:rPr>
          <w:rFonts w:hint="default" w:ascii="Times New Roman" w:hAnsi="Times New Roman" w:eastAsia="宋体" w:cs="Times New Roman"/>
          <w:color w:val="auto"/>
          <w:sz w:val="24"/>
          <w:szCs w:val="24"/>
          <w:highlight w:val="none"/>
          <w:lang w:eastAsia="zh-CN"/>
        </w:rPr>
        <w:t>点</w:t>
      </w:r>
      <w:r>
        <w:rPr>
          <w:rFonts w:hint="eastAsia"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eastAsia="zh-CN"/>
        </w:rPr>
        <w:t>0 分（北京时间）</w:t>
      </w:r>
    </w:p>
    <w:p w14:paraId="42A1DED3">
      <w:pPr>
        <w:spacing w:line="460" w:lineRule="exact"/>
        <w:ind w:firstLine="56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地点：</w:t>
      </w:r>
      <w:bookmarkStart w:id="32" w:name="_Toc4901_WPSOffice_Level2"/>
      <w:r>
        <w:rPr>
          <w:rFonts w:hint="default" w:ascii="Times New Roman" w:hAnsi="Times New Roman" w:eastAsia="宋体" w:cs="Times New Roman"/>
          <w:color w:val="auto"/>
          <w:sz w:val="24"/>
          <w:szCs w:val="24"/>
          <w:highlight w:val="none"/>
        </w:rPr>
        <w:t>楚雄医药高等专科学校远志楼811保卫处会议室</w:t>
      </w:r>
    </w:p>
    <w:bookmarkEnd w:id="32"/>
    <w:p w14:paraId="66DB7C1C">
      <w:pPr>
        <w:pStyle w:val="4"/>
        <w:bidi w:val="0"/>
        <w:rPr>
          <w:rFonts w:hint="default" w:ascii="Times New Roman" w:hAnsi="Times New Roman" w:eastAsia="宋体" w:cs="Times New Roman"/>
          <w:color w:val="auto"/>
          <w:szCs w:val="24"/>
          <w:highlight w:val="none"/>
        </w:rPr>
      </w:pPr>
      <w:bookmarkStart w:id="33" w:name="_Toc35393626"/>
      <w:bookmarkStart w:id="34" w:name="_Toc30065_WPSOffice_Level2"/>
      <w:bookmarkStart w:id="35" w:name="_Toc35393795"/>
      <w:bookmarkStart w:id="36" w:name="_Toc44622000"/>
      <w:bookmarkStart w:id="37" w:name="_Toc1299"/>
      <w:r>
        <w:rPr>
          <w:rFonts w:hint="default" w:ascii="Times New Roman" w:hAnsi="Times New Roman" w:eastAsia="宋体" w:cs="Times New Roman"/>
          <w:color w:val="auto"/>
          <w:highlight w:val="none"/>
          <w:lang w:val="en-US" w:eastAsia="zh-CN"/>
        </w:rPr>
        <w:t xml:space="preserve">1.6 </w:t>
      </w:r>
      <w:r>
        <w:rPr>
          <w:rFonts w:hint="default" w:ascii="Times New Roman" w:hAnsi="Times New Roman" w:eastAsia="宋体" w:cs="Times New Roman"/>
          <w:color w:val="auto"/>
          <w:highlight w:val="none"/>
        </w:rPr>
        <w:t>其他补充事宜</w:t>
      </w:r>
      <w:bookmarkEnd w:id="33"/>
      <w:bookmarkEnd w:id="34"/>
      <w:bookmarkEnd w:id="35"/>
      <w:bookmarkEnd w:id="36"/>
      <w:bookmarkEnd w:id="37"/>
    </w:p>
    <w:p w14:paraId="22082AA1">
      <w:pPr>
        <w:spacing w:line="460" w:lineRule="exac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val="en-US" w:eastAsia="zh-CN"/>
        </w:rPr>
        <w:t xml:space="preserve">   1、</w:t>
      </w:r>
      <w:r>
        <w:rPr>
          <w:rFonts w:hint="default" w:ascii="Times New Roman" w:hAnsi="Times New Roman" w:eastAsia="宋体" w:cs="Times New Roman"/>
          <w:color w:val="auto"/>
          <w:sz w:val="24"/>
          <w:szCs w:val="24"/>
          <w:highlight w:val="none"/>
        </w:rPr>
        <w:t>本项目采用纸质评标，在规定的响应文件递交的时间现场报名并递交响应文件。</w:t>
      </w:r>
    </w:p>
    <w:p w14:paraId="5D3F050F">
      <w:pPr>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递交响应文件截止时间到，仍未按谈判文件的要求到达，视为自动放弃投标。</w:t>
      </w:r>
    </w:p>
    <w:p w14:paraId="4059EBE1">
      <w:pPr>
        <w:spacing w:line="460" w:lineRule="exact"/>
        <w:ind w:firstLine="480" w:firstLineChars="200"/>
        <w:rPr>
          <w:rFonts w:hint="default" w:ascii="Times New Roman" w:hAnsi="Times New Roman" w:eastAsia="宋体" w:cs="Times New Roman"/>
          <w:color w:val="auto"/>
          <w:sz w:val="24"/>
          <w:szCs w:val="24"/>
          <w:highlight w:val="none"/>
          <w:lang w:val="en-US" w:eastAsia="zh-CN" w:bidi="ar-SA"/>
        </w:rPr>
      </w:pPr>
      <w:bookmarkStart w:id="38" w:name="_Toc35393627"/>
      <w:bookmarkStart w:id="39" w:name="_Toc35393796"/>
      <w:bookmarkStart w:id="40" w:name="_Toc14054_WPSOffice_Level2"/>
      <w:bookmarkStart w:id="41" w:name="_Toc28359008"/>
      <w:bookmarkStart w:id="42" w:name="_Toc44622001"/>
      <w:bookmarkStart w:id="43" w:name="_Toc28359085"/>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kern w:val="0"/>
          <w:sz w:val="24"/>
          <w:szCs w:val="24"/>
          <w:highlight w:val="none"/>
        </w:rPr>
        <w:t>法人代表或授权代表须准时到会，出示身份证原件并签名以示出席；否则，其谈判将被拒绝。</w:t>
      </w:r>
    </w:p>
    <w:p w14:paraId="6EAD6ADF">
      <w:pPr>
        <w:pStyle w:val="4"/>
        <w:bidi w:val="0"/>
        <w:rPr>
          <w:rFonts w:hint="default" w:ascii="Times New Roman" w:hAnsi="Times New Roman" w:eastAsia="宋体" w:cs="Times New Roman"/>
          <w:color w:val="auto"/>
          <w:highlight w:val="none"/>
        </w:rPr>
      </w:pPr>
      <w:bookmarkStart w:id="44" w:name="_Toc31062"/>
      <w:r>
        <w:rPr>
          <w:rFonts w:hint="default" w:ascii="Times New Roman" w:hAnsi="Times New Roman" w:eastAsia="宋体" w:cs="Times New Roman"/>
          <w:color w:val="auto"/>
          <w:highlight w:val="none"/>
          <w:lang w:val="en-US" w:eastAsia="zh-CN"/>
        </w:rPr>
        <w:t xml:space="preserve">1.7 </w:t>
      </w:r>
      <w:r>
        <w:rPr>
          <w:rFonts w:hint="default" w:ascii="Times New Roman" w:hAnsi="Times New Roman" w:eastAsia="宋体" w:cs="Times New Roman"/>
          <w:color w:val="auto"/>
          <w:highlight w:val="none"/>
        </w:rPr>
        <w:t>谈判保证金</w:t>
      </w:r>
      <w:bookmarkEnd w:id="44"/>
    </w:p>
    <w:p w14:paraId="07B6C2A5">
      <w:pPr>
        <w:spacing w:line="460" w:lineRule="exact"/>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sz w:val="24"/>
          <w:szCs w:val="24"/>
          <w:highlight w:val="none"/>
        </w:rPr>
        <w:t>保证金的形式：现金，保证金的金额</w:t>
      </w:r>
      <w:r>
        <w:rPr>
          <w:rFonts w:hint="default"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4</w:t>
      </w:r>
      <w:r>
        <w:rPr>
          <w:rFonts w:hint="default" w:ascii="Times New Roman" w:hAnsi="Times New Roman" w:eastAsia="宋体" w:cs="Times New Roman"/>
          <w:color w:val="auto"/>
          <w:kern w:val="0"/>
          <w:sz w:val="24"/>
          <w:szCs w:val="24"/>
          <w:highlight w:val="none"/>
        </w:rPr>
        <w:t>00.00</w:t>
      </w:r>
      <w:r>
        <w:rPr>
          <w:rFonts w:hint="eastAsia" w:ascii="Times New Roman" w:hAnsi="Times New Roman" w:eastAsia="宋体" w:cs="Times New Roman"/>
          <w:color w:val="auto"/>
          <w:kern w:val="0"/>
          <w:sz w:val="24"/>
          <w:szCs w:val="24"/>
          <w:highlight w:val="none"/>
          <w:lang w:val="en-US" w:eastAsia="zh-CN"/>
        </w:rPr>
        <w:t>元</w:t>
      </w:r>
      <w:r>
        <w:rPr>
          <w:rFonts w:hint="default" w:ascii="Times New Roman" w:hAnsi="Times New Roman" w:eastAsia="宋体" w:cs="Times New Roman"/>
          <w:color w:val="auto"/>
          <w:kern w:val="0"/>
          <w:sz w:val="24"/>
          <w:szCs w:val="24"/>
          <w:highlight w:val="none"/>
        </w:rPr>
        <w:t>（大写：人民币</w:t>
      </w:r>
      <w:r>
        <w:rPr>
          <w:rFonts w:hint="eastAsia" w:ascii="Times New Roman" w:hAnsi="Times New Roman" w:eastAsia="宋体" w:cs="Times New Roman"/>
          <w:color w:val="auto"/>
          <w:kern w:val="0"/>
          <w:sz w:val="24"/>
          <w:szCs w:val="24"/>
          <w:highlight w:val="none"/>
          <w:lang w:val="en-US" w:eastAsia="zh-CN"/>
        </w:rPr>
        <w:t>肆佰</w:t>
      </w:r>
      <w:r>
        <w:rPr>
          <w:rFonts w:hint="default" w:ascii="Times New Roman" w:hAnsi="Times New Roman" w:eastAsia="宋体" w:cs="Times New Roman"/>
          <w:color w:val="auto"/>
          <w:kern w:val="0"/>
          <w:sz w:val="24"/>
          <w:szCs w:val="24"/>
          <w:highlight w:val="none"/>
        </w:rPr>
        <w:t>元整）。请自备信封，当场清点密封后递交。未成交供应商的保证金在评标结束后当场退还，成交供应商的保证金在合同签订后无息退还。未提交保证金不得参加本项目谈判。</w:t>
      </w:r>
      <w:bookmarkEnd w:id="38"/>
      <w:bookmarkEnd w:id="39"/>
      <w:bookmarkEnd w:id="40"/>
      <w:bookmarkEnd w:id="41"/>
      <w:bookmarkEnd w:id="42"/>
      <w:bookmarkEnd w:id="43"/>
    </w:p>
    <w:p w14:paraId="3BAD9058">
      <w:pPr>
        <w:pStyle w:val="4"/>
        <w:bidi w:val="0"/>
        <w:rPr>
          <w:rFonts w:hint="default" w:ascii="Times New Roman" w:hAnsi="Times New Roman" w:eastAsia="宋体" w:cs="Times New Roman"/>
          <w:b/>
          <w:bCs w:val="0"/>
          <w:color w:val="auto"/>
          <w:szCs w:val="24"/>
          <w:highlight w:val="none"/>
        </w:rPr>
      </w:pPr>
      <w:bookmarkStart w:id="45" w:name="_Toc5354"/>
      <w:r>
        <w:rPr>
          <w:rFonts w:hint="default" w:ascii="Times New Roman" w:hAnsi="Times New Roman" w:eastAsia="宋体" w:cs="Times New Roman"/>
          <w:b/>
          <w:bCs w:val="0"/>
          <w:color w:val="auto"/>
          <w:highlight w:val="none"/>
          <w:lang w:val="en-US" w:eastAsia="zh-CN"/>
        </w:rPr>
        <w:t>1.</w:t>
      </w:r>
      <w:r>
        <w:rPr>
          <w:rFonts w:hint="eastAsia" w:ascii="Times New Roman" w:hAnsi="Times New Roman" w:eastAsia="宋体" w:cs="Times New Roman"/>
          <w:b/>
          <w:bCs w:val="0"/>
          <w:color w:val="auto"/>
          <w:highlight w:val="none"/>
          <w:lang w:val="en-US" w:eastAsia="zh-CN"/>
        </w:rPr>
        <w:t>8</w:t>
      </w:r>
      <w:r>
        <w:rPr>
          <w:rFonts w:hint="default" w:ascii="Times New Roman" w:hAnsi="Times New Roman" w:eastAsia="宋体" w:cs="Times New Roman"/>
          <w:b/>
          <w:bCs w:val="0"/>
          <w:color w:val="auto"/>
          <w:highlight w:val="none"/>
          <w:lang w:val="en-US" w:eastAsia="zh-CN"/>
        </w:rPr>
        <w:t xml:space="preserve"> </w:t>
      </w:r>
      <w:r>
        <w:rPr>
          <w:rFonts w:hint="default" w:ascii="Times New Roman" w:hAnsi="Times New Roman" w:eastAsia="宋体" w:cs="Times New Roman"/>
          <w:b/>
          <w:bCs w:val="0"/>
          <w:color w:val="auto"/>
          <w:highlight w:val="none"/>
          <w:lang w:eastAsia="zh-CN"/>
        </w:rPr>
        <w:t>联系方式</w:t>
      </w:r>
      <w:bookmarkEnd w:id="45"/>
    </w:p>
    <w:p w14:paraId="330D4668">
      <w:pPr>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名 称：楚雄医药高等专科学校</w:t>
      </w:r>
    </w:p>
    <w:p w14:paraId="2AE6B82A">
      <w:pPr>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 址：楚雄市东瓜镇</w:t>
      </w:r>
    </w:p>
    <w:p w14:paraId="27287B2F">
      <w:pPr>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bookmarkStart w:id="46" w:name="_Toc28359086"/>
      <w:bookmarkStart w:id="47" w:name="_Toc28359009"/>
      <w:r>
        <w:rPr>
          <w:rFonts w:hint="default" w:ascii="Times New Roman" w:hAnsi="Times New Roman" w:eastAsia="宋体" w:cs="Times New Roman"/>
          <w:color w:val="auto"/>
          <w:sz w:val="24"/>
          <w:szCs w:val="24"/>
          <w:highlight w:val="none"/>
        </w:rPr>
        <w:t>0878-3875679</w:t>
      </w:r>
    </w:p>
    <w:bookmarkEnd w:id="46"/>
    <w:bookmarkEnd w:id="47"/>
    <w:p w14:paraId="0D08555A">
      <w:pPr>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联系人：</w:t>
      </w:r>
      <w:r>
        <w:rPr>
          <w:rFonts w:hint="default" w:ascii="Times New Roman" w:hAnsi="Times New Roman" w:eastAsia="宋体" w:cs="Times New Roman"/>
          <w:color w:val="auto"/>
          <w:sz w:val="24"/>
          <w:szCs w:val="24"/>
          <w:highlight w:val="none"/>
          <w:lang w:eastAsia="zh-CN"/>
        </w:rPr>
        <w:t>杨</w:t>
      </w:r>
      <w:r>
        <w:rPr>
          <w:rFonts w:hint="default" w:ascii="Times New Roman" w:hAnsi="Times New Roman" w:eastAsia="宋体" w:cs="Times New Roman"/>
          <w:color w:val="auto"/>
          <w:sz w:val="24"/>
          <w:szCs w:val="24"/>
          <w:highlight w:val="none"/>
        </w:rPr>
        <w:t>老师</w:t>
      </w:r>
    </w:p>
    <w:p w14:paraId="704836A3">
      <w:pPr>
        <w:spacing w:line="460" w:lineRule="exact"/>
        <w:ind w:firstLine="480" w:firstLineChars="200"/>
        <w:rPr>
          <w:rFonts w:hint="default" w:ascii="Times New Roman" w:hAnsi="Times New Roman" w:eastAsia="宋体" w:cs="Times New Roman"/>
          <w:color w:val="auto"/>
          <w:sz w:val="24"/>
          <w:szCs w:val="24"/>
          <w:highlight w:val="none"/>
        </w:rPr>
      </w:pPr>
    </w:p>
    <w:p w14:paraId="37C07719">
      <w:pPr>
        <w:spacing w:line="460" w:lineRule="exact"/>
        <w:ind w:firstLine="480" w:firstLineChars="200"/>
        <w:rPr>
          <w:rFonts w:hint="default" w:ascii="Times New Roman" w:hAnsi="Times New Roman" w:eastAsia="宋体" w:cs="Times New Roman"/>
          <w:color w:val="auto"/>
          <w:sz w:val="24"/>
          <w:szCs w:val="24"/>
          <w:highlight w:val="none"/>
        </w:rPr>
        <w:sectPr>
          <w:headerReference r:id="rId6" w:type="default"/>
          <w:footerReference r:id="rId7" w:type="default"/>
          <w:pgSz w:w="11906" w:h="16838"/>
          <w:pgMar w:top="1418" w:right="1134" w:bottom="1134" w:left="1417" w:header="936" w:footer="720" w:gutter="0"/>
          <w:cols w:space="720" w:num="1"/>
          <w:docGrid w:linePitch="331" w:charSpace="0"/>
        </w:sectPr>
      </w:pPr>
    </w:p>
    <w:p w14:paraId="2C5A4695">
      <w:pPr>
        <w:pStyle w:val="3"/>
        <w:bidi w:val="0"/>
        <w:jc w:val="center"/>
        <w:rPr>
          <w:rFonts w:hint="default" w:ascii="Times New Roman" w:hAnsi="Times New Roman" w:eastAsia="宋体" w:cs="Times New Roman"/>
          <w:color w:val="auto"/>
          <w:highlight w:val="none"/>
        </w:rPr>
      </w:pPr>
      <w:bookmarkStart w:id="48" w:name="_Toc60996675"/>
      <w:bookmarkStart w:id="49" w:name="_Toc25948_WPSOffice_Level1"/>
      <w:bookmarkStart w:id="50" w:name="_Toc5381"/>
      <w:bookmarkStart w:id="51" w:name="_第二章__投标人须知"/>
      <w:r>
        <w:rPr>
          <w:rFonts w:hint="default" w:ascii="Times New Roman" w:hAnsi="Times New Roman" w:eastAsia="宋体" w:cs="Times New Roman"/>
          <w:color w:val="auto"/>
          <w:highlight w:val="none"/>
          <w:lang w:val="en-US" w:eastAsia="zh-CN"/>
        </w:rPr>
        <w:t>第二章</w:t>
      </w:r>
      <w:bookmarkEnd w:id="48"/>
      <w:bookmarkEnd w:id="49"/>
      <w:r>
        <w:rPr>
          <w:rFonts w:hint="default" w:ascii="Times New Roman" w:hAnsi="Times New Roman" w:eastAsia="宋体" w:cs="Times New Roman"/>
          <w:color w:val="auto"/>
          <w:highlight w:val="none"/>
          <w:lang w:val="en-US" w:eastAsia="zh-CN"/>
        </w:rPr>
        <w:t xml:space="preserve">   供应商须知</w:t>
      </w:r>
      <w:bookmarkEnd w:id="50"/>
    </w:p>
    <w:p w14:paraId="5EAE40EB">
      <w:pPr>
        <w:widowControl w:val="0"/>
        <w:jc w:val="both"/>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 xml:space="preserve">                            供应商须知前附表</w:t>
      </w:r>
    </w:p>
    <w:tbl>
      <w:tblPr>
        <w:tblStyle w:val="19"/>
        <w:tblW w:w="95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7041"/>
      </w:tblGrid>
      <w:tr w14:paraId="754A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blHeader/>
        </w:trPr>
        <w:tc>
          <w:tcPr>
            <w:tcW w:w="709" w:type="dxa"/>
            <w:tcBorders>
              <w:top w:val="thinThickSmallGap" w:color="auto" w:sz="18" w:space="0"/>
              <w:left w:val="thinThickSmallGap" w:color="auto" w:sz="18" w:space="0"/>
            </w:tcBorders>
            <w:noWrap/>
            <w:vAlign w:val="center"/>
          </w:tcPr>
          <w:p w14:paraId="35035984">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序号</w:t>
            </w:r>
          </w:p>
        </w:tc>
        <w:tc>
          <w:tcPr>
            <w:tcW w:w="1843" w:type="dxa"/>
            <w:tcBorders>
              <w:top w:val="thinThickSmallGap" w:color="auto" w:sz="18" w:space="0"/>
            </w:tcBorders>
            <w:noWrap/>
            <w:vAlign w:val="center"/>
          </w:tcPr>
          <w:p w14:paraId="439C19AF">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项目名称</w:t>
            </w:r>
          </w:p>
        </w:tc>
        <w:tc>
          <w:tcPr>
            <w:tcW w:w="7041" w:type="dxa"/>
            <w:tcBorders>
              <w:top w:val="thinThickSmallGap" w:color="auto" w:sz="18" w:space="0"/>
              <w:right w:val="thickThinSmallGap" w:color="auto" w:sz="18" w:space="0"/>
            </w:tcBorders>
            <w:noWrap/>
            <w:vAlign w:val="center"/>
          </w:tcPr>
          <w:p w14:paraId="34F939C7">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内　　　　容</w:t>
            </w:r>
          </w:p>
        </w:tc>
      </w:tr>
      <w:tr w14:paraId="06F2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tcBorders>
              <w:left w:val="thinThickSmallGap" w:color="auto" w:sz="18" w:space="0"/>
            </w:tcBorders>
            <w:noWrap/>
            <w:vAlign w:val="center"/>
          </w:tcPr>
          <w:p w14:paraId="197D37A4">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w:t>
            </w:r>
          </w:p>
        </w:tc>
        <w:tc>
          <w:tcPr>
            <w:tcW w:w="1843" w:type="dxa"/>
            <w:noWrap/>
            <w:vAlign w:val="center"/>
          </w:tcPr>
          <w:p w14:paraId="31D8B2AD">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采购单位</w:t>
            </w:r>
          </w:p>
        </w:tc>
        <w:tc>
          <w:tcPr>
            <w:tcW w:w="7041" w:type="dxa"/>
            <w:tcBorders>
              <w:right w:val="thickThinSmallGap" w:color="auto" w:sz="18" w:space="0"/>
            </w:tcBorders>
            <w:noWrap/>
            <w:vAlign w:val="center"/>
          </w:tcPr>
          <w:p w14:paraId="1EB59408">
            <w:pPr>
              <w:adjustRightInd w:val="0"/>
              <w:snapToGrid w:val="0"/>
              <w:spacing w:before="120" w:beforeLines="5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名称：楚雄医药高等专科学校</w:t>
            </w:r>
          </w:p>
          <w:p w14:paraId="3553CB6B">
            <w:pPr>
              <w:adjustRightInd w:val="0"/>
              <w:snapToGrid w:val="0"/>
              <w:spacing w:before="120" w:beforeLines="5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地址：楚雄市东瓜镇</w:t>
            </w:r>
          </w:p>
          <w:p w14:paraId="5D3F34FB">
            <w:pPr>
              <w:adjustRightInd w:val="0"/>
              <w:snapToGrid w:val="0"/>
              <w:spacing w:before="120" w:beforeLines="5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联系方式：0878-3875679</w:t>
            </w:r>
          </w:p>
          <w:p w14:paraId="6E6DE6A0">
            <w:pPr>
              <w:adjustRightInd w:val="0"/>
              <w:snapToGrid w:val="0"/>
              <w:spacing w:before="120" w:beforeLines="50" w:line="360" w:lineRule="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联系人：</w:t>
            </w:r>
            <w:r>
              <w:rPr>
                <w:rFonts w:hint="default" w:ascii="Times New Roman" w:hAnsi="Times New Roman" w:eastAsia="宋体" w:cs="Times New Roman"/>
                <w:color w:val="auto"/>
                <w:sz w:val="21"/>
                <w:szCs w:val="21"/>
                <w:highlight w:val="none"/>
                <w:lang w:eastAsia="zh-CN"/>
              </w:rPr>
              <w:t>杨</w:t>
            </w:r>
            <w:r>
              <w:rPr>
                <w:rFonts w:hint="default" w:ascii="Times New Roman" w:hAnsi="Times New Roman" w:eastAsia="宋体" w:cs="Times New Roman"/>
                <w:color w:val="auto"/>
                <w:sz w:val="21"/>
                <w:szCs w:val="21"/>
                <w:highlight w:val="none"/>
              </w:rPr>
              <w:t>老师</w:t>
            </w:r>
          </w:p>
        </w:tc>
      </w:tr>
      <w:tr w14:paraId="4A46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09" w:type="dxa"/>
            <w:tcBorders>
              <w:left w:val="thinThickSmallGap" w:color="auto" w:sz="18" w:space="0"/>
            </w:tcBorders>
            <w:noWrap/>
            <w:vAlign w:val="center"/>
          </w:tcPr>
          <w:p w14:paraId="2EAC8C4A">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w:t>
            </w:r>
          </w:p>
        </w:tc>
        <w:tc>
          <w:tcPr>
            <w:tcW w:w="1843" w:type="dxa"/>
            <w:noWrap/>
            <w:vAlign w:val="center"/>
          </w:tcPr>
          <w:p w14:paraId="55BFC50B">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采购代理机构</w:t>
            </w:r>
          </w:p>
        </w:tc>
        <w:tc>
          <w:tcPr>
            <w:tcW w:w="7041" w:type="dxa"/>
            <w:tcBorders>
              <w:right w:val="thickThinSmallGap" w:color="auto" w:sz="18" w:space="0"/>
            </w:tcBorders>
            <w:noWrap/>
            <w:vAlign w:val="center"/>
          </w:tcPr>
          <w:p w14:paraId="0668D5B4">
            <w:pPr>
              <w:spacing w:line="460" w:lineRule="exact"/>
              <w:ind w:firstLine="420" w:firstLineChars="2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w:t>
            </w:r>
          </w:p>
        </w:tc>
      </w:tr>
      <w:tr w14:paraId="6317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09" w:type="dxa"/>
            <w:tcBorders>
              <w:left w:val="thinThickSmallGap" w:color="auto" w:sz="18" w:space="0"/>
            </w:tcBorders>
            <w:noWrap/>
            <w:vAlign w:val="center"/>
          </w:tcPr>
          <w:p w14:paraId="0240EBE9">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3</w:t>
            </w:r>
          </w:p>
        </w:tc>
        <w:tc>
          <w:tcPr>
            <w:tcW w:w="1843" w:type="dxa"/>
            <w:noWrap/>
            <w:vAlign w:val="center"/>
          </w:tcPr>
          <w:p w14:paraId="0AF8B233">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项目名称</w:t>
            </w:r>
          </w:p>
        </w:tc>
        <w:tc>
          <w:tcPr>
            <w:tcW w:w="7041" w:type="dxa"/>
            <w:tcBorders>
              <w:right w:val="thickThinSmallGap" w:color="auto" w:sz="18" w:space="0"/>
            </w:tcBorders>
            <w:noWrap/>
            <w:vAlign w:val="center"/>
          </w:tcPr>
          <w:p w14:paraId="33FEDB85">
            <w:pPr>
              <w:spacing w:line="400" w:lineRule="exac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楚雄医药高等专科学校跑步机采购项目</w:t>
            </w:r>
          </w:p>
        </w:tc>
      </w:tr>
      <w:tr w14:paraId="1247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09" w:type="dxa"/>
            <w:tcBorders>
              <w:left w:val="thinThickSmallGap" w:color="auto" w:sz="18" w:space="0"/>
            </w:tcBorders>
            <w:noWrap/>
            <w:vAlign w:val="center"/>
          </w:tcPr>
          <w:p w14:paraId="3353C2C8">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4</w:t>
            </w:r>
          </w:p>
        </w:tc>
        <w:tc>
          <w:tcPr>
            <w:tcW w:w="1843" w:type="dxa"/>
            <w:noWrap/>
            <w:vAlign w:val="center"/>
          </w:tcPr>
          <w:p w14:paraId="674AF2C0">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项目编号</w:t>
            </w:r>
          </w:p>
        </w:tc>
        <w:tc>
          <w:tcPr>
            <w:tcW w:w="7041" w:type="dxa"/>
            <w:tcBorders>
              <w:right w:val="thickThinSmallGap" w:color="auto" w:sz="18" w:space="0"/>
            </w:tcBorders>
            <w:noWrap/>
            <w:vAlign w:val="center"/>
          </w:tcPr>
          <w:p w14:paraId="5AD26C3C">
            <w:pPr>
              <w:spacing w:line="46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CXYZC【2024】第</w:t>
            </w:r>
            <w:r>
              <w:rPr>
                <w:rFonts w:hint="eastAsia"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val="en-US" w:eastAsia="zh-CN"/>
              </w:rPr>
              <w:t>号</w:t>
            </w:r>
          </w:p>
        </w:tc>
      </w:tr>
      <w:tr w14:paraId="3097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9" w:type="dxa"/>
            <w:tcBorders>
              <w:left w:val="thinThickSmallGap" w:color="auto" w:sz="18" w:space="0"/>
            </w:tcBorders>
            <w:noWrap/>
            <w:vAlign w:val="center"/>
          </w:tcPr>
          <w:p w14:paraId="4DC63C6F">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5</w:t>
            </w:r>
          </w:p>
        </w:tc>
        <w:tc>
          <w:tcPr>
            <w:tcW w:w="1843" w:type="dxa"/>
            <w:noWrap/>
            <w:vAlign w:val="center"/>
          </w:tcPr>
          <w:p w14:paraId="7A8D8B4E">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采购预算</w:t>
            </w:r>
            <w:r>
              <w:rPr>
                <w:rFonts w:hint="eastAsia" w:ascii="Times New Roman" w:hAnsi="Times New Roman" w:eastAsia="宋体" w:cs="Times New Roman"/>
                <w:color w:val="auto"/>
                <w:kern w:val="0"/>
                <w:sz w:val="21"/>
                <w:szCs w:val="21"/>
                <w:highlight w:val="none"/>
                <w:lang w:val="en-US" w:eastAsia="zh-CN" w:bidi="ar-SA"/>
              </w:rPr>
              <w:t>（</w:t>
            </w:r>
            <w:r>
              <w:rPr>
                <w:rFonts w:hint="default" w:ascii="Times New Roman" w:hAnsi="Times New Roman" w:eastAsia="宋体" w:cs="Times New Roman"/>
                <w:color w:val="auto"/>
                <w:kern w:val="0"/>
                <w:sz w:val="21"/>
                <w:szCs w:val="21"/>
                <w:highlight w:val="none"/>
                <w:lang w:val="en-US" w:eastAsia="zh-CN" w:bidi="ar-SA"/>
              </w:rPr>
              <w:t>最高限价</w:t>
            </w:r>
            <w:r>
              <w:rPr>
                <w:rFonts w:hint="eastAsia" w:ascii="Times New Roman" w:hAnsi="Times New Roman" w:eastAsia="宋体" w:cs="Times New Roman"/>
                <w:color w:val="auto"/>
                <w:kern w:val="0"/>
                <w:sz w:val="21"/>
                <w:szCs w:val="21"/>
                <w:highlight w:val="none"/>
                <w:lang w:val="en-US" w:eastAsia="zh-CN" w:bidi="ar-SA"/>
              </w:rPr>
              <w:t>）</w:t>
            </w:r>
          </w:p>
        </w:tc>
        <w:tc>
          <w:tcPr>
            <w:tcW w:w="7041" w:type="dxa"/>
            <w:tcBorders>
              <w:right w:val="thickThinSmallGap" w:color="auto" w:sz="18" w:space="0"/>
            </w:tcBorders>
            <w:noWrap/>
            <w:vAlign w:val="center"/>
          </w:tcPr>
          <w:p w14:paraId="1CD57582">
            <w:pPr>
              <w:spacing w:line="40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53000.00元（大写：伍万叁仟元整）。</w:t>
            </w:r>
          </w:p>
        </w:tc>
      </w:tr>
      <w:tr w14:paraId="6061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09" w:type="dxa"/>
            <w:tcBorders>
              <w:left w:val="thinThickSmallGap" w:color="auto" w:sz="18" w:space="0"/>
            </w:tcBorders>
            <w:noWrap/>
            <w:vAlign w:val="center"/>
          </w:tcPr>
          <w:p w14:paraId="69916292">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6</w:t>
            </w:r>
          </w:p>
        </w:tc>
        <w:tc>
          <w:tcPr>
            <w:tcW w:w="1843" w:type="dxa"/>
            <w:noWrap/>
            <w:vAlign w:val="center"/>
          </w:tcPr>
          <w:p w14:paraId="23740842">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采购内容</w:t>
            </w:r>
          </w:p>
        </w:tc>
        <w:tc>
          <w:tcPr>
            <w:tcW w:w="7041" w:type="dxa"/>
            <w:tcBorders>
              <w:right w:val="thickThinSmallGap" w:color="auto" w:sz="18" w:space="0"/>
            </w:tcBorders>
            <w:noWrap/>
            <w:vAlign w:val="center"/>
          </w:tcPr>
          <w:p w14:paraId="6000E3AB">
            <w:pPr>
              <w:spacing w:line="460" w:lineRule="exact"/>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采购我校跑步机一批，具体要求详见“第五章 采购需求”。</w:t>
            </w:r>
          </w:p>
        </w:tc>
      </w:tr>
      <w:tr w14:paraId="5E6F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09" w:type="dxa"/>
            <w:tcBorders>
              <w:left w:val="thinThickSmallGap" w:color="auto" w:sz="18" w:space="0"/>
            </w:tcBorders>
            <w:noWrap/>
            <w:vAlign w:val="center"/>
          </w:tcPr>
          <w:p w14:paraId="0C533697">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7</w:t>
            </w:r>
          </w:p>
        </w:tc>
        <w:tc>
          <w:tcPr>
            <w:tcW w:w="1843" w:type="dxa"/>
            <w:noWrap/>
            <w:vAlign w:val="center"/>
          </w:tcPr>
          <w:p w14:paraId="6953CE82">
            <w:pPr>
              <w:widowControl w:val="0"/>
              <w:spacing w:line="300" w:lineRule="exact"/>
              <w:ind w:lef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供货期</w:t>
            </w:r>
          </w:p>
        </w:tc>
        <w:tc>
          <w:tcPr>
            <w:tcW w:w="7041" w:type="dxa"/>
            <w:tcBorders>
              <w:right w:val="thickThinSmallGap" w:color="auto" w:sz="18" w:space="0"/>
            </w:tcBorders>
            <w:noWrap/>
            <w:vAlign w:val="center"/>
          </w:tcPr>
          <w:p w14:paraId="5EA38164">
            <w:pPr>
              <w:spacing w:line="400" w:lineRule="exac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合同签订后15日历天内交货、安装、调试验收合格完毕。</w:t>
            </w:r>
          </w:p>
        </w:tc>
      </w:tr>
      <w:tr w14:paraId="46BE9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09" w:type="dxa"/>
            <w:tcBorders>
              <w:left w:val="thinThickSmallGap" w:color="auto" w:sz="18" w:space="0"/>
            </w:tcBorders>
            <w:noWrap/>
            <w:vAlign w:val="center"/>
          </w:tcPr>
          <w:p w14:paraId="775DA043">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8</w:t>
            </w:r>
          </w:p>
        </w:tc>
        <w:tc>
          <w:tcPr>
            <w:tcW w:w="1843" w:type="dxa"/>
            <w:noWrap/>
            <w:vAlign w:val="center"/>
          </w:tcPr>
          <w:p w14:paraId="67D17655">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申请人</w:t>
            </w:r>
            <w:r>
              <w:rPr>
                <w:rFonts w:hint="default" w:ascii="Times New Roman" w:hAnsi="Times New Roman" w:eastAsia="宋体" w:cs="Times New Roman"/>
                <w:color w:val="auto"/>
                <w:kern w:val="0"/>
                <w:sz w:val="21"/>
                <w:szCs w:val="21"/>
                <w:highlight w:val="none"/>
                <w:lang w:val="en-US" w:eastAsia="zh-CN" w:bidi="ar-SA"/>
              </w:rPr>
              <w:t>资格要求</w:t>
            </w:r>
          </w:p>
        </w:tc>
        <w:tc>
          <w:tcPr>
            <w:tcW w:w="7041" w:type="dxa"/>
            <w:tcBorders>
              <w:right w:val="thickThinSmallGap" w:color="auto" w:sz="18" w:space="0"/>
            </w:tcBorders>
            <w:noWrap/>
            <w:vAlign w:val="center"/>
          </w:tcPr>
          <w:p w14:paraId="1E13F0C8">
            <w:pPr>
              <w:spacing w:line="400" w:lineRule="exac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1、满足《中华人民共和国政府采购法》第二十二条规定：</w:t>
            </w:r>
          </w:p>
          <w:p w14:paraId="3307968C">
            <w:pPr>
              <w:spacing w:line="400" w:lineRule="exac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（1）具有独立承担民事责任的能力。提供法人或者其他组织的营业执照等证明文件。</w:t>
            </w:r>
          </w:p>
          <w:p w14:paraId="08B75A57">
            <w:pPr>
              <w:spacing w:line="400" w:lineRule="exac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（2）具有良好的商业信誉和健全的财务会计制度。供应商须提供财务状况报告，内容可为以下两者之一：</w:t>
            </w:r>
          </w:p>
          <w:p w14:paraId="68A9E349">
            <w:pPr>
              <w:spacing w:line="400" w:lineRule="exac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①提供2022或2023年度经审计的财务报告（包括资产负债表、利润表、现金流量表），新成立不满1年的供应商提供自成立至今的财务报表；</w:t>
            </w:r>
          </w:p>
          <w:p w14:paraId="62C232B6">
            <w:pPr>
              <w:spacing w:line="400" w:lineRule="exac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②提供自响应文件提交截止时间前三个月内基本开户银行出具的资信证明。</w:t>
            </w:r>
          </w:p>
          <w:p w14:paraId="7792496B">
            <w:pPr>
              <w:spacing w:line="40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（3）具有履行合同所必需的设备和专业技术能力。</w:t>
            </w:r>
            <w:r>
              <w:rPr>
                <w:rFonts w:hint="default" w:ascii="Times New Roman" w:hAnsi="Times New Roman" w:eastAsia="宋体" w:cs="Times New Roman"/>
                <w:color w:val="auto"/>
                <w:sz w:val="21"/>
                <w:szCs w:val="21"/>
                <w:highlight w:val="none"/>
                <w:lang w:eastAsia="zh-CN"/>
              </w:rPr>
              <w:t>提供具备履行合同所必需的设备和专业技术能力的证明材料</w:t>
            </w:r>
            <w:r>
              <w:rPr>
                <w:rFonts w:hint="default" w:ascii="Times New Roman" w:hAnsi="Times New Roman" w:eastAsia="宋体" w:cs="Times New Roman"/>
                <w:color w:val="auto"/>
                <w:sz w:val="21"/>
                <w:szCs w:val="21"/>
                <w:highlight w:val="none"/>
                <w:lang w:val="en-US" w:eastAsia="zh-CN"/>
              </w:rPr>
              <w:t>或书面承诺</w:t>
            </w:r>
            <w:r>
              <w:rPr>
                <w:rFonts w:hint="default" w:ascii="Times New Roman" w:hAnsi="Times New Roman" w:eastAsia="宋体" w:cs="Times New Roman"/>
                <w:color w:val="auto"/>
                <w:sz w:val="21"/>
                <w:szCs w:val="21"/>
                <w:highlight w:val="none"/>
              </w:rPr>
              <w:t>。</w:t>
            </w:r>
          </w:p>
          <w:p w14:paraId="3FC981EC">
            <w:pPr>
              <w:spacing w:line="400" w:lineRule="exac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（4）有依法缴纳税收和社会保障资金的良好记录。提供2024年1月至今任意1个月依</w:t>
            </w:r>
            <w:r>
              <w:rPr>
                <w:rFonts w:hint="default" w:ascii="Times New Roman" w:hAnsi="Times New Roman" w:eastAsia="宋体" w:cs="Times New Roman"/>
                <w:color w:val="auto"/>
                <w:sz w:val="21"/>
                <w:szCs w:val="21"/>
                <w:highlight w:val="none"/>
              </w:rPr>
              <w:t>法缴纳税收和缴纳社会保障资金的证明</w:t>
            </w:r>
            <w:r>
              <w:rPr>
                <w:rFonts w:hint="default" w:ascii="Times New Roman" w:hAnsi="Times New Roman" w:eastAsia="宋体" w:cs="Times New Roman"/>
                <w:color w:val="auto"/>
                <w:sz w:val="21"/>
                <w:szCs w:val="21"/>
                <w:highlight w:val="none"/>
                <w:lang w:eastAsia="zh-CN"/>
              </w:rPr>
              <w:t>（成立未满1个月的提供成立以来的税收和社会保障资金缴纳凭据；</w:t>
            </w:r>
            <w:r>
              <w:rPr>
                <w:rFonts w:hint="default" w:ascii="Times New Roman" w:hAnsi="Times New Roman" w:eastAsia="宋体" w:cs="Times New Roman"/>
                <w:color w:val="auto"/>
                <w:sz w:val="21"/>
                <w:szCs w:val="21"/>
                <w:highlight w:val="none"/>
              </w:rPr>
              <w:t>依法免税或不需要缴纳社会保障资金的</w:t>
            </w:r>
            <w:r>
              <w:rPr>
                <w:rFonts w:hint="default" w:ascii="Times New Roman" w:hAnsi="Times New Roman" w:eastAsia="宋体" w:cs="Times New Roman"/>
                <w:color w:val="auto"/>
                <w:sz w:val="21"/>
                <w:szCs w:val="21"/>
                <w:highlight w:val="none"/>
                <w:lang w:eastAsia="zh-CN"/>
              </w:rPr>
              <w:t>供应商</w:t>
            </w:r>
            <w:r>
              <w:rPr>
                <w:rFonts w:hint="default" w:ascii="Times New Roman" w:hAnsi="Times New Roman" w:eastAsia="宋体" w:cs="Times New Roman"/>
                <w:color w:val="auto"/>
                <w:sz w:val="21"/>
                <w:szCs w:val="21"/>
                <w:highlight w:val="none"/>
              </w:rPr>
              <w:t>，应提供相应文件证明其依法免税或不需要缴纳社会保障资金</w:t>
            </w:r>
            <w:r>
              <w:rPr>
                <w:rFonts w:hint="default" w:ascii="Times New Roman" w:hAnsi="Times New Roman" w:eastAsia="宋体" w:cs="Times New Roman"/>
                <w:color w:val="auto"/>
                <w:sz w:val="21"/>
                <w:szCs w:val="21"/>
                <w:highlight w:val="none"/>
                <w:lang w:eastAsia="zh-CN"/>
              </w:rPr>
              <w:t>）。</w:t>
            </w:r>
          </w:p>
          <w:p w14:paraId="576AB2F9">
            <w:pPr>
              <w:spacing w:line="400" w:lineRule="exac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（5）参加本次采购活动前三年内，在经营活动中没有重大违法记录。提供参加本次采购活动前三年内在经营活动中没有重大违法记录的书面声明。</w:t>
            </w:r>
          </w:p>
          <w:p w14:paraId="2404531F">
            <w:pPr>
              <w:spacing w:line="400" w:lineRule="exac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（6）法律、行政法规规定的其他条件</w:t>
            </w:r>
          </w:p>
          <w:p w14:paraId="7D00C9AC">
            <w:pPr>
              <w:spacing w:line="400" w:lineRule="exac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①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14:paraId="18F92088">
            <w:pPr>
              <w:spacing w:line="400" w:lineRule="exac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②供应商应在“信用中国”网站（ww.creditchina.gov.cn）未被列入失信被执行人记录、重大税收违法失信主体且在中国政府采购网（ww.ccgp.gov.cn）无政府采购严重违法失信行为记录。</w:t>
            </w:r>
          </w:p>
          <w:p w14:paraId="13ED3C68">
            <w:pPr>
              <w:spacing w:line="400" w:lineRule="exac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2、落实政府采购政策需满足的资格要求：本项目非专门面向中小企业采购，小型、微型企业（残疾人福利性单位、监狱企业视同小微企业）提供的产品价格给予10%的价格扣除。</w:t>
            </w:r>
          </w:p>
          <w:p w14:paraId="00519011">
            <w:pPr>
              <w:spacing w:line="400" w:lineRule="exac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3、本项目的特定资格要求：无。</w:t>
            </w:r>
          </w:p>
          <w:p w14:paraId="5589FC10">
            <w:pPr>
              <w:spacing w:line="400" w:lineRule="exac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4、供应商提供的资料中被查实有虚假证明材料的，采购人有权取消其谈判资格；谈判后中标的，其中标资格无效。</w:t>
            </w:r>
          </w:p>
          <w:p w14:paraId="23797FEF">
            <w:pPr>
              <w:spacing w:line="40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5、本项目不接受联合体谈判。</w:t>
            </w:r>
          </w:p>
        </w:tc>
      </w:tr>
      <w:tr w14:paraId="069D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09" w:type="dxa"/>
            <w:tcBorders>
              <w:top w:val="single" w:color="auto" w:sz="4" w:space="0"/>
              <w:left w:val="thinThickSmallGap" w:color="auto" w:sz="18" w:space="0"/>
              <w:bottom w:val="thickThinSmallGap" w:color="auto" w:sz="18" w:space="0"/>
            </w:tcBorders>
            <w:noWrap/>
            <w:vAlign w:val="center"/>
          </w:tcPr>
          <w:p w14:paraId="34F7E53F">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9</w:t>
            </w:r>
          </w:p>
        </w:tc>
        <w:tc>
          <w:tcPr>
            <w:tcW w:w="1843" w:type="dxa"/>
            <w:tcBorders>
              <w:top w:val="single" w:color="auto" w:sz="4" w:space="0"/>
              <w:bottom w:val="thickThinSmallGap" w:color="auto" w:sz="18" w:space="0"/>
            </w:tcBorders>
            <w:noWrap/>
            <w:vAlign w:val="center"/>
          </w:tcPr>
          <w:p w14:paraId="683E0306">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联合体投标</w:t>
            </w:r>
          </w:p>
        </w:tc>
        <w:tc>
          <w:tcPr>
            <w:tcW w:w="7041" w:type="dxa"/>
            <w:tcBorders>
              <w:top w:val="single" w:color="auto" w:sz="4" w:space="0"/>
              <w:bottom w:val="thickThinSmallGap" w:color="auto" w:sz="18" w:space="0"/>
              <w:right w:val="thickThinSmallGap" w:color="auto" w:sz="18" w:space="0"/>
            </w:tcBorders>
            <w:noWrap/>
            <w:vAlign w:val="center"/>
          </w:tcPr>
          <w:p w14:paraId="2F0E1F82">
            <w:pPr>
              <w:widowControl w:val="0"/>
              <w:spacing w:line="300" w:lineRule="exact"/>
              <w:ind w:left="0"/>
              <w:jc w:val="left"/>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不接受</w:t>
            </w:r>
          </w:p>
        </w:tc>
      </w:tr>
      <w:tr w14:paraId="224F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709" w:type="dxa"/>
            <w:tcBorders>
              <w:top w:val="single" w:color="auto" w:sz="4" w:space="0"/>
              <w:left w:val="thinThickSmallGap" w:color="auto" w:sz="18" w:space="0"/>
              <w:bottom w:val="thickThinSmallGap" w:color="auto" w:sz="18" w:space="0"/>
            </w:tcBorders>
            <w:noWrap/>
            <w:vAlign w:val="center"/>
          </w:tcPr>
          <w:p w14:paraId="5B24879F">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10</w:t>
            </w:r>
          </w:p>
        </w:tc>
        <w:tc>
          <w:tcPr>
            <w:tcW w:w="1843" w:type="dxa"/>
            <w:tcBorders>
              <w:top w:val="single" w:color="auto" w:sz="4" w:space="0"/>
              <w:bottom w:val="thickThinSmallGap" w:color="auto" w:sz="18" w:space="0"/>
            </w:tcBorders>
            <w:noWrap/>
            <w:vAlign w:val="center"/>
          </w:tcPr>
          <w:p w14:paraId="1D514D0D">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现场踏勘</w:t>
            </w:r>
          </w:p>
        </w:tc>
        <w:tc>
          <w:tcPr>
            <w:tcW w:w="7041" w:type="dxa"/>
            <w:tcBorders>
              <w:top w:val="single" w:color="auto" w:sz="4" w:space="0"/>
              <w:bottom w:val="thickThinSmallGap" w:color="auto" w:sz="18" w:space="0"/>
              <w:right w:val="thickThinSmallGap" w:color="auto" w:sz="18" w:space="0"/>
            </w:tcBorders>
            <w:noWrap/>
            <w:vAlign w:val="center"/>
          </w:tcPr>
          <w:p w14:paraId="6849F4CF">
            <w:pPr>
              <w:widowControl w:val="0"/>
              <w:spacing w:line="300" w:lineRule="exact"/>
              <w:ind w:left="0"/>
              <w:jc w:val="left"/>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不组织</w:t>
            </w:r>
          </w:p>
        </w:tc>
      </w:tr>
      <w:tr w14:paraId="070C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709" w:type="dxa"/>
            <w:tcBorders>
              <w:top w:val="single" w:color="auto" w:sz="4" w:space="0"/>
              <w:left w:val="thinThickSmallGap" w:color="auto" w:sz="18" w:space="0"/>
              <w:bottom w:val="thickThinSmallGap" w:color="auto" w:sz="18" w:space="0"/>
            </w:tcBorders>
            <w:noWrap/>
            <w:vAlign w:val="center"/>
          </w:tcPr>
          <w:p w14:paraId="2CF785BC">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12</w:t>
            </w:r>
          </w:p>
        </w:tc>
        <w:tc>
          <w:tcPr>
            <w:tcW w:w="1843" w:type="dxa"/>
            <w:tcBorders>
              <w:top w:val="single" w:color="auto" w:sz="4" w:space="0"/>
              <w:bottom w:val="thickThinSmallGap" w:color="auto" w:sz="18" w:space="0"/>
            </w:tcBorders>
            <w:noWrap/>
            <w:vAlign w:val="center"/>
          </w:tcPr>
          <w:p w14:paraId="227C105A">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一般条款允许偏离的最高项数</w:t>
            </w:r>
          </w:p>
        </w:tc>
        <w:tc>
          <w:tcPr>
            <w:tcW w:w="7041" w:type="dxa"/>
            <w:tcBorders>
              <w:top w:val="single" w:color="auto" w:sz="4" w:space="0"/>
              <w:bottom w:val="thickThinSmallGap" w:color="auto" w:sz="18" w:space="0"/>
              <w:right w:val="thickThinSmallGap" w:color="auto" w:sz="18" w:space="0"/>
            </w:tcBorders>
            <w:noWrap/>
            <w:vAlign w:val="center"/>
          </w:tcPr>
          <w:p w14:paraId="3ECAAE39">
            <w:pPr>
              <w:adjustRightInd w:val="0"/>
              <w:snapToGrid w:val="0"/>
              <w:spacing w:before="120" w:beforeLines="50" w:line="360" w:lineRule="auto"/>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 xml:space="preserve">一般商务和技术条款（参数），偏离项数之和≤ </w:t>
            </w:r>
            <w:r>
              <w:rPr>
                <w:rFonts w:hint="default" w:ascii="Times New Roman" w:hAnsi="Times New Roman" w:eastAsia="宋体" w:cs="Times New Roman"/>
                <w:color w:val="auto"/>
                <w:kern w:val="0"/>
                <w:sz w:val="21"/>
                <w:szCs w:val="21"/>
                <w:highlight w:val="none"/>
                <w:u w:val="single"/>
              </w:rPr>
              <w:t xml:space="preserve"> 0 </w:t>
            </w:r>
            <w:r>
              <w:rPr>
                <w:rFonts w:hint="default" w:ascii="Times New Roman" w:hAnsi="Times New Roman" w:eastAsia="宋体" w:cs="Times New Roman"/>
                <w:color w:val="auto"/>
                <w:kern w:val="0"/>
                <w:sz w:val="21"/>
                <w:szCs w:val="21"/>
                <w:highlight w:val="none"/>
              </w:rPr>
              <w:t>项，否则将导致无效谈判。</w:t>
            </w:r>
          </w:p>
          <w:p w14:paraId="051E484E">
            <w:pPr>
              <w:widowControl w:val="0"/>
              <w:spacing w:line="300" w:lineRule="exact"/>
              <w:ind w:left="0"/>
              <w:jc w:val="left"/>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（条款数（最高项数）的统计方法：相同内容的条款不重复计算项数）</w:t>
            </w:r>
          </w:p>
        </w:tc>
      </w:tr>
      <w:tr w14:paraId="63B1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trPr>
        <w:tc>
          <w:tcPr>
            <w:tcW w:w="709" w:type="dxa"/>
            <w:tcBorders>
              <w:top w:val="single" w:color="auto" w:sz="4" w:space="0"/>
              <w:left w:val="thinThickSmallGap" w:color="auto" w:sz="18" w:space="0"/>
              <w:bottom w:val="thickThinSmallGap" w:color="auto" w:sz="18" w:space="0"/>
            </w:tcBorders>
            <w:noWrap/>
            <w:vAlign w:val="center"/>
          </w:tcPr>
          <w:p w14:paraId="1AD26B30">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13</w:t>
            </w:r>
          </w:p>
        </w:tc>
        <w:tc>
          <w:tcPr>
            <w:tcW w:w="1843" w:type="dxa"/>
            <w:tcBorders>
              <w:top w:val="single" w:color="auto" w:sz="4" w:space="0"/>
              <w:bottom w:val="thickThinSmallGap" w:color="auto" w:sz="18" w:space="0"/>
            </w:tcBorders>
            <w:noWrap/>
            <w:vAlign w:val="center"/>
          </w:tcPr>
          <w:p w14:paraId="58726218">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供应商提出问题的截止时间</w:t>
            </w:r>
          </w:p>
        </w:tc>
        <w:tc>
          <w:tcPr>
            <w:tcW w:w="7041" w:type="dxa"/>
            <w:tcBorders>
              <w:top w:val="single" w:color="auto" w:sz="4" w:space="0"/>
              <w:bottom w:val="thickThinSmallGap" w:color="auto" w:sz="18" w:space="0"/>
              <w:right w:val="thickThinSmallGap" w:color="auto" w:sz="18" w:space="0"/>
            </w:tcBorders>
            <w:noWrap/>
            <w:vAlign w:val="center"/>
          </w:tcPr>
          <w:p w14:paraId="5B1B8D95">
            <w:pPr>
              <w:spacing w:line="40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提交首次响应文件截止时间至少</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日前，所有获取了谈判文件的潜在供应商以书面的形式向学校中心提问。</w:t>
            </w:r>
          </w:p>
        </w:tc>
      </w:tr>
      <w:tr w14:paraId="020C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 w:hRule="atLeast"/>
        </w:trPr>
        <w:tc>
          <w:tcPr>
            <w:tcW w:w="709" w:type="dxa"/>
            <w:tcBorders>
              <w:top w:val="thinThickSmallGap" w:color="auto" w:sz="18" w:space="0"/>
              <w:left w:val="thinThickSmallGap" w:color="auto" w:sz="18" w:space="0"/>
              <w:bottom w:val="single" w:color="auto" w:sz="4" w:space="0"/>
            </w:tcBorders>
            <w:noWrap/>
            <w:vAlign w:val="center"/>
          </w:tcPr>
          <w:p w14:paraId="1EFF4B24">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14</w:t>
            </w:r>
          </w:p>
        </w:tc>
        <w:tc>
          <w:tcPr>
            <w:tcW w:w="1843" w:type="dxa"/>
            <w:tcBorders>
              <w:top w:val="thinThickSmallGap" w:color="auto" w:sz="18" w:space="0"/>
              <w:bottom w:val="single" w:color="auto" w:sz="4" w:space="0"/>
            </w:tcBorders>
            <w:noWrap/>
            <w:vAlign w:val="center"/>
          </w:tcPr>
          <w:p w14:paraId="2C696346">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谈判文件澄清截止时间</w:t>
            </w:r>
          </w:p>
        </w:tc>
        <w:tc>
          <w:tcPr>
            <w:tcW w:w="7041" w:type="dxa"/>
            <w:tcBorders>
              <w:top w:val="thinThickSmallGap" w:color="auto" w:sz="18" w:space="0"/>
              <w:bottom w:val="single" w:color="auto" w:sz="4" w:space="0"/>
              <w:right w:val="thickThinSmallGap" w:color="auto" w:sz="18" w:space="0"/>
            </w:tcBorders>
            <w:noWrap/>
            <w:vAlign w:val="center"/>
          </w:tcPr>
          <w:p w14:paraId="0ECF3F84">
            <w:pPr>
              <w:spacing w:line="40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提交首次响应文件截止时间至少</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日前</w:t>
            </w:r>
          </w:p>
        </w:tc>
      </w:tr>
      <w:tr w14:paraId="6EFE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09" w:type="dxa"/>
            <w:tcBorders>
              <w:top w:val="single" w:color="auto" w:sz="4" w:space="0"/>
              <w:left w:val="thinThickSmallGap" w:color="auto" w:sz="18" w:space="0"/>
              <w:bottom w:val="single" w:color="auto" w:sz="4" w:space="0"/>
            </w:tcBorders>
            <w:noWrap/>
            <w:vAlign w:val="center"/>
          </w:tcPr>
          <w:p w14:paraId="4ABDDD84">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15</w:t>
            </w:r>
          </w:p>
        </w:tc>
        <w:tc>
          <w:tcPr>
            <w:tcW w:w="1843" w:type="dxa"/>
            <w:tcBorders>
              <w:top w:val="single" w:color="auto" w:sz="4" w:space="0"/>
              <w:bottom w:val="single" w:color="auto" w:sz="4" w:space="0"/>
            </w:tcBorders>
            <w:noWrap/>
            <w:vAlign w:val="center"/>
          </w:tcPr>
          <w:p w14:paraId="11383B13">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构成谈判文件的其他资料</w:t>
            </w:r>
          </w:p>
        </w:tc>
        <w:tc>
          <w:tcPr>
            <w:tcW w:w="7041" w:type="dxa"/>
            <w:tcBorders>
              <w:top w:val="single" w:color="auto" w:sz="4" w:space="0"/>
              <w:bottom w:val="single" w:color="auto" w:sz="4" w:space="0"/>
              <w:right w:val="thickThinSmallGap" w:color="auto" w:sz="18" w:space="0"/>
            </w:tcBorders>
            <w:noWrap/>
            <w:vAlign w:val="center"/>
          </w:tcPr>
          <w:p w14:paraId="7790422E">
            <w:pPr>
              <w:spacing w:line="40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谈判文件的澄清或修改</w:t>
            </w:r>
          </w:p>
        </w:tc>
      </w:tr>
      <w:tr w14:paraId="3C60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09" w:type="dxa"/>
            <w:tcBorders>
              <w:top w:val="single" w:color="auto" w:sz="4" w:space="0"/>
              <w:left w:val="thinThickSmallGap" w:color="auto" w:sz="18" w:space="0"/>
              <w:bottom w:val="single" w:color="auto" w:sz="4" w:space="0"/>
            </w:tcBorders>
            <w:noWrap/>
            <w:vAlign w:val="center"/>
          </w:tcPr>
          <w:p w14:paraId="222B76EF">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16</w:t>
            </w:r>
          </w:p>
        </w:tc>
        <w:tc>
          <w:tcPr>
            <w:tcW w:w="1843" w:type="dxa"/>
            <w:tcBorders>
              <w:top w:val="single" w:color="auto" w:sz="4" w:space="0"/>
              <w:bottom w:val="single" w:color="auto" w:sz="4" w:space="0"/>
            </w:tcBorders>
            <w:noWrap/>
            <w:vAlign w:val="center"/>
          </w:tcPr>
          <w:p w14:paraId="5DB57CBA">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投标有效期</w:t>
            </w:r>
          </w:p>
        </w:tc>
        <w:tc>
          <w:tcPr>
            <w:tcW w:w="7041" w:type="dxa"/>
            <w:tcBorders>
              <w:top w:val="single" w:color="auto" w:sz="4" w:space="0"/>
              <w:bottom w:val="single" w:color="auto" w:sz="4" w:space="0"/>
              <w:right w:val="thickThinSmallGap" w:color="auto" w:sz="18" w:space="0"/>
            </w:tcBorders>
            <w:noWrap/>
            <w:vAlign w:val="center"/>
          </w:tcPr>
          <w:p w14:paraId="753F7436">
            <w:pPr>
              <w:spacing w:line="40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60日历天（从提交首次响应文件截止时间之日起计算）</w:t>
            </w:r>
          </w:p>
        </w:tc>
      </w:tr>
      <w:tr w14:paraId="488C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709" w:type="dxa"/>
            <w:tcBorders>
              <w:left w:val="thinThickSmallGap" w:color="auto" w:sz="18" w:space="0"/>
            </w:tcBorders>
            <w:noWrap/>
            <w:vAlign w:val="center"/>
          </w:tcPr>
          <w:p w14:paraId="503BC28A">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17</w:t>
            </w:r>
          </w:p>
        </w:tc>
        <w:tc>
          <w:tcPr>
            <w:tcW w:w="1843" w:type="dxa"/>
            <w:noWrap/>
            <w:vAlign w:val="center"/>
          </w:tcPr>
          <w:p w14:paraId="7B72826E">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谈判保证金</w:t>
            </w:r>
          </w:p>
        </w:tc>
        <w:tc>
          <w:tcPr>
            <w:tcW w:w="7041" w:type="dxa"/>
            <w:tcBorders>
              <w:right w:val="thickThinSmallGap" w:color="auto" w:sz="18" w:space="0"/>
            </w:tcBorders>
            <w:noWrap/>
            <w:vAlign w:val="center"/>
          </w:tcPr>
          <w:p w14:paraId="3DBB2B42">
            <w:pPr>
              <w:spacing w:line="40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保证金的形式：现金，保证金的金额</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00.00</w:t>
            </w:r>
            <w:r>
              <w:rPr>
                <w:rFonts w:hint="default" w:ascii="Times New Roman" w:hAnsi="Times New Roman" w:eastAsia="宋体" w:cs="Times New Roman"/>
                <w:color w:val="auto"/>
                <w:sz w:val="21"/>
                <w:szCs w:val="21"/>
                <w:highlight w:val="none"/>
                <w:lang w:val="en-US" w:eastAsia="zh-CN"/>
              </w:rPr>
              <w:t>元</w:t>
            </w:r>
            <w:r>
              <w:rPr>
                <w:rFonts w:hint="default" w:ascii="Times New Roman" w:hAnsi="Times New Roman" w:eastAsia="宋体" w:cs="Times New Roman"/>
                <w:color w:val="auto"/>
                <w:sz w:val="21"/>
                <w:szCs w:val="21"/>
                <w:highlight w:val="none"/>
              </w:rPr>
              <w:t>（大写：人民币</w:t>
            </w:r>
            <w:r>
              <w:rPr>
                <w:rFonts w:hint="default" w:ascii="Times New Roman" w:hAnsi="Times New Roman" w:eastAsia="宋体" w:cs="Times New Roman"/>
                <w:color w:val="auto"/>
                <w:sz w:val="21"/>
                <w:szCs w:val="21"/>
                <w:highlight w:val="none"/>
                <w:lang w:val="en-US" w:eastAsia="zh-CN"/>
              </w:rPr>
              <w:t>肆佰</w:t>
            </w:r>
            <w:r>
              <w:rPr>
                <w:rFonts w:hint="default" w:ascii="Times New Roman" w:hAnsi="Times New Roman" w:eastAsia="宋体" w:cs="Times New Roman"/>
                <w:color w:val="auto"/>
                <w:sz w:val="21"/>
                <w:szCs w:val="21"/>
                <w:highlight w:val="none"/>
              </w:rPr>
              <w:t>元整）。</w:t>
            </w:r>
          </w:p>
        </w:tc>
      </w:tr>
      <w:tr w14:paraId="6E2F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09" w:type="dxa"/>
            <w:tcBorders>
              <w:left w:val="thinThickSmallGap" w:color="auto" w:sz="18" w:space="0"/>
              <w:bottom w:val="single" w:color="auto" w:sz="4" w:space="0"/>
            </w:tcBorders>
            <w:noWrap/>
            <w:vAlign w:val="center"/>
          </w:tcPr>
          <w:p w14:paraId="60464208">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18</w:t>
            </w:r>
          </w:p>
        </w:tc>
        <w:tc>
          <w:tcPr>
            <w:tcW w:w="1843" w:type="dxa"/>
            <w:tcBorders>
              <w:bottom w:val="single" w:color="auto" w:sz="4" w:space="0"/>
            </w:tcBorders>
            <w:noWrap/>
            <w:vAlign w:val="center"/>
          </w:tcPr>
          <w:p w14:paraId="2307BEED">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签字和盖章要求</w:t>
            </w:r>
          </w:p>
        </w:tc>
        <w:tc>
          <w:tcPr>
            <w:tcW w:w="7041" w:type="dxa"/>
            <w:tcBorders>
              <w:bottom w:val="single" w:color="auto" w:sz="4" w:space="0"/>
              <w:right w:val="thickThinSmallGap" w:color="auto" w:sz="18" w:space="0"/>
            </w:tcBorders>
            <w:noWrap/>
            <w:vAlign w:val="center"/>
          </w:tcPr>
          <w:p w14:paraId="4FC91B8A">
            <w:pPr>
              <w:spacing w:line="40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按照谈判文件格式在需要盖单位章或签字的地方进行签章和签名。</w:t>
            </w:r>
          </w:p>
        </w:tc>
      </w:tr>
      <w:tr w14:paraId="78C9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709" w:type="dxa"/>
            <w:tcBorders>
              <w:top w:val="single" w:color="auto" w:sz="4" w:space="0"/>
              <w:left w:val="thinThickSmallGap" w:color="auto" w:sz="18" w:space="0"/>
            </w:tcBorders>
            <w:noWrap/>
            <w:vAlign w:val="center"/>
          </w:tcPr>
          <w:p w14:paraId="0B359F39">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19</w:t>
            </w:r>
          </w:p>
        </w:tc>
        <w:tc>
          <w:tcPr>
            <w:tcW w:w="1843" w:type="dxa"/>
            <w:tcBorders>
              <w:top w:val="single" w:color="auto" w:sz="4" w:space="0"/>
            </w:tcBorders>
            <w:noWrap/>
            <w:vAlign w:val="center"/>
          </w:tcPr>
          <w:p w14:paraId="5B6578A2">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响应文件份数</w:t>
            </w:r>
          </w:p>
        </w:tc>
        <w:tc>
          <w:tcPr>
            <w:tcW w:w="7041" w:type="dxa"/>
            <w:tcBorders>
              <w:top w:val="single" w:color="auto" w:sz="4" w:space="0"/>
              <w:right w:val="thickThinSmallGap" w:color="auto" w:sz="18" w:space="0"/>
            </w:tcBorders>
            <w:noWrap/>
            <w:vAlign w:val="center"/>
          </w:tcPr>
          <w:p w14:paraId="4A855024">
            <w:pPr>
              <w:spacing w:line="40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纸质响应文件一正一副</w:t>
            </w:r>
          </w:p>
        </w:tc>
      </w:tr>
      <w:tr w14:paraId="7EC2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 w:hRule="atLeast"/>
        </w:trPr>
        <w:tc>
          <w:tcPr>
            <w:tcW w:w="709" w:type="dxa"/>
            <w:tcBorders>
              <w:top w:val="dotted" w:color="auto" w:sz="4" w:space="0"/>
              <w:left w:val="thinThickSmallGap" w:color="auto" w:sz="18" w:space="0"/>
            </w:tcBorders>
            <w:noWrap/>
            <w:vAlign w:val="center"/>
          </w:tcPr>
          <w:p w14:paraId="26D2505E">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20</w:t>
            </w:r>
          </w:p>
        </w:tc>
        <w:tc>
          <w:tcPr>
            <w:tcW w:w="1843" w:type="dxa"/>
            <w:tcBorders>
              <w:top w:val="dotted" w:color="auto" w:sz="4" w:space="0"/>
            </w:tcBorders>
            <w:noWrap/>
            <w:vAlign w:val="center"/>
          </w:tcPr>
          <w:p w14:paraId="29BB370A">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响应文件</w:t>
            </w:r>
          </w:p>
          <w:p w14:paraId="1418EF29">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递交及截止时间</w:t>
            </w:r>
          </w:p>
        </w:tc>
        <w:tc>
          <w:tcPr>
            <w:tcW w:w="7041" w:type="dxa"/>
            <w:tcBorders>
              <w:top w:val="dotted" w:color="auto" w:sz="4" w:space="0"/>
              <w:right w:val="thickThinSmallGap" w:color="auto" w:sz="18" w:space="0"/>
            </w:tcBorders>
            <w:noWrap/>
            <w:vAlign w:val="center"/>
          </w:tcPr>
          <w:p w14:paraId="4C7A4F5C">
            <w:pPr>
              <w:spacing w:line="40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递交时间：</w:t>
            </w:r>
            <w:r>
              <w:rPr>
                <w:rFonts w:hint="default" w:ascii="Times New Roman" w:hAnsi="Times New Roman" w:eastAsia="宋体" w:cs="Times New Roman"/>
                <w:color w:val="auto"/>
                <w:sz w:val="21"/>
                <w:szCs w:val="21"/>
                <w:highlight w:val="none"/>
                <w:lang w:eastAsia="zh-CN"/>
              </w:rPr>
              <w:t>202</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eastAsia="zh-CN"/>
              </w:rPr>
              <w:t>年</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eastAsia="zh-CN"/>
              </w:rPr>
              <w:t>月</w:t>
            </w:r>
            <w:r>
              <w:rPr>
                <w:rFonts w:hint="eastAsia" w:ascii="Times New Roman" w:hAnsi="Times New Roman" w:eastAsia="宋体" w:cs="Times New Roman"/>
                <w:color w:val="auto"/>
                <w:sz w:val="21"/>
                <w:szCs w:val="21"/>
                <w:highlight w:val="none"/>
                <w:lang w:val="en-US" w:eastAsia="zh-CN"/>
              </w:rPr>
              <w:t>21</w:t>
            </w:r>
            <w:r>
              <w:rPr>
                <w:rFonts w:hint="default" w:ascii="Times New Roman" w:hAnsi="Times New Roman" w:eastAsia="宋体" w:cs="Times New Roman"/>
                <w:color w:val="auto"/>
                <w:sz w:val="21"/>
                <w:szCs w:val="21"/>
                <w:highlight w:val="none"/>
                <w:lang w:eastAsia="zh-CN"/>
              </w:rPr>
              <w:t>日</w:t>
            </w:r>
            <w:r>
              <w:rPr>
                <w:rFonts w:hint="default" w:ascii="Times New Roman" w:hAnsi="Times New Roman" w:eastAsia="宋体" w:cs="Times New Roman"/>
                <w:color w:val="auto"/>
                <w:sz w:val="21"/>
                <w:szCs w:val="21"/>
                <w:highlight w:val="none"/>
                <w:lang w:val="en-US" w:eastAsia="zh-CN"/>
              </w:rPr>
              <w:t>08</w:t>
            </w:r>
            <w:r>
              <w:rPr>
                <w:rFonts w:hint="default" w:ascii="Times New Roman" w:hAnsi="Times New Roman" w:eastAsia="宋体" w:cs="Times New Roman"/>
                <w:color w:val="auto"/>
                <w:sz w:val="21"/>
                <w:szCs w:val="21"/>
                <w:highlight w:val="none"/>
                <w:lang w:eastAsia="zh-CN"/>
              </w:rPr>
              <w:t xml:space="preserve">点 </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eastAsia="zh-CN"/>
              </w:rPr>
              <w:t>0 分至</w:t>
            </w:r>
            <w:r>
              <w:rPr>
                <w:rFonts w:hint="default" w:ascii="Times New Roman" w:hAnsi="Times New Roman" w:eastAsia="宋体" w:cs="Times New Roman"/>
                <w:color w:val="auto"/>
                <w:sz w:val="21"/>
                <w:szCs w:val="21"/>
                <w:highlight w:val="none"/>
                <w:lang w:val="en-US" w:eastAsia="zh-CN"/>
              </w:rPr>
              <w:t>09</w:t>
            </w:r>
            <w:r>
              <w:rPr>
                <w:rFonts w:hint="default" w:ascii="Times New Roman" w:hAnsi="Times New Roman" w:eastAsia="宋体" w:cs="Times New Roman"/>
                <w:color w:val="auto"/>
                <w:sz w:val="21"/>
                <w:szCs w:val="21"/>
                <w:highlight w:val="none"/>
                <w:lang w:eastAsia="zh-CN"/>
              </w:rPr>
              <w:t>点</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lang w:eastAsia="zh-CN"/>
              </w:rPr>
              <w:t>0 分（北京时间）</w:t>
            </w:r>
          </w:p>
          <w:p w14:paraId="3CE0F22B">
            <w:pPr>
              <w:spacing w:line="40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截止时间：</w:t>
            </w:r>
            <w:r>
              <w:rPr>
                <w:rFonts w:hint="default" w:ascii="Times New Roman" w:hAnsi="Times New Roman" w:eastAsia="宋体" w:cs="Times New Roman"/>
                <w:color w:val="auto"/>
                <w:sz w:val="21"/>
                <w:szCs w:val="21"/>
                <w:highlight w:val="none"/>
                <w:lang w:eastAsia="zh-CN"/>
              </w:rPr>
              <w:t>202</w:t>
            </w:r>
            <w:r>
              <w:rPr>
                <w:rFonts w:hint="default"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eastAsia="zh-CN"/>
              </w:rPr>
              <w:t>年</w:t>
            </w:r>
            <w:r>
              <w:rPr>
                <w:rFonts w:hint="default" w:ascii="Times New Roman" w:hAnsi="Times New Roman" w:eastAsia="宋体" w:cs="Times New Roman"/>
                <w:color w:val="auto"/>
                <w:sz w:val="21"/>
                <w:szCs w:val="21"/>
                <w:highlight w:val="none"/>
                <w:lang w:val="en-US" w:eastAsia="zh-CN"/>
              </w:rPr>
              <w:t>10</w:t>
            </w:r>
            <w:r>
              <w:rPr>
                <w:rFonts w:hint="default" w:ascii="Times New Roman" w:hAnsi="Times New Roman" w:eastAsia="宋体" w:cs="Times New Roman"/>
                <w:color w:val="auto"/>
                <w:sz w:val="21"/>
                <w:szCs w:val="21"/>
                <w:highlight w:val="none"/>
                <w:lang w:eastAsia="zh-CN"/>
              </w:rPr>
              <w:t>月</w:t>
            </w:r>
            <w:r>
              <w:rPr>
                <w:rFonts w:hint="eastAsia" w:ascii="Times New Roman" w:hAnsi="Times New Roman" w:eastAsia="宋体" w:cs="Times New Roman"/>
                <w:color w:val="auto"/>
                <w:sz w:val="21"/>
                <w:szCs w:val="21"/>
                <w:highlight w:val="none"/>
                <w:lang w:val="en-US" w:eastAsia="zh-CN"/>
              </w:rPr>
              <w:t>21</w:t>
            </w:r>
            <w:r>
              <w:rPr>
                <w:rFonts w:hint="default" w:ascii="Times New Roman" w:hAnsi="Times New Roman" w:eastAsia="宋体" w:cs="Times New Roman"/>
                <w:color w:val="auto"/>
                <w:sz w:val="21"/>
                <w:szCs w:val="21"/>
                <w:highlight w:val="none"/>
                <w:lang w:eastAsia="zh-CN"/>
              </w:rPr>
              <w:t>日</w:t>
            </w:r>
            <w:r>
              <w:rPr>
                <w:rFonts w:hint="default" w:ascii="Times New Roman" w:hAnsi="Times New Roman" w:eastAsia="宋体" w:cs="Times New Roman"/>
                <w:color w:val="auto"/>
                <w:sz w:val="21"/>
                <w:szCs w:val="21"/>
                <w:highlight w:val="none"/>
                <w:lang w:val="en-US" w:eastAsia="zh-CN"/>
              </w:rPr>
              <w:t>09</w:t>
            </w:r>
            <w:r>
              <w:rPr>
                <w:rFonts w:hint="default" w:ascii="Times New Roman" w:hAnsi="Times New Roman" w:eastAsia="宋体" w:cs="Times New Roman"/>
                <w:color w:val="auto"/>
                <w:sz w:val="21"/>
                <w:szCs w:val="21"/>
                <w:highlight w:val="none"/>
                <w:lang w:eastAsia="zh-CN"/>
              </w:rPr>
              <w:t>点</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lang w:eastAsia="zh-CN"/>
              </w:rPr>
              <w:t>0 分（北京时间）</w:t>
            </w:r>
          </w:p>
        </w:tc>
      </w:tr>
      <w:tr w14:paraId="519C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709" w:type="dxa"/>
            <w:tcBorders>
              <w:left w:val="thinThickSmallGap" w:color="auto" w:sz="18" w:space="0"/>
            </w:tcBorders>
            <w:noWrap/>
            <w:vAlign w:val="center"/>
          </w:tcPr>
          <w:p w14:paraId="675A8B4A">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21</w:t>
            </w:r>
          </w:p>
        </w:tc>
        <w:tc>
          <w:tcPr>
            <w:tcW w:w="1843" w:type="dxa"/>
            <w:noWrap/>
            <w:vAlign w:val="center"/>
          </w:tcPr>
          <w:p w14:paraId="02719D2A">
            <w:pPr>
              <w:widowControl w:val="0"/>
              <w:spacing w:line="300" w:lineRule="exact"/>
              <w:ind w:lef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响应文件开启地点</w:t>
            </w:r>
          </w:p>
        </w:tc>
        <w:tc>
          <w:tcPr>
            <w:tcW w:w="7041" w:type="dxa"/>
            <w:tcBorders>
              <w:right w:val="thickThinSmallGap" w:color="auto" w:sz="18" w:space="0"/>
            </w:tcBorders>
            <w:noWrap/>
            <w:vAlign w:val="center"/>
          </w:tcPr>
          <w:p w14:paraId="45325889">
            <w:pPr>
              <w:spacing w:line="46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楚雄医药高等专科学校远志楼811保卫处会议室</w:t>
            </w:r>
          </w:p>
        </w:tc>
      </w:tr>
      <w:tr w14:paraId="268B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709" w:type="dxa"/>
            <w:tcBorders>
              <w:left w:val="thinThickSmallGap" w:color="auto" w:sz="18" w:space="0"/>
            </w:tcBorders>
            <w:noWrap/>
            <w:vAlign w:val="center"/>
          </w:tcPr>
          <w:p w14:paraId="0D2070E2">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22</w:t>
            </w:r>
          </w:p>
        </w:tc>
        <w:tc>
          <w:tcPr>
            <w:tcW w:w="1843" w:type="dxa"/>
            <w:noWrap/>
            <w:vAlign w:val="center"/>
          </w:tcPr>
          <w:p w14:paraId="2B317040">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谈判小组</w:t>
            </w:r>
          </w:p>
        </w:tc>
        <w:tc>
          <w:tcPr>
            <w:tcW w:w="7041" w:type="dxa"/>
            <w:tcBorders>
              <w:right w:val="thickThinSmallGap" w:color="auto" w:sz="18" w:space="0"/>
            </w:tcBorders>
            <w:noWrap/>
            <w:vAlign w:val="center"/>
          </w:tcPr>
          <w:p w14:paraId="1ADCFA49">
            <w:pPr>
              <w:spacing w:line="40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谈判小组的构成：3人及以上单数。</w:t>
            </w:r>
          </w:p>
        </w:tc>
      </w:tr>
      <w:tr w14:paraId="7635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709" w:type="dxa"/>
            <w:tcBorders>
              <w:left w:val="thinThickSmallGap" w:color="auto" w:sz="18" w:space="0"/>
            </w:tcBorders>
            <w:noWrap/>
            <w:vAlign w:val="center"/>
          </w:tcPr>
          <w:p w14:paraId="28FF2406">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23</w:t>
            </w:r>
          </w:p>
        </w:tc>
        <w:tc>
          <w:tcPr>
            <w:tcW w:w="1843" w:type="dxa"/>
            <w:noWrap/>
            <w:vAlign w:val="center"/>
          </w:tcPr>
          <w:p w14:paraId="5F94C5FB">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评审方法</w:t>
            </w:r>
          </w:p>
        </w:tc>
        <w:tc>
          <w:tcPr>
            <w:tcW w:w="7041" w:type="dxa"/>
            <w:tcBorders>
              <w:right w:val="thickThinSmallGap" w:color="auto" w:sz="18" w:space="0"/>
            </w:tcBorders>
            <w:noWrap/>
            <w:vAlign w:val="center"/>
          </w:tcPr>
          <w:p w14:paraId="56B1BE95">
            <w:pPr>
              <w:spacing w:line="40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最低评标价法</w:t>
            </w:r>
          </w:p>
        </w:tc>
      </w:tr>
      <w:tr w14:paraId="65E6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709" w:type="dxa"/>
            <w:tcBorders>
              <w:left w:val="thinThickSmallGap" w:color="auto" w:sz="18" w:space="0"/>
            </w:tcBorders>
            <w:noWrap/>
            <w:vAlign w:val="center"/>
          </w:tcPr>
          <w:p w14:paraId="3D14D282">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24</w:t>
            </w:r>
          </w:p>
        </w:tc>
        <w:tc>
          <w:tcPr>
            <w:tcW w:w="1843" w:type="dxa"/>
            <w:noWrap/>
            <w:vAlign w:val="center"/>
          </w:tcPr>
          <w:p w14:paraId="00D1A502">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推荐的成交候选人数量</w:t>
            </w:r>
          </w:p>
        </w:tc>
        <w:tc>
          <w:tcPr>
            <w:tcW w:w="7041" w:type="dxa"/>
            <w:tcBorders>
              <w:right w:val="thickThinSmallGap" w:color="auto" w:sz="18" w:space="0"/>
            </w:tcBorders>
            <w:noWrap/>
            <w:vAlign w:val="center"/>
          </w:tcPr>
          <w:p w14:paraId="4EC9AE6A">
            <w:pPr>
              <w:widowControl w:val="0"/>
              <w:spacing w:line="300" w:lineRule="exact"/>
              <w:ind w:left="0"/>
              <w:jc w:val="both"/>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1名</w:t>
            </w:r>
          </w:p>
        </w:tc>
      </w:tr>
      <w:tr w14:paraId="4E1B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709" w:type="dxa"/>
            <w:tcBorders>
              <w:left w:val="thinThickSmallGap" w:color="auto" w:sz="18" w:space="0"/>
            </w:tcBorders>
            <w:noWrap/>
            <w:vAlign w:val="center"/>
          </w:tcPr>
          <w:p w14:paraId="2F0530E5">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25</w:t>
            </w:r>
          </w:p>
        </w:tc>
        <w:tc>
          <w:tcPr>
            <w:tcW w:w="1843" w:type="dxa"/>
            <w:noWrap/>
            <w:vAlign w:val="center"/>
          </w:tcPr>
          <w:p w14:paraId="14B3B738">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履约保证金</w:t>
            </w:r>
          </w:p>
        </w:tc>
        <w:tc>
          <w:tcPr>
            <w:tcW w:w="7041" w:type="dxa"/>
            <w:tcBorders>
              <w:right w:val="thickThinSmallGap" w:color="auto" w:sz="18" w:space="0"/>
            </w:tcBorders>
            <w:noWrap/>
            <w:vAlign w:val="center"/>
          </w:tcPr>
          <w:p w14:paraId="12A0CCF6">
            <w:pPr>
              <w:widowControl w:val="0"/>
              <w:jc w:val="both"/>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金额：合同金额的3%。</w:t>
            </w:r>
          </w:p>
        </w:tc>
      </w:tr>
      <w:tr w14:paraId="7D69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709" w:type="dxa"/>
            <w:tcBorders>
              <w:left w:val="thinThickSmallGap" w:color="auto" w:sz="18" w:space="0"/>
            </w:tcBorders>
            <w:noWrap/>
            <w:vAlign w:val="center"/>
          </w:tcPr>
          <w:p w14:paraId="523934C8">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26</w:t>
            </w:r>
          </w:p>
        </w:tc>
        <w:tc>
          <w:tcPr>
            <w:tcW w:w="1843" w:type="dxa"/>
            <w:noWrap/>
            <w:vAlign w:val="center"/>
          </w:tcPr>
          <w:p w14:paraId="0589F078">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质量要求</w:t>
            </w:r>
          </w:p>
        </w:tc>
        <w:tc>
          <w:tcPr>
            <w:tcW w:w="7041" w:type="dxa"/>
            <w:tcBorders>
              <w:right w:val="thickThinSmallGap" w:color="auto" w:sz="18" w:space="0"/>
            </w:tcBorders>
            <w:noWrap/>
            <w:vAlign w:val="center"/>
          </w:tcPr>
          <w:p w14:paraId="327B505D">
            <w:pPr>
              <w:widowControl w:val="0"/>
              <w:jc w:val="both"/>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符合国家及行业相关规范标准，满足采购人的需求。</w:t>
            </w:r>
          </w:p>
        </w:tc>
      </w:tr>
      <w:tr w14:paraId="7683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709" w:type="dxa"/>
            <w:tcBorders>
              <w:left w:val="thinThickSmallGap" w:color="auto" w:sz="18" w:space="0"/>
              <w:bottom w:val="thickThinSmallGap" w:color="auto" w:sz="18" w:space="0"/>
            </w:tcBorders>
            <w:noWrap/>
            <w:vAlign w:val="center"/>
          </w:tcPr>
          <w:p w14:paraId="4E5A31AD">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2</w:t>
            </w:r>
            <w:r>
              <w:rPr>
                <w:rFonts w:hint="eastAsia" w:ascii="Times New Roman" w:hAnsi="Times New Roman" w:eastAsia="宋体" w:cs="Times New Roman"/>
                <w:color w:val="auto"/>
                <w:kern w:val="0"/>
                <w:sz w:val="21"/>
                <w:szCs w:val="21"/>
                <w:highlight w:val="none"/>
                <w:lang w:val="en-US" w:eastAsia="zh-CN" w:bidi="ar-SA"/>
              </w:rPr>
              <w:t>7</w:t>
            </w:r>
          </w:p>
        </w:tc>
        <w:tc>
          <w:tcPr>
            <w:tcW w:w="1843" w:type="dxa"/>
            <w:tcBorders>
              <w:bottom w:val="thickThinSmallGap" w:color="auto" w:sz="18" w:space="0"/>
            </w:tcBorders>
            <w:noWrap/>
            <w:vAlign w:val="center"/>
          </w:tcPr>
          <w:p w14:paraId="0D0B15F0">
            <w:pPr>
              <w:widowControl w:val="0"/>
              <w:spacing w:line="300" w:lineRule="exact"/>
              <w:ind w:lef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其他要求</w:t>
            </w:r>
          </w:p>
        </w:tc>
        <w:tc>
          <w:tcPr>
            <w:tcW w:w="7041" w:type="dxa"/>
            <w:tcBorders>
              <w:bottom w:val="thickThinSmallGap" w:color="auto" w:sz="18" w:space="0"/>
              <w:right w:val="thickThinSmallGap" w:color="auto" w:sz="18" w:space="0"/>
            </w:tcBorders>
            <w:noWrap/>
          </w:tcPr>
          <w:p w14:paraId="63CF929E">
            <w:pPr>
              <w:spacing w:line="400" w:lineRule="exac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w:t>
            </w:r>
          </w:p>
        </w:tc>
      </w:tr>
      <w:bookmarkEnd w:id="51"/>
    </w:tbl>
    <w:p w14:paraId="3B624233">
      <w:pPr>
        <w:keepNext/>
        <w:widowControl w:val="0"/>
        <w:tabs>
          <w:tab w:val="left" w:pos="360"/>
          <w:tab w:val="left" w:pos="1021"/>
        </w:tabs>
        <w:adjustRightInd w:val="0"/>
        <w:spacing w:before="0" w:line="240" w:lineRule="atLeast"/>
        <w:jc w:val="both"/>
        <w:textAlignment w:val="baseline"/>
        <w:outlineLvl w:val="1"/>
        <w:rPr>
          <w:rStyle w:val="23"/>
          <w:rFonts w:hint="default" w:ascii="Times New Roman" w:hAnsi="Times New Roman" w:eastAsia="宋体" w:cs="Times New Roman"/>
          <w:color w:val="auto"/>
          <w:highlight w:val="none"/>
          <w:lang w:val="en-US" w:eastAsia="zh-CN"/>
        </w:rPr>
      </w:pPr>
      <w:bookmarkStart w:id="52" w:name="_Toc25948_WPSOffice_Level2"/>
      <w:bookmarkStart w:id="53" w:name="_Toc10338"/>
      <w:bookmarkStart w:id="54" w:name="_Toc60996677"/>
      <w:bookmarkStart w:id="55" w:name="_Toc24244_WPSOffice_Level1"/>
      <w:bookmarkStart w:id="56" w:name="_Toc9300_WPSOffice_Level1"/>
      <w:bookmarkStart w:id="57" w:name="__x000F_一、总__则"/>
      <w:r>
        <w:rPr>
          <w:rStyle w:val="23"/>
          <w:rFonts w:hint="default" w:ascii="Times New Roman" w:hAnsi="Times New Roman" w:eastAsia="宋体" w:cs="Times New Roman"/>
          <w:color w:val="auto"/>
          <w:highlight w:val="none"/>
          <w:lang w:val="en-US" w:eastAsia="zh-CN"/>
        </w:rPr>
        <w:t>2.1 总则</w:t>
      </w:r>
      <w:bookmarkEnd w:id="52"/>
      <w:bookmarkEnd w:id="53"/>
      <w:bookmarkEnd w:id="54"/>
      <w:bookmarkEnd w:id="55"/>
      <w:bookmarkEnd w:id="56"/>
    </w:p>
    <w:bookmarkEnd w:id="57"/>
    <w:p w14:paraId="0078118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highlight w:val="none"/>
        </w:rPr>
      </w:pPr>
      <w:bookmarkStart w:id="58" w:name="_Toc28341"/>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项目概况</w:t>
      </w:r>
      <w:bookmarkEnd w:id="58"/>
    </w:p>
    <w:p w14:paraId="76591D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szCs w:val="24"/>
          <w:highlight w:val="none"/>
          <w:lang w:val="en-US" w:eastAsia="zh-CN"/>
        </w:rPr>
        <w:t>我校因需采购跑步机一批</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参照《政府采购法》及我校采购管理相关规定，本次</w:t>
      </w:r>
      <w:r>
        <w:rPr>
          <w:rFonts w:hint="default" w:ascii="Times New Roman" w:hAnsi="Times New Roman" w:eastAsia="宋体" w:cs="Times New Roman"/>
          <w:color w:val="auto"/>
          <w:sz w:val="24"/>
          <w:szCs w:val="24"/>
          <w:highlight w:val="none"/>
          <w:lang w:val="en-US" w:eastAsia="zh-CN"/>
        </w:rPr>
        <w:t>楚雄医药高等专科学校跑步机采购项目</w:t>
      </w:r>
      <w:r>
        <w:rPr>
          <w:rFonts w:hint="default" w:ascii="Times New Roman" w:hAnsi="Times New Roman" w:eastAsia="宋体" w:cs="Times New Roman"/>
          <w:color w:val="auto"/>
          <w:sz w:val="24"/>
          <w:szCs w:val="24"/>
          <w:highlight w:val="none"/>
          <w:lang w:eastAsia="zh-CN"/>
        </w:rPr>
        <w:t>采用竞争性谈判</w:t>
      </w:r>
      <w:r>
        <w:rPr>
          <w:rFonts w:hint="default" w:ascii="Times New Roman" w:hAnsi="Times New Roman" w:eastAsia="宋体" w:cs="Times New Roman"/>
          <w:color w:val="auto"/>
          <w:sz w:val="24"/>
          <w:szCs w:val="24"/>
          <w:highlight w:val="none"/>
        </w:rPr>
        <w:t>的方式进行。</w:t>
      </w:r>
    </w:p>
    <w:p w14:paraId="7AD4A18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本项目采购人、采购代理机构、项目名称、项目编号、项目预算及最高限价：见“供应商须知前附表”。</w:t>
      </w:r>
    </w:p>
    <w:p w14:paraId="4442D06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highlight w:val="none"/>
        </w:rPr>
      </w:pPr>
      <w:bookmarkStart w:id="59" w:name="_Toc10402"/>
      <w:bookmarkStart w:id="60" w:name="_Toc468805854"/>
      <w:r>
        <w:rPr>
          <w:rFonts w:hint="default" w:ascii="Times New Roman" w:hAnsi="Times New Roman" w:eastAsia="宋体" w:cs="Times New Roman"/>
          <w:color w:val="auto"/>
          <w:sz w:val="24"/>
          <w:highlight w:val="none"/>
        </w:rPr>
        <w:t>3</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采购内容及</w:t>
      </w:r>
      <w:bookmarkEnd w:id="59"/>
      <w:r>
        <w:rPr>
          <w:rFonts w:hint="eastAsia" w:ascii="Times New Roman" w:hAnsi="Times New Roman" w:eastAsia="宋体" w:cs="Times New Roman"/>
          <w:color w:val="auto"/>
          <w:sz w:val="24"/>
          <w:highlight w:val="none"/>
          <w:lang w:val="en-US" w:eastAsia="zh-CN"/>
        </w:rPr>
        <w:t>供货期</w:t>
      </w:r>
    </w:p>
    <w:p w14:paraId="484A3FB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highlight w:val="none"/>
        </w:rPr>
      </w:pPr>
      <w:bookmarkStart w:id="61" w:name="_Toc14054_WPSOffice_Level3"/>
      <w:bookmarkStart w:id="62" w:name="_Toc17687_WPSOffice_Level2"/>
      <w:bookmarkStart w:id="63" w:name="_Toc29818_WPSOffice_Level2"/>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本项目采购内容：见“供应商须知前附表”。</w:t>
      </w:r>
      <w:bookmarkEnd w:id="61"/>
      <w:bookmarkEnd w:id="62"/>
      <w:bookmarkEnd w:id="63"/>
    </w:p>
    <w:p w14:paraId="2590766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highlight w:val="none"/>
        </w:rPr>
      </w:pPr>
      <w:bookmarkStart w:id="64" w:name="_Toc20587_WPSOffice_Level3"/>
      <w:bookmarkStart w:id="65" w:name="_Toc22352_WPSOffice_Level2"/>
      <w:bookmarkStart w:id="66" w:name="_Toc23972_WPSOffice_Level2"/>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本项目</w:t>
      </w:r>
      <w:r>
        <w:rPr>
          <w:rFonts w:hint="eastAsia" w:ascii="Times New Roman" w:hAnsi="Times New Roman" w:eastAsia="宋体" w:cs="Times New Roman"/>
          <w:color w:val="auto"/>
          <w:sz w:val="24"/>
          <w:highlight w:val="none"/>
          <w:lang w:val="en-US" w:eastAsia="zh-CN"/>
        </w:rPr>
        <w:t>供货期</w:t>
      </w:r>
      <w:r>
        <w:rPr>
          <w:rFonts w:hint="default" w:ascii="Times New Roman" w:hAnsi="Times New Roman" w:eastAsia="宋体" w:cs="Times New Roman"/>
          <w:color w:val="auto"/>
          <w:sz w:val="24"/>
          <w:highlight w:val="none"/>
        </w:rPr>
        <w:t>：见“供应商须知前附表”。</w:t>
      </w:r>
      <w:bookmarkEnd w:id="64"/>
      <w:bookmarkEnd w:id="65"/>
      <w:bookmarkEnd w:id="66"/>
    </w:p>
    <w:p w14:paraId="5EBCF55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highlight w:val="none"/>
        </w:rPr>
      </w:pPr>
      <w:bookmarkStart w:id="67" w:name="_Toc10248"/>
      <w:r>
        <w:rPr>
          <w:rFonts w:hint="default" w:ascii="Times New Roman" w:hAnsi="Times New Roman" w:eastAsia="宋体" w:cs="Times New Roman"/>
          <w:color w:val="auto"/>
          <w:sz w:val="24"/>
          <w:highlight w:val="none"/>
        </w:rPr>
        <w:t>4</w:t>
      </w:r>
      <w:r>
        <w:rPr>
          <w:rFonts w:hint="default"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申请人</w:t>
      </w:r>
      <w:r>
        <w:rPr>
          <w:rFonts w:hint="default" w:ascii="Times New Roman" w:hAnsi="Times New Roman" w:eastAsia="宋体" w:cs="Times New Roman"/>
          <w:color w:val="auto"/>
          <w:sz w:val="24"/>
          <w:highlight w:val="none"/>
        </w:rPr>
        <w:t>资格要求</w:t>
      </w:r>
      <w:bookmarkEnd w:id="67"/>
    </w:p>
    <w:p w14:paraId="2E3F330B">
      <w:pPr>
        <w:spacing w:line="460" w:lineRule="exact"/>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（1）满足《中华人民共和国政府采购法》第二十二条规定：</w:t>
      </w:r>
    </w:p>
    <w:p w14:paraId="17F40B41">
      <w:pPr>
        <w:spacing w:line="460" w:lineRule="exact"/>
        <w:ind w:firstLine="720" w:firstLineChars="3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1）具有独立承担民事责任的能力。提供法人或者其他组织的营业执照等证明文件。</w:t>
      </w:r>
    </w:p>
    <w:p w14:paraId="5C89A177">
      <w:pPr>
        <w:spacing w:line="460" w:lineRule="exact"/>
        <w:ind w:firstLine="720" w:firstLineChars="3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2）具有良好的商业信誉和健全的财务会计制度。供应商须提供财务状况报告，内容可为以下两者之一：</w:t>
      </w:r>
    </w:p>
    <w:p w14:paraId="7D9B6629">
      <w:pPr>
        <w:spacing w:line="460" w:lineRule="exact"/>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①提供2022或2023年度经审计的财务报告（包括资产负债表、利润表、现金流量表），新成立不满1年的供应商提供自成立至今的财务报表；</w:t>
      </w:r>
    </w:p>
    <w:p w14:paraId="18AFF223">
      <w:pPr>
        <w:spacing w:line="460" w:lineRule="exact"/>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②提供自响应文件提交截止时间前三个月内基本开户银行出具的资信证明。</w:t>
      </w:r>
    </w:p>
    <w:p w14:paraId="69E93D73">
      <w:pPr>
        <w:spacing w:line="460" w:lineRule="exact"/>
        <w:ind w:firstLine="720" w:firstLineChars="300"/>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3）具有履行合同所必需的设备和专业技术能力。</w:t>
      </w:r>
      <w:r>
        <w:rPr>
          <w:rFonts w:hint="eastAsia" w:ascii="Times New Roman" w:hAnsi="Times New Roman" w:eastAsia="宋体" w:cs="Times New Roman"/>
          <w:color w:val="auto"/>
          <w:sz w:val="24"/>
          <w:highlight w:val="none"/>
          <w:lang w:eastAsia="zh-CN"/>
        </w:rPr>
        <w:t>提供具备履行合同所必需的设备和专业技术能力的证明材料</w:t>
      </w:r>
      <w:r>
        <w:rPr>
          <w:rFonts w:hint="eastAsia" w:ascii="Times New Roman" w:hAnsi="Times New Roman" w:eastAsia="宋体" w:cs="Times New Roman"/>
          <w:color w:val="auto"/>
          <w:sz w:val="24"/>
          <w:highlight w:val="none"/>
          <w:lang w:val="en-US" w:eastAsia="zh-CN"/>
        </w:rPr>
        <w:t>或书面承诺</w:t>
      </w:r>
      <w:r>
        <w:rPr>
          <w:rFonts w:hint="eastAsia" w:ascii="Times New Roman" w:hAnsi="Times New Roman" w:eastAsia="宋体" w:cs="Times New Roman"/>
          <w:color w:val="auto"/>
          <w:sz w:val="24"/>
          <w:highlight w:val="none"/>
        </w:rPr>
        <w:t>。</w:t>
      </w:r>
    </w:p>
    <w:p w14:paraId="4E02B94B">
      <w:pPr>
        <w:spacing w:line="460" w:lineRule="exact"/>
        <w:ind w:firstLine="720" w:firstLineChars="300"/>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4）</w:t>
      </w:r>
      <w:r>
        <w:rPr>
          <w:rFonts w:hint="eastAsia" w:ascii="Times New Roman" w:hAnsi="Times New Roman" w:eastAsia="宋体" w:cs="Times New Roman"/>
          <w:color w:val="auto"/>
          <w:sz w:val="24"/>
          <w:highlight w:val="none"/>
          <w:lang w:val="en-US" w:eastAsia="zh-CN"/>
        </w:rPr>
        <w:t>有依法缴纳税收和社会保障资金的良好记录。提供2024年1月至今任意1个月依</w:t>
      </w:r>
      <w:r>
        <w:rPr>
          <w:rFonts w:hint="eastAsia" w:ascii="Times New Roman" w:hAnsi="Times New Roman" w:eastAsia="宋体" w:cs="Times New Roman"/>
          <w:color w:val="auto"/>
          <w:sz w:val="24"/>
          <w:highlight w:val="none"/>
        </w:rPr>
        <w:t>法缴纳税收和缴纳社会保障资金的证明</w:t>
      </w:r>
      <w:r>
        <w:rPr>
          <w:rFonts w:hint="eastAsia" w:ascii="Times New Roman" w:hAnsi="Times New Roman" w:eastAsia="宋体" w:cs="Times New Roman"/>
          <w:color w:val="auto"/>
          <w:sz w:val="24"/>
          <w:highlight w:val="none"/>
          <w:lang w:eastAsia="zh-CN"/>
        </w:rPr>
        <w:t>（成立未满1个月的提供成立以来的税收和社会保障资金缴纳凭据；</w:t>
      </w:r>
      <w:r>
        <w:rPr>
          <w:rFonts w:hint="eastAsia" w:ascii="Times New Roman" w:hAnsi="Times New Roman" w:eastAsia="宋体" w:cs="Times New Roman"/>
          <w:color w:val="auto"/>
          <w:sz w:val="24"/>
          <w:highlight w:val="none"/>
        </w:rPr>
        <w:t>依法免税或不需要缴纳社会保障资金的</w:t>
      </w:r>
      <w:r>
        <w:rPr>
          <w:rFonts w:hint="eastAsia" w:ascii="Times New Roman" w:hAnsi="Times New Roman" w:eastAsia="宋体" w:cs="Times New Roman"/>
          <w:color w:val="auto"/>
          <w:sz w:val="24"/>
          <w:highlight w:val="none"/>
          <w:lang w:eastAsia="zh-CN"/>
        </w:rPr>
        <w:t>供应商</w:t>
      </w:r>
      <w:r>
        <w:rPr>
          <w:rFonts w:hint="eastAsia" w:ascii="Times New Roman" w:hAnsi="Times New Roman" w:eastAsia="宋体" w:cs="Times New Roman"/>
          <w:color w:val="auto"/>
          <w:sz w:val="24"/>
          <w:highlight w:val="none"/>
        </w:rPr>
        <w:t>，应提供相应文件证明其依法免税或不需要缴纳社会保障资金</w:t>
      </w:r>
      <w:r>
        <w:rPr>
          <w:rFonts w:hint="eastAsia" w:ascii="Times New Roman" w:hAnsi="Times New Roman" w:eastAsia="宋体" w:cs="Times New Roman"/>
          <w:color w:val="auto"/>
          <w:sz w:val="24"/>
          <w:highlight w:val="none"/>
          <w:lang w:eastAsia="zh-CN"/>
        </w:rPr>
        <w:t>）。</w:t>
      </w:r>
    </w:p>
    <w:p w14:paraId="154E9BD7">
      <w:pPr>
        <w:spacing w:line="460" w:lineRule="exact"/>
        <w:ind w:firstLine="720" w:firstLineChars="3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5）参加本次采购活动前三年内，在经营活动中没有重大违法记录。提供参加本次采购活动前三年内在经营活动中没有重大违法记录的书面声明。</w:t>
      </w:r>
    </w:p>
    <w:p w14:paraId="51E8145E">
      <w:pPr>
        <w:spacing w:line="460" w:lineRule="exact"/>
        <w:ind w:firstLine="720" w:firstLineChars="3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6）法律、行政法规规定的其他条件</w:t>
      </w:r>
    </w:p>
    <w:p w14:paraId="35621DFF">
      <w:pPr>
        <w:spacing w:line="460" w:lineRule="exact"/>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①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14:paraId="4F72FAA6">
      <w:pPr>
        <w:spacing w:line="460" w:lineRule="exact"/>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②供应商应在“信用中国”网站（ww.creditchina.gov.cn）未被列入失信被执行人记录、重大税收违法失信主体且在中国政府采购网（ww.ccgp.gov.cn）无政府采购严重违法失信行为记录。</w:t>
      </w:r>
    </w:p>
    <w:p w14:paraId="536B33B1">
      <w:pPr>
        <w:spacing w:line="460" w:lineRule="exact"/>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（2）落实政府采购政策需满足的资格要求：本项目非专门面向中小企业采购，小型、微型企业（残疾人福利性单位、监狱企业视同小微企业）提供的产品价格给予10%的价格扣除。</w:t>
      </w:r>
    </w:p>
    <w:p w14:paraId="4159472E">
      <w:pPr>
        <w:spacing w:line="460" w:lineRule="exact"/>
        <w:ind w:firstLine="480" w:firstLineChars="200"/>
        <w:rPr>
          <w:rFonts w:hint="default" w:ascii="Times New Roman" w:hAnsi="Times New Roman" w:eastAsia="宋体" w:cs="Times New Roman"/>
          <w:color w:val="FF0000"/>
          <w:sz w:val="24"/>
          <w:highlight w:val="yellow"/>
          <w:lang w:val="en-US" w:eastAsia="zh-CN"/>
        </w:rPr>
      </w:pPr>
      <w:r>
        <w:rPr>
          <w:rFonts w:hint="eastAsia" w:ascii="Times New Roman" w:hAnsi="Times New Roman" w:eastAsia="宋体" w:cs="Times New Roman"/>
          <w:color w:val="auto"/>
          <w:sz w:val="24"/>
          <w:highlight w:val="none"/>
          <w:lang w:val="en-US" w:eastAsia="zh-CN"/>
        </w:rPr>
        <w:t>（3）本项目的特定资格要求：无。</w:t>
      </w:r>
    </w:p>
    <w:p w14:paraId="0BE1E831">
      <w:pPr>
        <w:spacing w:line="460" w:lineRule="exact"/>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（4）供应商提供的资料中被查实有虚假证明材料的，采购人有权取消其谈判资格；谈判后中标的，其中标资格无效。</w:t>
      </w:r>
    </w:p>
    <w:p w14:paraId="4975423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（5）</w:t>
      </w:r>
      <w:r>
        <w:rPr>
          <w:rFonts w:hint="eastAsia" w:ascii="Times New Roman" w:hAnsi="Times New Roman" w:eastAsia="宋体" w:cs="Times New Roman"/>
          <w:color w:val="auto"/>
          <w:sz w:val="24"/>
          <w:highlight w:val="none"/>
          <w:lang w:val="en-US" w:eastAsia="zh-CN"/>
        </w:rPr>
        <w:t>申请人</w:t>
      </w:r>
      <w:r>
        <w:rPr>
          <w:rFonts w:hint="default" w:ascii="Times New Roman" w:hAnsi="Times New Roman" w:eastAsia="宋体" w:cs="Times New Roman"/>
          <w:color w:val="auto"/>
          <w:sz w:val="24"/>
          <w:highlight w:val="none"/>
        </w:rPr>
        <w:t>不得存在下列情形之一：</w:t>
      </w:r>
    </w:p>
    <w:p w14:paraId="33ABF232">
      <w:pPr>
        <w:keepNext w:val="0"/>
        <w:keepLines w:val="0"/>
        <w:pageBreakBefore w:val="0"/>
        <w:widowControl w:val="0"/>
        <w:kinsoku/>
        <w:wordWrap/>
        <w:overflowPunct/>
        <w:topLinePunct w:val="0"/>
        <w:autoSpaceDE/>
        <w:autoSpaceDN/>
        <w:bidi w:val="0"/>
        <w:spacing w:line="360" w:lineRule="auto"/>
        <w:ind w:firstLine="720" w:firstLineChars="300"/>
        <w:textAlignment w:val="auto"/>
        <w:rPr>
          <w:rFonts w:hint="default" w:ascii="Times New Roman" w:hAnsi="Times New Roman" w:eastAsia="宋体" w:cs="Times New Roman"/>
          <w:color w:val="auto"/>
          <w:sz w:val="24"/>
          <w:highlight w:val="none"/>
        </w:rPr>
      </w:pPr>
      <w:bookmarkStart w:id="68" w:name="_Toc29818_WPSOffice_Level3"/>
      <w:bookmarkStart w:id="69" w:name="_Toc17687_WPSOffice_Level3"/>
      <w:r>
        <w:rPr>
          <w:rFonts w:hint="default" w:ascii="Times New Roman" w:hAnsi="Times New Roman" w:eastAsia="宋体" w:cs="Times New Roman"/>
          <w:color w:val="auto"/>
          <w:sz w:val="24"/>
          <w:highlight w:val="none"/>
        </w:rPr>
        <w:t>①与采购人或采购代理机构存在隶属关系或者其他利害关系；</w:t>
      </w:r>
      <w:bookmarkEnd w:id="68"/>
      <w:bookmarkEnd w:id="69"/>
    </w:p>
    <w:p w14:paraId="0378E8C3">
      <w:pPr>
        <w:keepNext w:val="0"/>
        <w:keepLines w:val="0"/>
        <w:pageBreakBefore w:val="0"/>
        <w:widowControl w:val="0"/>
        <w:kinsoku/>
        <w:wordWrap/>
        <w:overflowPunct/>
        <w:topLinePunct w:val="0"/>
        <w:autoSpaceDE/>
        <w:autoSpaceDN/>
        <w:bidi w:val="0"/>
        <w:spacing w:line="360" w:lineRule="auto"/>
        <w:ind w:firstLine="720" w:firstLineChars="3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w:t>
      </w:r>
      <w:r>
        <w:rPr>
          <w:rFonts w:hint="eastAsia" w:ascii="Times New Roman" w:hAnsi="Times New Roman" w:eastAsia="宋体" w:cs="Times New Roman"/>
          <w:color w:val="auto"/>
          <w:sz w:val="24"/>
          <w:highlight w:val="none"/>
          <w:lang w:val="en-US" w:eastAsia="zh-CN"/>
        </w:rPr>
        <w:t>申请人</w:t>
      </w:r>
      <w:r>
        <w:rPr>
          <w:rFonts w:hint="default" w:ascii="Times New Roman" w:hAnsi="Times New Roman" w:eastAsia="宋体" w:cs="Times New Roman"/>
          <w:color w:val="auto"/>
          <w:sz w:val="24"/>
          <w:highlight w:val="none"/>
        </w:rPr>
        <w:t>或者其法定代表人、董事、监事、高级管理人员因经营活动中的违法行为受到行政处罚，但警告和罚款额在三万元以下的行政处罚除外；</w:t>
      </w:r>
    </w:p>
    <w:p w14:paraId="13429689">
      <w:pPr>
        <w:keepNext w:val="0"/>
        <w:keepLines w:val="0"/>
        <w:pageBreakBefore w:val="0"/>
        <w:widowControl w:val="0"/>
        <w:kinsoku/>
        <w:wordWrap/>
        <w:overflowPunct/>
        <w:topLinePunct w:val="0"/>
        <w:autoSpaceDE/>
        <w:autoSpaceDN/>
        <w:bidi w:val="0"/>
        <w:spacing w:line="360" w:lineRule="auto"/>
        <w:ind w:firstLine="720" w:firstLineChars="3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③</w:t>
      </w:r>
      <w:r>
        <w:rPr>
          <w:rFonts w:hint="eastAsia" w:ascii="Times New Roman" w:hAnsi="Times New Roman" w:eastAsia="宋体" w:cs="Times New Roman"/>
          <w:color w:val="auto"/>
          <w:sz w:val="24"/>
          <w:highlight w:val="none"/>
          <w:lang w:val="en-US" w:eastAsia="zh-CN"/>
        </w:rPr>
        <w:t>申请人</w:t>
      </w:r>
      <w:r>
        <w:rPr>
          <w:rFonts w:hint="default" w:ascii="Times New Roman" w:hAnsi="Times New Roman" w:eastAsia="宋体" w:cs="Times New Roman"/>
          <w:color w:val="auto"/>
          <w:sz w:val="24"/>
          <w:highlight w:val="none"/>
        </w:rPr>
        <w:t>或者其法定代表人、董事、监事、高级管理人员因经营活动中的违法行为受到刑事处罚。</w:t>
      </w:r>
    </w:p>
    <w:p w14:paraId="79FB85A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投标费用</w:t>
      </w:r>
    </w:p>
    <w:p w14:paraId="149DC62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本项目不收取任何费用。供应商应自行承担所有参与投标的相关费用，不论投标的结果如何，采购人无义务和责任承担这些费用。</w:t>
      </w:r>
    </w:p>
    <w:p w14:paraId="3976D6E6">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联合体投标</w:t>
      </w:r>
    </w:p>
    <w:p w14:paraId="4FAB853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szCs w:val="24"/>
          <w:highlight w:val="none"/>
          <w:lang w:eastAsia="zh-CN"/>
        </w:rPr>
        <w:t>本项目不接受联合体投标。</w:t>
      </w:r>
    </w:p>
    <w:p w14:paraId="5D27216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采购进口产品</w:t>
      </w:r>
    </w:p>
    <w:p w14:paraId="1864A44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本采购项目拒绝进口产品参加投标。</w:t>
      </w:r>
    </w:p>
    <w:p w14:paraId="5B5450A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现场踏勘</w:t>
      </w:r>
    </w:p>
    <w:p w14:paraId="55FFC9B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本采购项目不组织现场踏勘。</w:t>
      </w:r>
    </w:p>
    <w:p w14:paraId="321804F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highlight w:val="none"/>
        </w:rPr>
      </w:pPr>
      <w:bookmarkStart w:id="70" w:name="_Toc20858"/>
      <w:r>
        <w:rPr>
          <w:rFonts w:hint="default" w:ascii="Times New Roman" w:hAnsi="Times New Roman" w:eastAsia="宋体" w:cs="Times New Roman"/>
          <w:color w:val="auto"/>
          <w:sz w:val="24"/>
          <w:highlight w:val="none"/>
        </w:rPr>
        <w:t>9</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质疑</w:t>
      </w:r>
      <w:bookmarkEnd w:id="70"/>
    </w:p>
    <w:p w14:paraId="5F503BC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供应商认为谈判文件、招标过程和成交结果使自己的合法权益受到损害的，可以在知道或者应知其权益受到损害之日起七个工作日内，以书面形式（纸质原件）向下列部门或采购人提出质疑。提出质疑的供应商应当是参与所质疑项目采购活动的供应商，供应商针对同一采购程序环节的质疑应当在法定质疑期内一次性提出，提出质疑时应当有明确的请求和必要的证明材料。</w:t>
      </w:r>
    </w:p>
    <w:p w14:paraId="742D5C9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受理质疑部门：采购单位。</w:t>
      </w:r>
    </w:p>
    <w:p w14:paraId="4053E91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应当提交供应商签署的授权委托书。</w:t>
      </w:r>
    </w:p>
    <w:p w14:paraId="2396E85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供应商提出质疑应当提交质疑函和必要的证明材料（如材料中有外文资料应同时附上中文译本）。质疑函应当包括下列内容：</w:t>
      </w:r>
    </w:p>
    <w:p w14:paraId="1F598DF7">
      <w:pPr>
        <w:keepNext w:val="0"/>
        <w:keepLines w:val="0"/>
        <w:pageBreakBefore w:val="0"/>
        <w:widowControl w:val="0"/>
        <w:kinsoku/>
        <w:wordWrap/>
        <w:overflowPunct/>
        <w:topLinePunct w:val="0"/>
        <w:autoSpaceDE/>
        <w:autoSpaceDN/>
        <w:bidi w:val="0"/>
        <w:spacing w:line="360" w:lineRule="auto"/>
        <w:ind w:firstLine="720" w:firstLineChars="3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1）供应商的姓名或者名称、地址、邮编、联系人及联系电话；</w:t>
      </w:r>
    </w:p>
    <w:p w14:paraId="523B5631">
      <w:pPr>
        <w:keepNext w:val="0"/>
        <w:keepLines w:val="0"/>
        <w:pageBreakBefore w:val="0"/>
        <w:widowControl w:val="0"/>
        <w:kinsoku/>
        <w:wordWrap/>
        <w:overflowPunct/>
        <w:topLinePunct w:val="0"/>
        <w:autoSpaceDE/>
        <w:autoSpaceDN/>
        <w:bidi w:val="0"/>
        <w:spacing w:line="360" w:lineRule="auto"/>
        <w:ind w:firstLine="720" w:firstLineChars="3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2）质疑项目的名称、编号；</w:t>
      </w:r>
    </w:p>
    <w:p w14:paraId="34D18AA8">
      <w:pPr>
        <w:keepNext w:val="0"/>
        <w:keepLines w:val="0"/>
        <w:pageBreakBefore w:val="0"/>
        <w:widowControl w:val="0"/>
        <w:kinsoku/>
        <w:wordWrap/>
        <w:overflowPunct/>
        <w:topLinePunct w:val="0"/>
        <w:autoSpaceDE/>
        <w:autoSpaceDN/>
        <w:bidi w:val="0"/>
        <w:spacing w:line="360" w:lineRule="auto"/>
        <w:ind w:firstLine="720" w:firstLineChars="3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3）具体、明确的质疑事项和与质疑事项相关的请求；</w:t>
      </w:r>
    </w:p>
    <w:p w14:paraId="5C222CCB">
      <w:pPr>
        <w:keepNext w:val="0"/>
        <w:keepLines w:val="0"/>
        <w:pageBreakBefore w:val="0"/>
        <w:widowControl w:val="0"/>
        <w:kinsoku/>
        <w:wordWrap/>
        <w:overflowPunct/>
        <w:topLinePunct w:val="0"/>
        <w:autoSpaceDE/>
        <w:autoSpaceDN/>
        <w:bidi w:val="0"/>
        <w:spacing w:line="360" w:lineRule="auto"/>
        <w:ind w:firstLine="720" w:firstLineChars="3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4）事实依据；</w:t>
      </w:r>
    </w:p>
    <w:p w14:paraId="2E2D693F">
      <w:pPr>
        <w:keepNext w:val="0"/>
        <w:keepLines w:val="0"/>
        <w:pageBreakBefore w:val="0"/>
        <w:widowControl w:val="0"/>
        <w:kinsoku/>
        <w:wordWrap/>
        <w:overflowPunct/>
        <w:topLinePunct w:val="0"/>
        <w:autoSpaceDE/>
        <w:autoSpaceDN/>
        <w:bidi w:val="0"/>
        <w:spacing w:line="360" w:lineRule="auto"/>
        <w:ind w:firstLine="720" w:firstLineChars="3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5）必要的法律依据；</w:t>
      </w:r>
    </w:p>
    <w:p w14:paraId="51DCBD8E">
      <w:pPr>
        <w:keepNext w:val="0"/>
        <w:keepLines w:val="0"/>
        <w:pageBreakBefore w:val="0"/>
        <w:widowControl w:val="0"/>
        <w:kinsoku/>
        <w:wordWrap/>
        <w:overflowPunct/>
        <w:topLinePunct w:val="0"/>
        <w:autoSpaceDE/>
        <w:autoSpaceDN/>
        <w:bidi w:val="0"/>
        <w:spacing w:line="360" w:lineRule="auto"/>
        <w:ind w:firstLine="720" w:firstLineChars="3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6）提出质疑的日期。</w:t>
      </w:r>
    </w:p>
    <w:p w14:paraId="07DA3F8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供应商为自然人的，应当由本人签字；供应商为法人或者其他组织的，应当由法定代表人、主要负责人，或者其授权代表签字或者盖章，并加盖公章。</w:t>
      </w:r>
    </w:p>
    <w:p w14:paraId="0AC4B8F9">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采购人、采购代理机构将在收到供应商的书面质疑后七个工作日内作出答复，并以书面形式通知质疑供应商和其他有关供应商，但答复的内容不涉及商业秘密。</w:t>
      </w:r>
    </w:p>
    <w:p w14:paraId="55F8995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highlight w:val="none"/>
        </w:rPr>
      </w:pPr>
      <w:bookmarkStart w:id="71" w:name="_Toc18210"/>
      <w:r>
        <w:rPr>
          <w:rFonts w:hint="default" w:ascii="Times New Roman" w:hAnsi="Times New Roman" w:eastAsia="宋体" w:cs="Times New Roman"/>
          <w:color w:val="auto"/>
          <w:sz w:val="24"/>
          <w:highlight w:val="none"/>
        </w:rPr>
        <w:t>10</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投诉</w:t>
      </w:r>
      <w:bookmarkEnd w:id="71"/>
    </w:p>
    <w:p w14:paraId="287DE67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投诉必须首先经过质疑程序。质疑</w:t>
      </w:r>
      <w:r>
        <w:rPr>
          <w:rFonts w:hint="eastAsia" w:ascii="Times New Roman" w:hAnsi="Times New Roman" w:eastAsia="宋体" w:cs="Times New Roman"/>
          <w:color w:val="auto"/>
          <w:sz w:val="24"/>
          <w:highlight w:val="none"/>
          <w:lang w:val="en-US" w:eastAsia="zh-CN"/>
        </w:rPr>
        <w:t>申请人</w:t>
      </w:r>
      <w:r>
        <w:rPr>
          <w:rFonts w:hint="default" w:ascii="Times New Roman" w:hAnsi="Times New Roman" w:eastAsia="宋体" w:cs="Times New Roman"/>
          <w:color w:val="auto"/>
          <w:sz w:val="24"/>
          <w:highlight w:val="none"/>
        </w:rPr>
        <w:t>对采购人、采购代理机构的答复不满意，或者采购人、采购代理机构未在规定的时间内做出答复的，可以在答复期满后十五个工作日内书面向政府采购管理处提起投诉。</w:t>
      </w:r>
    </w:p>
    <w:p w14:paraId="1584428B">
      <w:pPr>
        <w:pStyle w:val="4"/>
        <w:bidi w:val="0"/>
        <w:rPr>
          <w:rFonts w:hint="default" w:ascii="Times New Roman" w:hAnsi="Times New Roman" w:eastAsia="宋体" w:cs="Times New Roman"/>
          <w:color w:val="auto"/>
          <w:highlight w:val="none"/>
          <w:lang w:val="en-US" w:eastAsia="zh-CN"/>
        </w:rPr>
      </w:pPr>
      <w:bookmarkStart w:id="72" w:name="_Toc20138"/>
      <w:bookmarkStart w:id="73" w:name="_Toc29818_WPSOffice_Level1"/>
      <w:bookmarkStart w:id="74" w:name="_Toc60996678"/>
      <w:bookmarkStart w:id="75" w:name="_Toc20599_WPSOffice_Level2"/>
      <w:bookmarkStart w:id="76" w:name="_Toc5468"/>
      <w:bookmarkStart w:id="77" w:name="_Toc17687_WPSOffice_Level1"/>
      <w:bookmarkStart w:id="78" w:name="_二、招标文件"/>
      <w:r>
        <w:rPr>
          <w:rFonts w:hint="default" w:ascii="Times New Roman" w:hAnsi="Times New Roman" w:eastAsia="宋体" w:cs="Times New Roman"/>
          <w:color w:val="auto"/>
          <w:highlight w:val="none"/>
          <w:lang w:val="en-US" w:eastAsia="zh-CN"/>
        </w:rPr>
        <w:t>2.2 谈判文件</w:t>
      </w:r>
      <w:bookmarkEnd w:id="72"/>
      <w:bookmarkEnd w:id="73"/>
      <w:bookmarkEnd w:id="74"/>
      <w:bookmarkEnd w:id="75"/>
      <w:bookmarkEnd w:id="76"/>
      <w:bookmarkEnd w:id="77"/>
    </w:p>
    <w:bookmarkEnd w:id="78"/>
    <w:p w14:paraId="33116168">
      <w:pPr>
        <w:spacing w:line="460" w:lineRule="exact"/>
        <w:ind w:firstLine="480" w:firstLineChars="200"/>
        <w:rPr>
          <w:rFonts w:hint="default" w:ascii="Times New Roman" w:hAnsi="Times New Roman" w:eastAsia="宋体" w:cs="Times New Roman"/>
          <w:color w:val="auto"/>
          <w:sz w:val="24"/>
          <w:szCs w:val="24"/>
          <w:highlight w:val="none"/>
        </w:rPr>
      </w:pPr>
      <w:bookmarkStart w:id="79" w:name="_Toc19852"/>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谈判文件构成</w:t>
      </w:r>
      <w:bookmarkEnd w:id="79"/>
    </w:p>
    <w:p w14:paraId="6397ADD3">
      <w:pPr>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要求提供的货物、采购过程及合同条款在谈判文件中均有说明，谈判文件共</w:t>
      </w:r>
      <w:r>
        <w:rPr>
          <w:rFonts w:hint="default" w:ascii="Times New Roman" w:hAnsi="Times New Roman" w:eastAsia="宋体" w:cs="Times New Roman"/>
          <w:color w:val="auto"/>
          <w:sz w:val="24"/>
          <w:szCs w:val="24"/>
          <w:highlight w:val="none"/>
          <w:lang w:val="en-US" w:eastAsia="zh-CN"/>
        </w:rPr>
        <w:t>六</w:t>
      </w:r>
      <w:r>
        <w:rPr>
          <w:rFonts w:hint="default" w:ascii="Times New Roman" w:hAnsi="Times New Roman" w:eastAsia="宋体" w:cs="Times New Roman"/>
          <w:color w:val="auto"/>
          <w:sz w:val="24"/>
          <w:szCs w:val="24"/>
          <w:highlight w:val="none"/>
        </w:rPr>
        <w:t>章，各章的内容如下：</w:t>
      </w:r>
    </w:p>
    <w:p w14:paraId="23C67A24">
      <w:pPr>
        <w:spacing w:line="460" w:lineRule="exact"/>
        <w:ind w:firstLine="480" w:firstLineChars="200"/>
        <w:rPr>
          <w:rFonts w:hint="default" w:ascii="Times New Roman" w:hAnsi="Times New Roman" w:eastAsia="宋体" w:cs="Times New Roman"/>
          <w:color w:val="auto"/>
          <w:sz w:val="24"/>
          <w:szCs w:val="24"/>
          <w:highlight w:val="none"/>
        </w:rPr>
      </w:pPr>
      <w:bookmarkStart w:id="80" w:name="_Toc17346_WPSOffice_Level2"/>
      <w:bookmarkStart w:id="81" w:name="_Toc19285_WPSOffice_Level2"/>
      <w:bookmarkStart w:id="82" w:name="_Toc20599_WPSOffice_Level1"/>
      <w:r>
        <w:rPr>
          <w:rFonts w:hint="default" w:ascii="Times New Roman" w:hAnsi="Times New Roman" w:eastAsia="宋体" w:cs="Times New Roman"/>
          <w:color w:val="auto"/>
          <w:sz w:val="24"/>
          <w:szCs w:val="24"/>
          <w:highlight w:val="none"/>
        </w:rPr>
        <w:t>第一章</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竞争性谈判公告</w:t>
      </w:r>
      <w:bookmarkEnd w:id="80"/>
      <w:bookmarkEnd w:id="81"/>
      <w:bookmarkEnd w:id="82"/>
    </w:p>
    <w:p w14:paraId="14A35D19">
      <w:pPr>
        <w:spacing w:line="460" w:lineRule="exact"/>
        <w:ind w:firstLine="480" w:firstLineChars="200"/>
        <w:rPr>
          <w:rFonts w:hint="default" w:ascii="Times New Roman" w:hAnsi="Times New Roman" w:eastAsia="宋体" w:cs="Times New Roman"/>
          <w:color w:val="auto"/>
          <w:sz w:val="24"/>
          <w:szCs w:val="24"/>
          <w:highlight w:val="none"/>
        </w:rPr>
      </w:pPr>
      <w:bookmarkStart w:id="83" w:name="_Toc26127_WPSOffice_Level1"/>
      <w:bookmarkStart w:id="84" w:name="_Toc16744_WPSOffice_Level2"/>
      <w:bookmarkStart w:id="85" w:name="_Toc23365_WPSOffice_Level2"/>
      <w:r>
        <w:rPr>
          <w:rFonts w:hint="default" w:ascii="Times New Roman" w:hAnsi="Times New Roman" w:eastAsia="宋体" w:cs="Times New Roman"/>
          <w:color w:val="auto"/>
          <w:sz w:val="24"/>
          <w:szCs w:val="24"/>
          <w:highlight w:val="none"/>
        </w:rPr>
        <w:t>第二章</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供应商须知</w:t>
      </w:r>
      <w:bookmarkEnd w:id="83"/>
      <w:bookmarkEnd w:id="84"/>
      <w:bookmarkEnd w:id="85"/>
    </w:p>
    <w:p w14:paraId="35CF6CE0">
      <w:pPr>
        <w:spacing w:line="460" w:lineRule="exact"/>
        <w:ind w:firstLine="480" w:firstLineChars="200"/>
        <w:rPr>
          <w:rFonts w:hint="default" w:ascii="Times New Roman" w:hAnsi="Times New Roman" w:eastAsia="宋体" w:cs="Times New Roman"/>
          <w:color w:val="auto"/>
          <w:sz w:val="24"/>
          <w:szCs w:val="24"/>
          <w:highlight w:val="none"/>
        </w:rPr>
      </w:pPr>
      <w:bookmarkStart w:id="86" w:name="_Toc25217_WPSOffice_Level1"/>
      <w:bookmarkStart w:id="87" w:name="_Toc12853_WPSOffice_Level2"/>
      <w:bookmarkStart w:id="88" w:name="_Toc27417_WPSOffice_Level2"/>
      <w:r>
        <w:rPr>
          <w:rFonts w:hint="default" w:ascii="Times New Roman" w:hAnsi="Times New Roman" w:eastAsia="宋体" w:cs="Times New Roman"/>
          <w:color w:val="auto"/>
          <w:sz w:val="24"/>
          <w:szCs w:val="24"/>
          <w:highlight w:val="none"/>
        </w:rPr>
        <w:t>第三章</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合同书样式</w:t>
      </w:r>
      <w:bookmarkEnd w:id="86"/>
      <w:bookmarkEnd w:id="87"/>
      <w:bookmarkEnd w:id="88"/>
    </w:p>
    <w:p w14:paraId="1FFB712E">
      <w:pPr>
        <w:spacing w:line="460" w:lineRule="exact"/>
        <w:ind w:firstLine="480" w:firstLineChars="200"/>
        <w:rPr>
          <w:rFonts w:hint="default" w:ascii="Times New Roman" w:hAnsi="Times New Roman" w:eastAsia="宋体" w:cs="Times New Roman"/>
          <w:color w:val="auto"/>
          <w:sz w:val="24"/>
          <w:szCs w:val="24"/>
          <w:highlight w:val="none"/>
        </w:rPr>
      </w:pPr>
      <w:bookmarkStart w:id="89" w:name="_Toc19055_WPSOffice_Level2"/>
      <w:bookmarkStart w:id="90" w:name="_Toc23738_WPSOffice_Level2"/>
      <w:bookmarkStart w:id="91" w:name="_Toc12208_WPSOffice_Level1"/>
      <w:r>
        <w:rPr>
          <w:rFonts w:hint="default" w:ascii="Times New Roman" w:hAnsi="Times New Roman" w:eastAsia="宋体" w:cs="Times New Roman"/>
          <w:color w:val="auto"/>
          <w:sz w:val="24"/>
          <w:szCs w:val="24"/>
          <w:highlight w:val="none"/>
        </w:rPr>
        <w:t>第四章</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响应文件格式</w:t>
      </w:r>
      <w:bookmarkEnd w:id="89"/>
      <w:bookmarkEnd w:id="90"/>
      <w:bookmarkEnd w:id="91"/>
    </w:p>
    <w:p w14:paraId="69873A3E">
      <w:pPr>
        <w:spacing w:line="460" w:lineRule="exact"/>
        <w:ind w:firstLine="480" w:firstLineChars="200"/>
        <w:rPr>
          <w:rFonts w:hint="default" w:ascii="Times New Roman" w:hAnsi="Times New Roman" w:eastAsia="宋体" w:cs="Times New Roman"/>
          <w:color w:val="auto"/>
          <w:sz w:val="24"/>
          <w:szCs w:val="24"/>
          <w:highlight w:val="none"/>
          <w:lang w:eastAsia="zh-CN"/>
        </w:rPr>
      </w:pPr>
      <w:bookmarkStart w:id="92" w:name="_Toc30699_WPSOffice_Level2"/>
      <w:bookmarkStart w:id="93" w:name="_Toc20995_WPSOffice_Level1"/>
      <w:bookmarkStart w:id="94" w:name="_Toc22224_WPSOffice_Level2"/>
      <w:r>
        <w:rPr>
          <w:rFonts w:hint="default" w:ascii="Times New Roman" w:hAnsi="Times New Roman" w:eastAsia="宋体" w:cs="Times New Roman"/>
          <w:color w:val="auto"/>
          <w:sz w:val="24"/>
          <w:szCs w:val="24"/>
          <w:highlight w:val="none"/>
        </w:rPr>
        <w:t>第五章</w:t>
      </w:r>
      <w:r>
        <w:rPr>
          <w:rFonts w:hint="default" w:ascii="Times New Roman" w:hAnsi="Times New Roman" w:eastAsia="宋体" w:cs="Times New Roman"/>
          <w:color w:val="auto"/>
          <w:sz w:val="24"/>
          <w:szCs w:val="24"/>
          <w:highlight w:val="none"/>
          <w:lang w:val="en-US" w:eastAsia="zh-CN"/>
        </w:rPr>
        <w:t xml:space="preserve"> </w:t>
      </w:r>
      <w:bookmarkEnd w:id="92"/>
      <w:bookmarkEnd w:id="93"/>
      <w:bookmarkEnd w:id="94"/>
      <w:r>
        <w:rPr>
          <w:rFonts w:hint="default" w:ascii="Times New Roman" w:hAnsi="Times New Roman" w:eastAsia="宋体" w:cs="Times New Roman"/>
          <w:color w:val="auto"/>
          <w:sz w:val="24"/>
          <w:szCs w:val="24"/>
          <w:highlight w:val="none"/>
          <w:lang w:eastAsia="zh-CN"/>
        </w:rPr>
        <w:t>采购需求</w:t>
      </w:r>
    </w:p>
    <w:p w14:paraId="687C7A16">
      <w:pPr>
        <w:spacing w:line="460" w:lineRule="exact"/>
        <w:ind w:firstLine="480" w:firstLineChars="200"/>
        <w:rPr>
          <w:rFonts w:hint="default" w:ascii="Times New Roman" w:hAnsi="Times New Roman" w:eastAsia="宋体" w:cs="Times New Roman"/>
          <w:color w:val="auto"/>
          <w:sz w:val="24"/>
          <w:szCs w:val="24"/>
          <w:highlight w:val="none"/>
        </w:rPr>
      </w:pPr>
      <w:bookmarkStart w:id="95" w:name="_Toc13234_WPSOffice_Level2"/>
      <w:bookmarkStart w:id="96" w:name="_Toc6428_WPSOffice_Level1"/>
      <w:bookmarkStart w:id="97" w:name="_Toc7113_WPSOffice_Level2"/>
      <w:r>
        <w:rPr>
          <w:rFonts w:hint="default" w:ascii="Times New Roman" w:hAnsi="Times New Roman" w:eastAsia="宋体" w:cs="Times New Roman"/>
          <w:color w:val="auto"/>
          <w:sz w:val="24"/>
          <w:szCs w:val="24"/>
          <w:highlight w:val="none"/>
        </w:rPr>
        <w:t>第六章</w:t>
      </w:r>
      <w:bookmarkEnd w:id="95"/>
      <w:bookmarkEnd w:id="96"/>
      <w:bookmarkEnd w:id="97"/>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评审办法</w:t>
      </w:r>
    </w:p>
    <w:p w14:paraId="22529978">
      <w:pPr>
        <w:spacing w:line="460" w:lineRule="exact"/>
        <w:ind w:firstLine="480" w:firstLineChars="200"/>
        <w:rPr>
          <w:rFonts w:hint="default" w:ascii="Times New Roman" w:hAnsi="Times New Roman" w:eastAsia="宋体" w:cs="Times New Roman"/>
          <w:color w:val="auto"/>
          <w:sz w:val="24"/>
          <w:szCs w:val="24"/>
          <w:highlight w:val="none"/>
        </w:rPr>
      </w:pPr>
      <w:bookmarkStart w:id="98" w:name="_Toc27416"/>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谈判文件的澄清</w:t>
      </w:r>
      <w:bookmarkEnd w:id="98"/>
    </w:p>
    <w:p w14:paraId="35816CA6">
      <w:pPr>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供应商应认真审核第五章“</w:t>
      </w:r>
      <w:r>
        <w:rPr>
          <w:rFonts w:hint="default" w:ascii="Times New Roman" w:hAnsi="Times New Roman" w:eastAsia="宋体" w:cs="Times New Roman"/>
          <w:color w:val="auto"/>
          <w:sz w:val="24"/>
          <w:szCs w:val="24"/>
          <w:highlight w:val="none"/>
          <w:lang w:eastAsia="zh-CN"/>
        </w:rPr>
        <w:t>采购需求</w:t>
      </w:r>
      <w:r>
        <w:rPr>
          <w:rFonts w:hint="default" w:ascii="Times New Roman" w:hAnsi="Times New Roman" w:eastAsia="宋体" w:cs="Times New Roman"/>
          <w:color w:val="auto"/>
          <w:sz w:val="24"/>
          <w:szCs w:val="24"/>
          <w:highlight w:val="none"/>
        </w:rPr>
        <w:t>”中的要求，如发现</w:t>
      </w:r>
      <w:r>
        <w:rPr>
          <w:rFonts w:hint="default" w:ascii="Times New Roman" w:hAnsi="Times New Roman" w:eastAsia="宋体" w:cs="Times New Roman"/>
          <w:color w:val="auto"/>
          <w:sz w:val="24"/>
          <w:szCs w:val="24"/>
          <w:highlight w:val="none"/>
          <w:lang w:eastAsia="zh-CN"/>
        </w:rPr>
        <w:t>要求</w:t>
      </w:r>
      <w:r>
        <w:rPr>
          <w:rFonts w:hint="default" w:ascii="Times New Roman" w:hAnsi="Times New Roman" w:eastAsia="宋体" w:cs="Times New Roman"/>
          <w:color w:val="auto"/>
          <w:sz w:val="24"/>
          <w:szCs w:val="24"/>
          <w:highlight w:val="none"/>
        </w:rPr>
        <w:t>有误或要求不合理的，供应商必须在“供应商须知前附表”规定截止时间前以书面形式（加盖公章）要求采购单位澄清，截止时间后送达的澄清要求概不接受，由此产生的后果由供应商自行负责。</w:t>
      </w:r>
    </w:p>
    <w:p w14:paraId="396C164E">
      <w:pPr>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采购单位将以书面或网上发布公告形式（发布媒体详见</w:t>
      </w:r>
      <w:r>
        <w:rPr>
          <w:rFonts w:hint="default" w:ascii="Times New Roman" w:hAnsi="Times New Roman" w:eastAsia="宋体" w:cs="Times New Roman"/>
          <w:color w:val="auto"/>
          <w:sz w:val="24"/>
          <w:szCs w:val="24"/>
          <w:highlight w:val="none"/>
          <w:lang w:val="en-US" w:eastAsia="zh-CN"/>
        </w:rPr>
        <w:t>采购</w:t>
      </w:r>
      <w:r>
        <w:rPr>
          <w:rFonts w:hint="default" w:ascii="Times New Roman" w:hAnsi="Times New Roman" w:eastAsia="宋体" w:cs="Times New Roman"/>
          <w:color w:val="auto"/>
          <w:sz w:val="24"/>
          <w:szCs w:val="24"/>
          <w:highlight w:val="none"/>
        </w:rPr>
        <w:t>公告）答复所有报名的</w:t>
      </w:r>
      <w:r>
        <w:rPr>
          <w:rFonts w:hint="eastAsia" w:ascii="Times New Roman" w:hAnsi="Times New Roman" w:eastAsia="宋体" w:cs="Times New Roman"/>
          <w:color w:val="auto"/>
          <w:sz w:val="24"/>
          <w:highlight w:val="none"/>
          <w:lang w:val="en-US" w:eastAsia="zh-CN"/>
        </w:rPr>
        <w:t>申请人</w:t>
      </w:r>
      <w:r>
        <w:rPr>
          <w:rFonts w:hint="default" w:ascii="Times New Roman" w:hAnsi="Times New Roman" w:eastAsia="宋体" w:cs="Times New Roman"/>
          <w:color w:val="auto"/>
          <w:sz w:val="24"/>
          <w:szCs w:val="24"/>
          <w:highlight w:val="none"/>
        </w:rPr>
        <w:t>（答复中不包含问题的来源）要求澄清的问题，其他澄清方式无效。</w:t>
      </w:r>
    </w:p>
    <w:p w14:paraId="3A7BA4D7">
      <w:pPr>
        <w:spacing w:line="460" w:lineRule="exact"/>
        <w:ind w:firstLine="480" w:firstLineChars="200"/>
        <w:rPr>
          <w:rFonts w:hint="default" w:ascii="Times New Roman" w:hAnsi="Times New Roman" w:eastAsia="宋体" w:cs="Times New Roman"/>
          <w:color w:val="auto"/>
          <w:sz w:val="24"/>
          <w:szCs w:val="24"/>
          <w:highlight w:val="none"/>
        </w:rPr>
      </w:pPr>
      <w:bookmarkStart w:id="99" w:name="_Toc29711"/>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谈判文件的修改</w:t>
      </w:r>
      <w:bookmarkEnd w:id="99"/>
    </w:p>
    <w:p w14:paraId="69130A79">
      <w:pPr>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采购单位对已发出的谈判文件进行必要澄清或者修改的，于谈判文件要求提交响应文件截止时间3个工作日前，在指定采购信息发布媒体（发布媒体详见</w:t>
      </w:r>
      <w:r>
        <w:rPr>
          <w:rFonts w:hint="default" w:ascii="Times New Roman" w:hAnsi="Times New Roman" w:eastAsia="宋体" w:cs="Times New Roman"/>
          <w:color w:val="auto"/>
          <w:sz w:val="24"/>
          <w:szCs w:val="24"/>
          <w:highlight w:val="none"/>
          <w:lang w:val="en-US" w:eastAsia="zh-CN"/>
        </w:rPr>
        <w:t>采购</w:t>
      </w:r>
      <w:r>
        <w:rPr>
          <w:rFonts w:hint="default" w:ascii="Times New Roman" w:hAnsi="Times New Roman" w:eastAsia="宋体" w:cs="Times New Roman"/>
          <w:color w:val="auto"/>
          <w:sz w:val="24"/>
          <w:szCs w:val="24"/>
          <w:highlight w:val="none"/>
        </w:rPr>
        <w:t>公告）上发布澄清公告。该澄清或者修改的内容为谈判文件的组成部分。</w:t>
      </w:r>
    </w:p>
    <w:p w14:paraId="136AB7ED">
      <w:pPr>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澄清或者修改的内容可能影响响应文件编制的，采购单位于提交首次响应文件截止之日3个工作日前，以书面形式通知所有获取谈判文件的潜在供应商；不足3个工作日的，顺延提交响应文件的截止时间。</w:t>
      </w:r>
    </w:p>
    <w:p w14:paraId="668B349A">
      <w:pPr>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采购单位对谈判文件中的采购需求、评审办法、评审项目等重要评审内容做出变更，将同时发布补遗文件进行说明以保证各供应商都能重新下载并用于编制电子响应文件。</w:t>
      </w:r>
    </w:p>
    <w:p w14:paraId="081E2CE1">
      <w:pPr>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供应商在收到采购单位书面答疑和澄清后，请自行登录</w:t>
      </w:r>
      <w:r>
        <w:rPr>
          <w:rFonts w:hint="default" w:ascii="Times New Roman" w:hAnsi="Times New Roman" w:eastAsia="宋体" w:cs="Times New Roman"/>
          <w:color w:val="auto"/>
          <w:sz w:val="24"/>
          <w:szCs w:val="24"/>
          <w:highlight w:val="none"/>
          <w:lang w:val="zh-CN"/>
        </w:rPr>
        <w:t>楚雄医药高等专科学校</w:t>
      </w:r>
      <w:r>
        <w:rPr>
          <w:rFonts w:hint="default" w:ascii="Times New Roman" w:hAnsi="Times New Roman" w:eastAsia="宋体" w:cs="Times New Roman"/>
          <w:color w:val="auto"/>
          <w:sz w:val="24"/>
          <w:szCs w:val="24"/>
          <w:highlight w:val="none"/>
          <w:lang w:val="en-US" w:eastAsia="zh-CN"/>
        </w:rPr>
        <w:t>保卫处</w:t>
      </w:r>
      <w:r>
        <w:rPr>
          <w:rFonts w:hint="default" w:ascii="Times New Roman" w:hAnsi="Times New Roman" w:eastAsia="宋体" w:cs="Times New Roman"/>
          <w:color w:val="auto"/>
          <w:sz w:val="24"/>
          <w:szCs w:val="24"/>
          <w:highlight w:val="none"/>
          <w:lang w:val="zh-CN"/>
        </w:rPr>
        <w:t>招标</w:t>
      </w:r>
      <w:r>
        <w:rPr>
          <w:rFonts w:hint="default" w:ascii="Times New Roman" w:hAnsi="Times New Roman" w:eastAsia="宋体" w:cs="Times New Roman"/>
          <w:color w:val="auto"/>
          <w:sz w:val="24"/>
          <w:szCs w:val="24"/>
          <w:highlight w:val="none"/>
          <w:lang w:val="en-US" w:eastAsia="zh-CN"/>
        </w:rPr>
        <w:t>信息</w:t>
      </w:r>
      <w:r>
        <w:rPr>
          <w:rFonts w:hint="default" w:ascii="Times New Roman" w:hAnsi="Times New Roman" w:eastAsia="宋体" w:cs="Times New Roman"/>
          <w:color w:val="auto"/>
          <w:sz w:val="24"/>
          <w:szCs w:val="24"/>
          <w:highlight w:val="none"/>
          <w:lang w:val="zh-CN"/>
        </w:rPr>
        <w:t>栏</w:t>
      </w:r>
      <w:r>
        <w:rPr>
          <w:rFonts w:hint="default" w:ascii="Times New Roman" w:hAnsi="Times New Roman" w:eastAsia="宋体" w:cs="Times New Roman"/>
          <w:color w:val="auto"/>
          <w:sz w:val="24"/>
          <w:szCs w:val="24"/>
          <w:highlight w:val="none"/>
        </w:rPr>
        <w:t>收取修改内容。供应商应在截标时间前随时查看指定采购信息发布媒体（发布媒体详见</w:t>
      </w:r>
      <w:r>
        <w:rPr>
          <w:rFonts w:hint="default" w:ascii="Times New Roman" w:hAnsi="Times New Roman" w:eastAsia="宋体" w:cs="Times New Roman"/>
          <w:color w:val="auto"/>
          <w:sz w:val="24"/>
          <w:szCs w:val="24"/>
          <w:highlight w:val="none"/>
          <w:lang w:val="en-US" w:eastAsia="zh-CN"/>
        </w:rPr>
        <w:t>采购</w:t>
      </w:r>
      <w:r>
        <w:rPr>
          <w:rFonts w:hint="default" w:ascii="Times New Roman" w:hAnsi="Times New Roman" w:eastAsia="宋体" w:cs="Times New Roman"/>
          <w:color w:val="auto"/>
          <w:sz w:val="24"/>
          <w:szCs w:val="24"/>
          <w:highlight w:val="none"/>
        </w:rPr>
        <w:t>公告）中有关该项目谈判文件的答疑、补遗内容。</w:t>
      </w:r>
    </w:p>
    <w:p w14:paraId="1EAABB76">
      <w:pPr>
        <w:spacing w:line="4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谈判文件澄清、谈判文件修改文件内容均以网上发布的文件为准，当谈判文件、谈判文件澄清、谈判文件修改文件内容前后相互矛盾时，以最后发出的为准。</w:t>
      </w:r>
    </w:p>
    <w:p w14:paraId="5FDFFC4B">
      <w:pPr>
        <w:widowControl w:val="0"/>
        <w:tabs>
          <w:tab w:val="center" w:pos="4422"/>
        </w:tabs>
        <w:adjustRightInd w:val="0"/>
        <w:snapToGrid w:val="0"/>
        <w:spacing w:before="120" w:beforeLines="50" w:line="360" w:lineRule="auto"/>
        <w:ind w:firstLine="352" w:firstLineChars="147"/>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4、偏离</w:t>
      </w:r>
      <w:r>
        <w:rPr>
          <w:rFonts w:hint="default" w:ascii="Times New Roman" w:hAnsi="Times New Roman" w:eastAsia="宋体" w:cs="Times New Roman"/>
          <w:color w:val="auto"/>
          <w:kern w:val="2"/>
          <w:sz w:val="24"/>
          <w:szCs w:val="24"/>
          <w:highlight w:val="none"/>
          <w:lang w:val="en-US" w:eastAsia="zh-CN" w:bidi="ar-SA"/>
        </w:rPr>
        <w:tab/>
      </w:r>
    </w:p>
    <w:p w14:paraId="7578757E">
      <w:pPr>
        <w:widowControl/>
        <w:adjustRightInd w:val="0"/>
        <w:snapToGrid w:val="0"/>
        <w:spacing w:before="0" w:beforeAutospacing="0" w:after="0" w:afterAutospacing="0" w:line="360" w:lineRule="auto"/>
        <w:ind w:right="97" w:rightChars="46"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（1）本条所称偏离为对谈判文件的偏离，即超过、不满足、或不响应谈判文件的要求。偏离分为对谈判文件的实质性要求条款偏离和对谈判文件的一般商务和技术条款（参数）偏离；允许正偏离。</w:t>
      </w:r>
    </w:p>
    <w:p w14:paraId="0D53FFAA">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除法律、法规和规章规定外，谈判文件中用“拒绝”、“不接受”、“无效”、“不得”等文字规定或标注“★”符号的条款为实质性要求条款（即重要条款），对其中任何一条的偏离，在评审时将其视为无效响应。未用上述文字规定或符号标注的条款为非实质性要求条款(即一般条款)。</w:t>
      </w:r>
    </w:p>
    <w:p w14:paraId="61968194">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技术规格、参数及要求中的一般商务和技术条款（参数），在超出允许偏离的条款数（最高项数）时，在评审时将其视为无效响应。</w:t>
      </w:r>
    </w:p>
    <w:p w14:paraId="78801383">
      <w:pPr>
        <w:tabs>
          <w:tab w:val="left" w:pos="0"/>
        </w:tabs>
        <w:adjustRightInd w:val="0"/>
        <w:snapToGrid w:val="0"/>
        <w:spacing w:before="120" w:beforeLines="5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本章</w:t>
      </w:r>
      <w:r>
        <w:rPr>
          <w:rFonts w:hint="default" w:ascii="Times New Roman" w:hAnsi="Times New Roman" w:eastAsia="宋体" w:cs="Times New Roman"/>
          <w:color w:val="auto"/>
          <w:sz w:val="24"/>
          <w:szCs w:val="24"/>
          <w:highlight w:val="none"/>
          <w:lang w:eastAsia="zh-CN"/>
        </w:rPr>
        <w:t>上一条</w:t>
      </w:r>
      <w:r>
        <w:rPr>
          <w:rFonts w:hint="default" w:ascii="Times New Roman" w:hAnsi="Times New Roman" w:eastAsia="宋体" w:cs="Times New Roman"/>
          <w:color w:val="auto"/>
          <w:sz w:val="24"/>
          <w:szCs w:val="24"/>
          <w:highlight w:val="none"/>
          <w:lang w:val="zh-CN"/>
        </w:rPr>
        <w:t>款</w:t>
      </w:r>
      <w:r>
        <w:rPr>
          <w:rFonts w:hint="default" w:ascii="Times New Roman" w:hAnsi="Times New Roman" w:eastAsia="宋体" w:cs="Times New Roman"/>
          <w:color w:val="auto"/>
          <w:sz w:val="24"/>
          <w:szCs w:val="24"/>
          <w:highlight w:val="none"/>
        </w:rPr>
        <w:t>所称条款数最高项数为</w:t>
      </w:r>
      <w:r>
        <w:rPr>
          <w:rFonts w:hint="default" w:ascii="Times New Roman" w:hAnsi="Times New Roman" w:eastAsia="宋体" w:cs="Times New Roman"/>
          <w:color w:val="auto"/>
          <w:sz w:val="24"/>
          <w:szCs w:val="24"/>
          <w:highlight w:val="none"/>
          <w:u w:val="single"/>
        </w:rPr>
        <w:t xml:space="preserve"> 0 </w:t>
      </w:r>
      <w:r>
        <w:rPr>
          <w:rFonts w:hint="default" w:ascii="Times New Roman" w:hAnsi="Times New Roman" w:eastAsia="宋体" w:cs="Times New Roman"/>
          <w:color w:val="auto"/>
          <w:sz w:val="24"/>
          <w:szCs w:val="24"/>
          <w:highlight w:val="none"/>
        </w:rPr>
        <w:t>项。</w:t>
      </w:r>
    </w:p>
    <w:p w14:paraId="248A00BD">
      <w:pPr>
        <w:pStyle w:val="4"/>
        <w:bidi w:val="0"/>
        <w:rPr>
          <w:rFonts w:hint="default" w:ascii="Times New Roman" w:hAnsi="Times New Roman" w:eastAsia="宋体" w:cs="Times New Roman"/>
          <w:color w:val="auto"/>
          <w:highlight w:val="none"/>
          <w:lang w:val="en-US" w:eastAsia="zh-CN"/>
        </w:rPr>
      </w:pPr>
      <w:bookmarkStart w:id="100" w:name="_Toc26127_WPSOffice_Level2"/>
      <w:bookmarkStart w:id="101" w:name="_Toc22665"/>
      <w:bookmarkStart w:id="102" w:name="_Toc60996679"/>
      <w:bookmarkStart w:id="103" w:name="_Toc10340"/>
      <w:bookmarkStart w:id="104" w:name="_Toc23972_WPSOffice_Level1"/>
      <w:bookmarkStart w:id="105" w:name="_Toc22352_WPSOffice_Level1"/>
      <w:bookmarkStart w:id="106" w:name="_三、投标文件的编制"/>
      <w:r>
        <w:rPr>
          <w:rFonts w:hint="default" w:ascii="Times New Roman" w:hAnsi="Times New Roman" w:eastAsia="宋体" w:cs="Times New Roman"/>
          <w:color w:val="auto"/>
          <w:highlight w:val="none"/>
          <w:lang w:val="en-US" w:eastAsia="zh-CN"/>
        </w:rPr>
        <w:t>2.3 响应文件的编制</w:t>
      </w:r>
      <w:bookmarkEnd w:id="100"/>
      <w:bookmarkEnd w:id="101"/>
      <w:bookmarkEnd w:id="102"/>
      <w:bookmarkEnd w:id="103"/>
      <w:bookmarkEnd w:id="104"/>
      <w:bookmarkEnd w:id="105"/>
    </w:p>
    <w:bookmarkEnd w:id="106"/>
    <w:p w14:paraId="50C6A3A7">
      <w:pPr>
        <w:spacing w:line="460" w:lineRule="exact"/>
        <w:ind w:firstLine="480" w:firstLineChars="200"/>
        <w:rPr>
          <w:rFonts w:hint="default" w:ascii="Times New Roman" w:hAnsi="Times New Roman" w:eastAsia="宋体" w:cs="Times New Roman"/>
          <w:color w:val="auto"/>
          <w:sz w:val="24"/>
          <w:highlight w:val="none"/>
        </w:rPr>
      </w:pPr>
      <w:bookmarkStart w:id="107" w:name="_Toc609"/>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响应文件构成</w:t>
      </w:r>
      <w:bookmarkEnd w:id="107"/>
    </w:p>
    <w:p w14:paraId="506DD224">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供应商同时投多个包（若分包时）的，响应文件应按包分别编制，按供应商应按第四章“响应文件格式”要求的格式完整地填写。</w:t>
      </w:r>
    </w:p>
    <w:p w14:paraId="752AC74F">
      <w:pPr>
        <w:spacing w:line="460" w:lineRule="exact"/>
        <w:ind w:firstLine="480" w:firstLineChars="200"/>
        <w:rPr>
          <w:rFonts w:hint="default" w:ascii="Times New Roman" w:hAnsi="Times New Roman" w:eastAsia="宋体" w:cs="Times New Roman"/>
          <w:color w:val="auto"/>
          <w:sz w:val="24"/>
          <w:highlight w:val="none"/>
        </w:rPr>
      </w:pPr>
      <w:bookmarkStart w:id="108" w:name="_Toc8444"/>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投标报价</w:t>
      </w:r>
      <w:bookmarkEnd w:id="108"/>
    </w:p>
    <w:p w14:paraId="1CC2DBF5">
      <w:pPr>
        <w:spacing w:line="460" w:lineRule="exact"/>
        <w:ind w:firstLine="480" w:firstLineChars="200"/>
        <w:rPr>
          <w:rFonts w:hint="default" w:ascii="Times New Roman" w:hAnsi="Times New Roman" w:eastAsia="宋体" w:cs="Times New Roman"/>
          <w:color w:val="auto"/>
          <w:sz w:val="24"/>
          <w:highlight w:val="none"/>
        </w:rPr>
      </w:pPr>
      <w:bookmarkStart w:id="109" w:name="_Toc32040"/>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供应商应按谈判文件规定的要求和范围，以人民币进行报价。</w:t>
      </w:r>
    </w:p>
    <w:p w14:paraId="7D315157">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除规定允许提交备选方案外，供应商对每种货物及服务只允许有一个报价，不接受选择性报价，否则，在评审时将其视为无效响应报价。</w:t>
      </w:r>
    </w:p>
    <w:p w14:paraId="722166B6">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供应商的报价不得超过采购项目预算。</w:t>
      </w:r>
    </w:p>
    <w:bookmarkEnd w:id="109"/>
    <w:p w14:paraId="5EFC9E4F">
      <w:pPr>
        <w:spacing w:line="460" w:lineRule="exact"/>
        <w:ind w:firstLine="480" w:firstLineChars="200"/>
        <w:rPr>
          <w:rFonts w:hint="default" w:ascii="Times New Roman" w:hAnsi="Times New Roman" w:eastAsia="宋体" w:cs="Times New Roman"/>
          <w:color w:val="auto"/>
          <w:sz w:val="24"/>
          <w:highlight w:val="none"/>
        </w:rPr>
      </w:pPr>
      <w:bookmarkStart w:id="110" w:name="_Toc17723"/>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投标有效期</w:t>
      </w:r>
      <w:bookmarkEnd w:id="110"/>
    </w:p>
    <w:p w14:paraId="14D6FCB7">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响应文件有效期为60日历天，在此期间响应文件对供应商具有法律约束力，响应文件有效期从规定的递交响应文件截止时间起计算。响应文件有效期不足的将被视为无效响应。</w:t>
      </w:r>
    </w:p>
    <w:p w14:paraId="1857C0F7">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因特殊情况需要延长投标有效期的，采购人以书面形式通知所有供应商延长投标有效期。供应商同意延长的，应相应延长其谈判保证金的有效期，但不得要求或被允许修改或撤销其响应文件；供应商拒绝延长的，其投标失效，但供应商有权收回其谈判保证金。</w:t>
      </w:r>
    </w:p>
    <w:p w14:paraId="6ED9F8FD">
      <w:pPr>
        <w:spacing w:line="460" w:lineRule="exact"/>
        <w:ind w:firstLine="480" w:firstLineChars="200"/>
        <w:rPr>
          <w:rFonts w:hint="default" w:ascii="Times New Roman" w:hAnsi="Times New Roman" w:eastAsia="宋体" w:cs="Times New Roman"/>
          <w:color w:val="auto"/>
          <w:sz w:val="24"/>
          <w:highlight w:val="none"/>
        </w:rPr>
      </w:pPr>
      <w:bookmarkStart w:id="111" w:name="_Toc18796"/>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响应文件的签署要求</w:t>
      </w:r>
      <w:bookmarkEnd w:id="111"/>
    </w:p>
    <w:p w14:paraId="75665207">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响应文件的签章和签名要求：按照响应文件格式，响应文件需要企业、法定代表人签章及签名。</w:t>
      </w:r>
    </w:p>
    <w:p w14:paraId="046F3AA9">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因复印、扫描、拍摄模糊，字迹潦草，表达不清，未按要求填写而导致非唯一理解，造成未实质性响应谈判文件的响应文件将会被认定为无效的投标。</w:t>
      </w:r>
    </w:p>
    <w:p w14:paraId="04D2FAE7">
      <w:pPr>
        <w:spacing w:line="460" w:lineRule="exact"/>
        <w:ind w:firstLine="480" w:firstLineChars="200"/>
        <w:rPr>
          <w:rFonts w:hint="default" w:ascii="Times New Roman" w:hAnsi="Times New Roman" w:eastAsia="宋体" w:cs="Times New Roman"/>
          <w:color w:val="auto"/>
          <w:sz w:val="24"/>
          <w:highlight w:val="none"/>
        </w:rPr>
      </w:pPr>
      <w:bookmarkStart w:id="112" w:name="_Toc4359"/>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谈判保证金</w:t>
      </w:r>
      <w:bookmarkEnd w:id="112"/>
    </w:p>
    <w:p w14:paraId="6C5B4AF3">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谈判保证金为人民币，供应商应在递交响应文件截止时间以前按“供应商须知前附表”规定的方式及金额交纳谈判保证金，并在投标有效期内保持有效。</w:t>
      </w:r>
    </w:p>
    <w:p w14:paraId="228B1A94">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未成交供应商的保证金，未成交供应商的保证金在评标结束后当场退还。成交供应商的保证金，自采购合同签订完毕并按规定办理合同归档手续后5个工作日内，无息退还至供应商。</w:t>
      </w:r>
    </w:p>
    <w:p w14:paraId="63DCBA6F">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有下列情形之一的，谈判保证金不予退还：</w:t>
      </w:r>
    </w:p>
    <w:p w14:paraId="2549E258">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1）供应商在提交响应文件截止时间后撤回响应文件的；</w:t>
      </w:r>
    </w:p>
    <w:p w14:paraId="52A3530E">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2）供应商在响应文件中提供虚假材料的；</w:t>
      </w:r>
    </w:p>
    <w:p w14:paraId="44F886B6">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3）除因不可抗力或谈判文件认可的情形以外，成交供应商不与采购人签订合同的；</w:t>
      </w:r>
    </w:p>
    <w:p w14:paraId="2005374C">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4）供应商与采购人、其他供应商或者采购代理机构恶意串通的；</w:t>
      </w:r>
    </w:p>
    <w:p w14:paraId="363E7640">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5）谈判文件规定的其他情形。</w:t>
      </w:r>
    </w:p>
    <w:p w14:paraId="3C326121">
      <w:pPr>
        <w:pStyle w:val="4"/>
        <w:bidi w:val="0"/>
        <w:rPr>
          <w:rFonts w:hint="default" w:ascii="Times New Roman" w:hAnsi="Times New Roman" w:eastAsia="宋体" w:cs="Times New Roman"/>
          <w:color w:val="auto"/>
          <w:highlight w:val="none"/>
          <w:lang w:val="en-US" w:eastAsia="zh-CN"/>
        </w:rPr>
      </w:pPr>
      <w:bookmarkStart w:id="113" w:name="_Toc19285_WPSOffice_Level1"/>
      <w:bookmarkStart w:id="114" w:name="_Toc17346_WPSOffice_Level1"/>
      <w:bookmarkStart w:id="115" w:name="_Toc16736"/>
      <w:bookmarkStart w:id="116" w:name="_Toc25217_WPSOffice_Level2"/>
      <w:bookmarkStart w:id="117" w:name="_Toc11379"/>
      <w:bookmarkStart w:id="118" w:name="_Toc60996680"/>
      <w:bookmarkStart w:id="119" w:name="_四、投标文件的提交"/>
      <w:r>
        <w:rPr>
          <w:rFonts w:hint="default" w:ascii="Times New Roman" w:hAnsi="Times New Roman" w:eastAsia="宋体" w:cs="Times New Roman"/>
          <w:color w:val="auto"/>
          <w:highlight w:val="none"/>
          <w:lang w:val="en-US" w:eastAsia="zh-CN"/>
        </w:rPr>
        <w:t>2.4 响应文件的提交</w:t>
      </w:r>
      <w:bookmarkEnd w:id="113"/>
      <w:bookmarkEnd w:id="114"/>
      <w:bookmarkEnd w:id="115"/>
      <w:bookmarkEnd w:id="116"/>
      <w:bookmarkEnd w:id="117"/>
      <w:bookmarkEnd w:id="118"/>
    </w:p>
    <w:bookmarkEnd w:id="119"/>
    <w:p w14:paraId="6CC1F42C">
      <w:pPr>
        <w:spacing w:line="460" w:lineRule="exact"/>
        <w:ind w:firstLine="480" w:firstLineChars="200"/>
        <w:rPr>
          <w:rFonts w:hint="default" w:ascii="Times New Roman" w:hAnsi="Times New Roman" w:eastAsia="宋体" w:cs="Times New Roman"/>
          <w:color w:val="auto"/>
          <w:sz w:val="24"/>
          <w:highlight w:val="none"/>
        </w:rPr>
      </w:pPr>
      <w:bookmarkStart w:id="120" w:name="_Toc20426"/>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响应文件的密封与提交</w:t>
      </w:r>
      <w:bookmarkEnd w:id="120"/>
    </w:p>
    <w:p w14:paraId="200341C7">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申请文件的装订要求：申请文件的正本与副本应分别装订成册，密封于一个包内，不得采用活页夹。申请文件应编制目录，并且逐页标注连续页码，否则，采购人对由于申请文件装订松散而造成的丢失或其他后果不承担任何责任。</w:t>
      </w:r>
    </w:p>
    <w:p w14:paraId="05E13620">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在申请文件密封袋上应：写明项目名称；注明下列识别标志：</w:t>
      </w:r>
    </w:p>
    <w:p w14:paraId="38354C63">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1）谈判项目编号；</w:t>
      </w:r>
    </w:p>
    <w:p w14:paraId="2C3E0C54">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2）（项目名称）申请文件；</w:t>
      </w:r>
    </w:p>
    <w:p w14:paraId="02E3F47B">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3）供应商名称（盖章）；</w:t>
      </w:r>
    </w:p>
    <w:p w14:paraId="0B1052D8">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4）法定代表人或其委托代理人（签字）；</w:t>
      </w:r>
    </w:p>
    <w:p w14:paraId="688CCDAD">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w:t>
      </w:r>
      <w:r>
        <w:rPr>
          <w:rFonts w:hint="default" w:ascii="Times New Roman" w:hAnsi="Times New Roman" w:eastAsia="宋体" w:cs="Times New Roman"/>
          <w:color w:val="auto"/>
          <w:sz w:val="24"/>
          <w:highlight w:val="none"/>
          <w:lang w:eastAsia="zh-CN"/>
        </w:rPr>
        <w:t>202</w:t>
      </w:r>
      <w:r>
        <w:rPr>
          <w:rFonts w:hint="eastAsia"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lang w:eastAsia="zh-CN"/>
        </w:rPr>
        <w:t>年</w:t>
      </w:r>
      <w:r>
        <w:rPr>
          <w:rFonts w:hint="eastAsia" w:ascii="Times New Roman" w:hAnsi="Times New Roman" w:eastAsia="宋体" w:cs="Times New Roman"/>
          <w:color w:val="auto"/>
          <w:sz w:val="24"/>
          <w:highlight w:val="none"/>
          <w:lang w:val="en-US" w:eastAsia="zh-CN"/>
        </w:rPr>
        <w:t>10</w:t>
      </w:r>
      <w:r>
        <w:rPr>
          <w:rFonts w:hint="default" w:ascii="Times New Roman" w:hAnsi="Times New Roman" w:eastAsia="宋体" w:cs="Times New Roman"/>
          <w:color w:val="auto"/>
          <w:sz w:val="24"/>
          <w:highlight w:val="none"/>
          <w:lang w:eastAsia="zh-CN"/>
        </w:rPr>
        <w:t>月</w:t>
      </w:r>
      <w:r>
        <w:rPr>
          <w:rFonts w:hint="eastAsia" w:ascii="Times New Roman" w:hAnsi="Times New Roman" w:eastAsia="宋体" w:cs="Times New Roman"/>
          <w:color w:val="auto"/>
          <w:sz w:val="24"/>
          <w:highlight w:val="none"/>
          <w:lang w:val="en-US" w:eastAsia="zh-CN"/>
        </w:rPr>
        <w:t>21</w:t>
      </w:r>
      <w:r>
        <w:rPr>
          <w:rFonts w:hint="default" w:ascii="Times New Roman" w:hAnsi="Times New Roman" w:eastAsia="宋体" w:cs="Times New Roman"/>
          <w:color w:val="auto"/>
          <w:sz w:val="24"/>
          <w:highlight w:val="none"/>
          <w:lang w:eastAsia="zh-CN"/>
        </w:rPr>
        <w:t>日</w:t>
      </w:r>
      <w:r>
        <w:rPr>
          <w:rFonts w:hint="eastAsia" w:ascii="Times New Roman" w:hAnsi="Times New Roman" w:eastAsia="宋体" w:cs="Times New Roman"/>
          <w:color w:val="auto"/>
          <w:sz w:val="24"/>
          <w:highlight w:val="none"/>
          <w:lang w:val="en-US" w:eastAsia="zh-CN"/>
        </w:rPr>
        <w:t>09</w:t>
      </w:r>
      <w:r>
        <w:rPr>
          <w:rFonts w:hint="default" w:ascii="Times New Roman" w:hAnsi="Times New Roman" w:eastAsia="宋体" w:cs="Times New Roman"/>
          <w:color w:val="auto"/>
          <w:sz w:val="24"/>
          <w:highlight w:val="none"/>
          <w:lang w:eastAsia="zh-CN"/>
        </w:rPr>
        <w:t>点</w:t>
      </w:r>
      <w:r>
        <w:rPr>
          <w:rFonts w:hint="eastAsia" w:ascii="Times New Roman" w:hAnsi="Times New Roman" w:eastAsia="宋体" w:cs="Times New Roman"/>
          <w:color w:val="auto"/>
          <w:sz w:val="24"/>
          <w:highlight w:val="none"/>
          <w:lang w:val="en-US" w:eastAsia="zh-CN"/>
        </w:rPr>
        <w:t>0</w:t>
      </w:r>
      <w:r>
        <w:rPr>
          <w:rFonts w:hint="default" w:ascii="Times New Roman" w:hAnsi="Times New Roman" w:eastAsia="宋体" w:cs="Times New Roman"/>
          <w:color w:val="auto"/>
          <w:sz w:val="24"/>
          <w:highlight w:val="none"/>
          <w:lang w:eastAsia="zh-CN"/>
        </w:rPr>
        <w:t>0分</w:t>
      </w:r>
      <w:r>
        <w:rPr>
          <w:rFonts w:hint="default" w:ascii="Times New Roman" w:hAnsi="Times New Roman" w:eastAsia="宋体" w:cs="Times New Roman"/>
          <w:color w:val="auto"/>
          <w:sz w:val="24"/>
          <w:highlight w:val="none"/>
        </w:rPr>
        <w:t>竞争性谈判</w:t>
      </w:r>
      <w:r>
        <w:rPr>
          <w:rFonts w:hint="default" w:ascii="Times New Roman" w:hAnsi="Times New Roman" w:eastAsia="宋体" w:cs="Times New Roman"/>
          <w:color w:val="auto"/>
          <w:sz w:val="24"/>
          <w:highlight w:val="none"/>
          <w:lang w:eastAsia="zh-CN"/>
        </w:rPr>
        <w:t>开始</w:t>
      </w:r>
      <w:r>
        <w:rPr>
          <w:rFonts w:hint="default" w:ascii="Times New Roman" w:hAnsi="Times New Roman" w:eastAsia="宋体" w:cs="Times New Roman"/>
          <w:color w:val="auto"/>
          <w:sz w:val="24"/>
          <w:highlight w:val="none"/>
        </w:rPr>
        <w:t>，此时间以前不得开封。</w:t>
      </w:r>
    </w:p>
    <w:p w14:paraId="45C5FC84">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如果申请文件没有按本谈判须知</w:t>
      </w:r>
      <w:r>
        <w:rPr>
          <w:rFonts w:hint="default" w:ascii="Times New Roman" w:hAnsi="Times New Roman" w:eastAsia="宋体" w:cs="Times New Roman"/>
          <w:color w:val="auto"/>
          <w:sz w:val="24"/>
          <w:highlight w:val="none"/>
          <w:lang w:eastAsia="zh-CN"/>
        </w:rPr>
        <w:t>有关条</w:t>
      </w:r>
      <w:r>
        <w:rPr>
          <w:rFonts w:hint="default" w:ascii="Times New Roman" w:hAnsi="Times New Roman" w:eastAsia="宋体" w:cs="Times New Roman"/>
          <w:color w:val="auto"/>
          <w:sz w:val="24"/>
          <w:highlight w:val="none"/>
        </w:rPr>
        <w:t>款的规定装订和加写标记及密封，采购人将不承担申请文件提前开封的责任。对由此造成提前开封的申请文件将予以拒绝，并退还给供应商。</w:t>
      </w:r>
    </w:p>
    <w:p w14:paraId="6120CA25">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所有申请文件的外层密封的封口处应加盖密封章。</w:t>
      </w:r>
    </w:p>
    <w:p w14:paraId="22FB736C">
      <w:pPr>
        <w:pStyle w:val="4"/>
        <w:bidi w:val="0"/>
        <w:rPr>
          <w:rFonts w:hint="default" w:ascii="Times New Roman" w:hAnsi="Times New Roman" w:eastAsia="宋体" w:cs="Times New Roman"/>
          <w:color w:val="auto"/>
          <w:highlight w:val="none"/>
          <w:lang w:val="en-US" w:eastAsia="zh-CN"/>
        </w:rPr>
      </w:pPr>
      <w:bookmarkStart w:id="121" w:name="_Toc69565538"/>
      <w:bookmarkStart w:id="122" w:name="_Toc18368"/>
      <w:bookmarkStart w:id="123" w:name="_Toc17391"/>
      <w:r>
        <w:rPr>
          <w:rFonts w:hint="default" w:ascii="Times New Roman" w:hAnsi="Times New Roman" w:eastAsia="宋体" w:cs="Times New Roman"/>
          <w:color w:val="auto"/>
          <w:highlight w:val="none"/>
          <w:lang w:val="en-US" w:eastAsia="zh-CN"/>
        </w:rPr>
        <w:t>2.5 响应文件开启</w:t>
      </w:r>
      <w:bookmarkEnd w:id="121"/>
      <w:bookmarkEnd w:id="122"/>
      <w:bookmarkEnd w:id="123"/>
    </w:p>
    <w:p w14:paraId="4146C868">
      <w:pPr>
        <w:widowControl w:val="0"/>
        <w:adjustRightInd w:val="0"/>
        <w:spacing w:line="440" w:lineRule="exact"/>
        <w:ind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1、开启</w:t>
      </w:r>
    </w:p>
    <w:p w14:paraId="040BB99B">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采购人按本须知前附表所规定的时间和地点开始谈判，并邀请所有供应商参加，供应商法定代表人或授权代理人必须到谈判现场。</w:t>
      </w:r>
    </w:p>
    <w:p w14:paraId="728AEA74">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谈判程序</w:t>
      </w:r>
    </w:p>
    <w:p w14:paraId="2B0E9647">
      <w:pPr>
        <w:adjustRightInd w:val="0"/>
        <w:spacing w:line="440" w:lineRule="exact"/>
        <w:ind w:firstLine="700" w:firstLineChars="2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1）谈判会议由楚雄医药高等专科学校招标采购工作人员主持，所有供应商应准时参加。</w:t>
      </w:r>
    </w:p>
    <w:p w14:paraId="4701CF47">
      <w:pPr>
        <w:adjustRightInd w:val="0"/>
        <w:spacing w:line="440" w:lineRule="exact"/>
        <w:ind w:firstLine="700" w:firstLineChars="2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2）宣布谈判纪律</w:t>
      </w:r>
    </w:p>
    <w:p w14:paraId="49ADF03C">
      <w:pPr>
        <w:adjustRightInd w:val="0"/>
        <w:spacing w:line="440" w:lineRule="exact"/>
        <w:ind w:firstLine="700" w:firstLineChars="2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3）宣布参会单位及代表</w:t>
      </w:r>
    </w:p>
    <w:p w14:paraId="1F175D32">
      <w:pPr>
        <w:adjustRightInd w:val="0"/>
        <w:spacing w:line="440" w:lineRule="exact"/>
        <w:ind w:firstLine="700" w:firstLineChars="2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4）采购人公布采购控制价</w:t>
      </w:r>
    </w:p>
    <w:p w14:paraId="1D9B87A0">
      <w:pPr>
        <w:adjustRightInd w:val="0"/>
        <w:spacing w:line="440" w:lineRule="exact"/>
        <w:ind w:firstLine="700" w:firstLineChars="2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5）申请文件密封检查顺序：按照所有供应商的递交顺序对申请文件进行密封检查。</w:t>
      </w:r>
    </w:p>
    <w:p w14:paraId="7A7565C0">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采购人将在“供应商须知前附表”规定的时间和地点进行谈判，供应商的法定代表人或其委托代理人应参加谈判会，如供应商未出席谈判会由此产生的后果由供应商自行负责。</w:t>
      </w:r>
    </w:p>
    <w:p w14:paraId="1F15EFD8">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谈判工作人员将做谈判记录，供应商对须签字确认。</w:t>
      </w:r>
    </w:p>
    <w:p w14:paraId="09963F67">
      <w:pPr>
        <w:adjustRightInd w:val="0"/>
        <w:spacing w:line="440" w:lineRule="exact"/>
        <w:ind w:firstLine="460" w:firstLineChars="192"/>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供应商对谈判有异议的，应当在谈判现场提出，采购人应当当场作出答复，并制作记录。</w:t>
      </w:r>
    </w:p>
    <w:p w14:paraId="10C60C19">
      <w:pPr>
        <w:pStyle w:val="4"/>
        <w:bidi w:val="0"/>
        <w:rPr>
          <w:rFonts w:hint="default" w:ascii="Times New Roman" w:hAnsi="Times New Roman" w:eastAsia="宋体" w:cs="Times New Roman"/>
          <w:color w:val="auto"/>
          <w:highlight w:val="none"/>
        </w:rPr>
      </w:pPr>
      <w:bookmarkStart w:id="124" w:name="_Toc11741"/>
      <w:r>
        <w:rPr>
          <w:rFonts w:hint="default" w:ascii="Times New Roman" w:hAnsi="Times New Roman" w:eastAsia="宋体" w:cs="Times New Roman"/>
          <w:color w:val="auto"/>
          <w:highlight w:val="none"/>
          <w:lang w:val="en-US" w:eastAsia="zh-CN"/>
        </w:rPr>
        <w:t xml:space="preserve">2.6 </w:t>
      </w:r>
      <w:r>
        <w:rPr>
          <w:rFonts w:hint="default" w:ascii="Times New Roman" w:hAnsi="Times New Roman" w:eastAsia="宋体" w:cs="Times New Roman"/>
          <w:color w:val="auto"/>
          <w:highlight w:val="none"/>
        </w:rPr>
        <w:t>响应文件的评审与谈判</w:t>
      </w:r>
      <w:bookmarkEnd w:id="124"/>
    </w:p>
    <w:p w14:paraId="780848B7">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谈判小组组建</w:t>
      </w:r>
    </w:p>
    <w:p w14:paraId="48AA3338">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采购人与集采机构将根据采购项目的特点依法组建谈判小组，其成员由评审专家和采购人代表共3人以上单数组成，其中评审专家人数不得少于竞争性谈判小组成员总数的2/3。谈判小组负责对供应商资格进行核查；对响应文件进行审查；谈判、对报价进行评价以及推荐或确定成交供应商。</w:t>
      </w:r>
    </w:p>
    <w:p w14:paraId="0B693ADB">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谈判小组成员与供应商存在利害关系的，应当回避。</w:t>
      </w:r>
    </w:p>
    <w:p w14:paraId="3C325FD8">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评审</w:t>
      </w:r>
    </w:p>
    <w:p w14:paraId="36C209A5">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评审原则</w:t>
      </w:r>
    </w:p>
    <w:p w14:paraId="0F1E3D09">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评审活动遵循公平、公正、科学和择优的原则。</w:t>
      </w:r>
    </w:p>
    <w:p w14:paraId="65834643">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评审程序</w:t>
      </w:r>
    </w:p>
    <w:p w14:paraId="73917BFE">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供应商的资格审查</w:t>
      </w:r>
    </w:p>
    <w:p w14:paraId="0E8526D0">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谈判小组依据法律法规和谈判文件的规定，对响应文件中的资格证明文件等进行审查，以确定投标供应商是否具备投标资格。供应商不满足资格条件的，在评审时将其视为无效响应。</w:t>
      </w:r>
    </w:p>
    <w:p w14:paraId="27EEA614">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谈判小组可以要求供应商提交有关证明和证件的原件以便核验。</w:t>
      </w:r>
    </w:p>
    <w:p w14:paraId="5F32D218">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响应文件的符合性审查</w:t>
      </w:r>
    </w:p>
    <w:p w14:paraId="7009EC14">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谈判小组按照谈判文件的规定，从响应文件的有效性、完整性和对谈判文件的响应程度进行审查，以确定是否对谈判文件的实质性要求作出响应。</w:t>
      </w:r>
    </w:p>
    <w:p w14:paraId="7AB8800E">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谈判</w:t>
      </w:r>
    </w:p>
    <w:p w14:paraId="2B73D864">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谈判小组应当通过随机方式确定参加谈判供应商的谈判顺序，谈判小组所有成员集中与单一供应商分别进行谈判。谈判小组将给予所有参加谈判的供应商相同的谈判机会。谈判小组将谈判轮数公开告知参加谈判的供应商。</w:t>
      </w:r>
    </w:p>
    <w:p w14:paraId="32F40E11">
      <w:pPr>
        <w:widowControl w:val="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 xml:space="preserve">    2）</w:t>
      </w:r>
      <w:r>
        <w:rPr>
          <w:rFonts w:hint="default" w:ascii="Times New Roman" w:hAnsi="Times New Roman" w:eastAsia="宋体" w:cs="Times New Roman"/>
          <w:color w:val="auto"/>
          <w:kern w:val="2"/>
          <w:sz w:val="24"/>
          <w:szCs w:val="24"/>
          <w:highlight w:val="none"/>
          <w:lang w:val="en-US" w:eastAsia="zh-CN" w:bidi="ar-SA"/>
        </w:rPr>
        <w:t>谈判内容</w:t>
      </w:r>
    </w:p>
    <w:p w14:paraId="78382CDB">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谈判内容主要包括：针对本项目的</w:t>
      </w:r>
      <w:r>
        <w:rPr>
          <w:rFonts w:hint="eastAsia" w:ascii="Times New Roman" w:hAnsi="Times New Roman" w:eastAsia="宋体" w:cs="Times New Roman"/>
          <w:color w:val="auto"/>
          <w:sz w:val="24"/>
          <w:highlight w:val="none"/>
          <w:lang w:val="en-US" w:eastAsia="zh-CN"/>
        </w:rPr>
        <w:t>产品技术参数</w:t>
      </w:r>
      <w:r>
        <w:rPr>
          <w:rFonts w:hint="default" w:ascii="Times New Roman" w:hAnsi="Times New Roman" w:eastAsia="宋体" w:cs="Times New Roman"/>
          <w:color w:val="auto"/>
          <w:sz w:val="24"/>
          <w:highlight w:val="none"/>
        </w:rPr>
        <w:t>要求以及合同草案条款等；谈判文件不能详细列明采购标的的技术、服务要求的，需经谈判由供应商提供最终设计方案或解决方案；其它需要谈判的事项。</w:t>
      </w:r>
    </w:p>
    <w:p w14:paraId="50943448">
      <w:pPr>
        <w:numPr>
          <w:ilvl w:val="0"/>
          <w:numId w:val="0"/>
        </w:num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谈判程序</w:t>
      </w:r>
    </w:p>
    <w:p w14:paraId="1A9F2B6A">
      <w:pPr>
        <w:spacing w:line="460" w:lineRule="exact"/>
        <w:ind w:firstLine="42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highlight w:val="none"/>
        </w:rPr>
        <w:t xml:space="preserve">   </w:t>
      </w:r>
      <w:r>
        <w:rPr>
          <w:rFonts w:hint="default" w:ascii="Times New Roman" w:hAnsi="Times New Roman" w:eastAsia="宋体" w:cs="Times New Roman"/>
          <w:color w:val="auto"/>
          <w:sz w:val="24"/>
          <w:highlight w:val="none"/>
        </w:rPr>
        <w:t>第一阶段谈判：</w:t>
      </w:r>
    </w:p>
    <w:p w14:paraId="63975E1B">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符合《政府采购法》第三十条第一项、第三项情形的，谈判小组应当对供应商响应文件的符合性审查，直接与实质性响应谈判文件要求的供应商就价格进行谈判。在最后一轮谈判结束后，谈判小组将要求所有仍在参加谈判的供应商在同一截止时间前进行最后报价。最后报价由其法定代表人或其委托代理人签字后密封递交给谈判小组。</w:t>
      </w:r>
    </w:p>
    <w:p w14:paraId="007C7DA0">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符合《政府采购法》第三十条第二项、第四项情形的，在谈判过程中，谈判小组应逐步明确采购需求，确定技术标准和要求，完善合同内容。谈判小组可以根据谈判文件和谈判情况实质性变动采购需求中的技术、服务要求以及合同草案条款，进行第二阶段谈判，但不得变动谈判文件中的其他内容。实质性变动的内容，须经采购人代表确认。谈判文件的实质性变动内容为谈判文件的组成部分，实质性变动内容与谈判文件不一致时，以实质性变动内容为准。</w:t>
      </w:r>
    </w:p>
    <w:p w14:paraId="54006551">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第二阶段谈判：</w:t>
      </w:r>
    </w:p>
    <w:p w14:paraId="4E561F0B">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①谈判小组应要求所有参加第一阶段谈判的供应商以对其响应文件进行修正的方式，对谈判文件的实质性变动作出响应。在最后一轮谈判结束后，应当要求在谈判结束后同一截止时间前递交修正的响应文件和最后报价。供应商未按谈判小组规定递交的，视同在谈判开始之日后撤回响应文件。修正的响应文件和最后报价由其法定代表人或其委托代理人签字后递交给谈判小组。修正的响应文件为响应文件的组成部分。修正的响应文件与响应文件不一致时，以修正的响应文件为准。</w:t>
      </w:r>
    </w:p>
    <w:p w14:paraId="0CF76C34">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②在第二阶段谈判过程中，不能确定成交结果的，谈判终止，采购人重新开展采购活动。</w:t>
      </w:r>
    </w:p>
    <w:p w14:paraId="3F31B646">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最后报价</w:t>
      </w:r>
    </w:p>
    <w:p w14:paraId="35E0BD4A">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谈判小组可根据供应商的报价，响应内容及谈判的情况，要求各供应商分别进行不超过二轮报价，最后一轮谈判结束后，参加谈判的供应商应当对谈判的承诺和最后报价以书面形式确认，并由法定代表人或其授权委托人签署生效。最后报价是供应商响应文件的有效组成部分。</w:t>
      </w:r>
    </w:p>
    <w:p w14:paraId="029AD596">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响应文件的澄清</w:t>
      </w:r>
    </w:p>
    <w:p w14:paraId="249FF7C6">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谈判小组在对响应文件的有效性、完整性和响应程度进行审查时，可以要求供应商对响应文件中含义不明确、同类问题表述不一致或者有明显文字和计算错误的内容等作出必要的澄清、说明或者纠正。该要求应当以书面形式作出。供应商的澄清、说明或者补正应当采用书面形式，由其法定代表人或其委托代理人签字。供应商的澄清、说明或者更正不得超出谈判文件的范围或者改变响应文件的实质性内容。</w:t>
      </w:r>
    </w:p>
    <w:p w14:paraId="35132B1E">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响应文件如果出现计算或表达上的错误，按照下列规定修正：</w:t>
      </w:r>
    </w:p>
    <w:p w14:paraId="0483DBE7">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1）响应文件中开标一览表（报价表）内容与响应文件中相应内容不一致的，以开标一览表（报价表）为准。</w:t>
      </w:r>
    </w:p>
    <w:p w14:paraId="42A022DD">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2）大写金额和小写金额不一致的，以大写金额为准；</w:t>
      </w:r>
    </w:p>
    <w:p w14:paraId="5CC820FF">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3）单价金额小数点或者百分比有明显错位的，以开标一览表的总价为准，并修改单价；</w:t>
      </w:r>
    </w:p>
    <w:p w14:paraId="216F24D8">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4）总价金额与按单价汇总金额不一致的，以单价金额计算结果为准；</w:t>
      </w:r>
    </w:p>
    <w:p w14:paraId="4BE2FB2E">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5）对不同文字文本响应文件的解释发生异议的，以中文文本为准；</w:t>
      </w:r>
    </w:p>
    <w:p w14:paraId="3B693E3A">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6）同时出现两种以上不一致的，按照前款规定的顺序修正。按上述规定修正后的报价经供应商确认后对供应商起约束作用。如果供应商不确认修正后的报价，则其投标无效。</w:t>
      </w:r>
    </w:p>
    <w:p w14:paraId="1C60847B">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供应商应按谈判小组通知的时间、地点，指派专人进行澄清、说明或者补正。</w:t>
      </w:r>
    </w:p>
    <w:p w14:paraId="057EE961">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rPr>
        <w:t>推荐或确定成交供应商</w:t>
      </w:r>
    </w:p>
    <w:p w14:paraId="4C6B0928">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谈判小组依据谈判文件及供应商响应文件和最后报价，从产品质量和服务均能满足谈判文件规定的最低要求供应商中，按政府采购政策优惠的规定，确定供应商的评审报价，按照经评审后的报价由低到高的顺序推荐成交候选供应商。</w:t>
      </w:r>
    </w:p>
    <w:p w14:paraId="3F7A160F">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6、</w:t>
      </w:r>
      <w:r>
        <w:rPr>
          <w:rFonts w:hint="default" w:ascii="Times New Roman" w:hAnsi="Times New Roman" w:eastAsia="宋体" w:cs="Times New Roman"/>
          <w:color w:val="auto"/>
          <w:sz w:val="24"/>
          <w:highlight w:val="none"/>
        </w:rPr>
        <w:t>谈判的特殊情形</w:t>
      </w:r>
    </w:p>
    <w:p w14:paraId="323E0B8D">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递交响应文件的供应商不足三家的，不予谈判，除采购任务取消外，如谈判文件没有不合理条款，发布项目延期公告，延长三个工作日，延长期满后，仍不足三家的，继续进入谈判程序。</w:t>
      </w:r>
    </w:p>
    <w:p w14:paraId="603EE125">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对谈判文件作出实质性响应的供应商不足三家但达到二家的，谈判小组认为继续谈判能够引起充分竞争且技术上满足谈判文件要求、报价低于预算，可比照财政部《货物和服务招标投标管理办法》第43条规定，经谈判小组出具书面意见并签字认可，报经政府采购管理部门同意，通知供应商当场继续采用竞争性谈判；对谈判文件作出实质性响应的供应商只有一家的，予以废标，重新组织采购活动。</w:t>
      </w:r>
    </w:p>
    <w:p w14:paraId="55B72E73">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项目经延期或重新组织采购后，对谈判文件作出实质性响应的供应商仍只有一家的，经谈判小组出具书面意见并签字认可，报经政府采购管理部门同意，改为其他方式采购。</w:t>
      </w:r>
    </w:p>
    <w:p w14:paraId="67CBD0AB">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7、</w:t>
      </w:r>
      <w:r>
        <w:rPr>
          <w:rFonts w:hint="default" w:ascii="Times New Roman" w:hAnsi="Times New Roman" w:eastAsia="宋体" w:cs="Times New Roman"/>
          <w:color w:val="auto"/>
          <w:sz w:val="24"/>
          <w:highlight w:val="none"/>
        </w:rPr>
        <w:t>谈判终止</w:t>
      </w:r>
    </w:p>
    <w:p w14:paraId="2220C593">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谈判时，出现下列情况之一，本次谈判终止：</w:t>
      </w:r>
    </w:p>
    <w:p w14:paraId="20CFBEAD">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1）符合专业条件的供应商或者对谈判文件作实质响应的供应商不足3家的；</w:t>
      </w:r>
    </w:p>
    <w:p w14:paraId="7B5BD725">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2）出现影响采购公正的违法、违规行为的；</w:t>
      </w:r>
    </w:p>
    <w:p w14:paraId="1E778A6E">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3）供应商的最终报价均超过采购项目预算；</w:t>
      </w:r>
    </w:p>
    <w:p w14:paraId="43FE5947">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4）因重大变故，采购任务取消的。</w:t>
      </w:r>
    </w:p>
    <w:p w14:paraId="2A69717F">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谈判小组应将谈判终止理由通知所有参与谈判的供应商。</w:t>
      </w:r>
    </w:p>
    <w:p w14:paraId="5AC08152">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8、</w:t>
      </w:r>
      <w:r>
        <w:rPr>
          <w:rFonts w:hint="default" w:ascii="Times New Roman" w:hAnsi="Times New Roman" w:eastAsia="宋体" w:cs="Times New Roman"/>
          <w:color w:val="auto"/>
          <w:sz w:val="24"/>
          <w:highlight w:val="none"/>
        </w:rPr>
        <w:t>保密要求</w:t>
      </w:r>
    </w:p>
    <w:p w14:paraId="27F24FC7">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谈判小组成员以及与评审工作有关的人员对评审情况以及评审过程中获悉的国家秘密、商业秘密负有保密责任。开标后，直到授予中标人合同止，凡是属于审查、澄清、评审和比较的有关资料以及授标建议等均不得向供应商或其他无关的人员透露。应当保密。</w:t>
      </w:r>
    </w:p>
    <w:p w14:paraId="128DB1B1">
      <w:pPr>
        <w:pStyle w:val="4"/>
        <w:bidi w:val="0"/>
        <w:rPr>
          <w:rFonts w:hint="default" w:ascii="Times New Roman" w:hAnsi="Times New Roman" w:eastAsia="宋体" w:cs="Times New Roman"/>
          <w:color w:val="auto"/>
          <w:highlight w:val="none"/>
          <w:lang w:val="en-US" w:eastAsia="zh-CN"/>
        </w:rPr>
      </w:pPr>
      <w:bookmarkStart w:id="125" w:name="_Toc60996682"/>
      <w:bookmarkStart w:id="126" w:name="_Toc2086"/>
      <w:bookmarkStart w:id="127" w:name="_Toc12853_WPSOffice_Level1"/>
      <w:bookmarkStart w:id="128" w:name="_Toc18616"/>
      <w:bookmarkStart w:id="129" w:name="_Toc20995_WPSOffice_Level2"/>
      <w:bookmarkStart w:id="130" w:name="_六、中标结果"/>
      <w:r>
        <w:rPr>
          <w:rFonts w:hint="default" w:ascii="Times New Roman" w:hAnsi="Times New Roman" w:eastAsia="宋体" w:cs="Times New Roman"/>
          <w:color w:val="auto"/>
          <w:highlight w:val="none"/>
          <w:lang w:val="en-US" w:eastAsia="zh-CN"/>
        </w:rPr>
        <w:t>2.7 成交结果</w:t>
      </w:r>
      <w:bookmarkEnd w:id="125"/>
      <w:bookmarkEnd w:id="126"/>
      <w:bookmarkEnd w:id="127"/>
      <w:bookmarkEnd w:id="128"/>
      <w:bookmarkEnd w:id="129"/>
    </w:p>
    <w:bookmarkEnd w:id="130"/>
    <w:p w14:paraId="2ADC2192">
      <w:pPr>
        <w:spacing w:line="460" w:lineRule="exact"/>
        <w:ind w:firstLine="480" w:firstLineChars="200"/>
        <w:rPr>
          <w:rFonts w:hint="default" w:ascii="Times New Roman" w:hAnsi="Times New Roman" w:eastAsia="宋体" w:cs="Times New Roman"/>
          <w:color w:val="auto"/>
          <w:sz w:val="24"/>
          <w:highlight w:val="none"/>
        </w:rPr>
      </w:pPr>
      <w:bookmarkStart w:id="131" w:name="_Toc7601"/>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成交供应商的确定</w:t>
      </w:r>
      <w:bookmarkEnd w:id="131"/>
    </w:p>
    <w:p w14:paraId="24639D86">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采购人应当自收到评审报告之日起5个工作日内，在评审报告提出的成交候选人中，根据质量和服务均能满足谈判文件实质性响应要求且最后报价最低的原则确定成交供应商，也可以书面授权谈判小组直接确定成交供应商。</w:t>
      </w:r>
    </w:p>
    <w:p w14:paraId="1734E821">
      <w:pPr>
        <w:spacing w:line="460" w:lineRule="exact"/>
        <w:ind w:firstLine="480" w:firstLineChars="200"/>
        <w:rPr>
          <w:rFonts w:hint="default" w:ascii="Times New Roman" w:hAnsi="Times New Roman" w:eastAsia="宋体" w:cs="Times New Roman"/>
          <w:color w:val="auto"/>
          <w:sz w:val="24"/>
          <w:highlight w:val="none"/>
        </w:rPr>
      </w:pPr>
      <w:bookmarkStart w:id="132" w:name="_Toc25957"/>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成交通知书</w:t>
      </w:r>
      <w:bookmarkEnd w:id="132"/>
    </w:p>
    <w:p w14:paraId="6D512B56">
      <w:pPr>
        <w:widowControl w:val="0"/>
        <w:adjustRightInd w:val="0"/>
        <w:snapToGrid w:val="0"/>
        <w:spacing w:before="120" w:beforeLines="50" w:line="360" w:lineRule="auto"/>
        <w:ind w:firstLine="480" w:firstLineChars="200"/>
        <w:jc w:val="both"/>
        <w:rPr>
          <w:rFonts w:hint="default" w:ascii="Times New Roman" w:hAnsi="Times New Roman" w:eastAsia="宋体" w:cs="Times New Roman"/>
          <w:color w:val="auto"/>
          <w:kern w:val="2"/>
          <w:sz w:val="24"/>
          <w:szCs w:val="20"/>
          <w:highlight w:val="none"/>
          <w:lang w:val="en-US" w:eastAsia="zh-CN" w:bidi="ar-SA"/>
        </w:rPr>
      </w:pPr>
      <w:r>
        <w:rPr>
          <w:rFonts w:hint="default" w:ascii="Times New Roman" w:hAnsi="Times New Roman" w:eastAsia="宋体" w:cs="Times New Roman"/>
          <w:color w:val="auto"/>
          <w:kern w:val="2"/>
          <w:sz w:val="24"/>
          <w:szCs w:val="20"/>
          <w:highlight w:val="none"/>
          <w:lang w:val="en-US" w:eastAsia="zh-CN" w:bidi="ar-SA"/>
        </w:rPr>
        <w:t>（1）采购人或者采购代理机构应当自成交供应商确定之日起 2 个工作日内，在学校指定的媒体上公告成交结果（发布媒体详见竞争性谈判公告），在公告成交结果的同时，采购人或者采购代理机构应当向成交供应商发出成交通知书。成交通知书对采购人和成交供应商具有同等法律效力。</w:t>
      </w:r>
    </w:p>
    <w:p w14:paraId="0D3086F6">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成交通知书是合同的一个组成部分。</w:t>
      </w:r>
    </w:p>
    <w:p w14:paraId="00497E08">
      <w:pPr>
        <w:spacing w:line="460" w:lineRule="exact"/>
        <w:ind w:firstLine="480" w:firstLineChars="200"/>
        <w:rPr>
          <w:rFonts w:hint="default" w:ascii="Times New Roman" w:hAnsi="Times New Roman" w:eastAsia="宋体" w:cs="Times New Roman"/>
          <w:color w:val="auto"/>
          <w:sz w:val="24"/>
          <w:highlight w:val="none"/>
        </w:rPr>
      </w:pPr>
      <w:bookmarkStart w:id="133" w:name="_Toc2208"/>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合同的签订</w:t>
      </w:r>
      <w:bookmarkEnd w:id="133"/>
    </w:p>
    <w:p w14:paraId="4E0E72CA">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采购人应当自成交通知书发出之日起 30 日内，按照谈判文件和成交供应商响应文件的规定，与成交供应商签订书面合同。所签订的合同不得对谈判文件确定的事项和成交供应商响应文件作实质性修改。</w:t>
      </w:r>
    </w:p>
    <w:p w14:paraId="680FA4FF">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采购人不得向成交供应商提出任何不合理的要求作为签订合同的条件。</w:t>
      </w:r>
    </w:p>
    <w:p w14:paraId="58540BEA">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中标或者成交供应商拒绝与采购人签订合同的，采购人可以按照评审报告推荐的中标或者成交候选人名单排序，确定下一候选人为中标或者成交供应商，也可以重新开展政府采购活动。</w:t>
      </w:r>
    </w:p>
    <w:p w14:paraId="1DAB1427">
      <w:pPr>
        <w:spacing w:line="460" w:lineRule="exact"/>
        <w:ind w:firstLine="480" w:firstLineChars="200"/>
        <w:rPr>
          <w:rFonts w:hint="default" w:ascii="Times New Roman" w:hAnsi="Times New Roman" w:eastAsia="宋体" w:cs="Times New Roman"/>
          <w:color w:val="auto"/>
          <w:sz w:val="24"/>
          <w:highlight w:val="none"/>
        </w:rPr>
      </w:pPr>
      <w:bookmarkStart w:id="134" w:name="_Toc1372"/>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rPr>
        <w:t>履约保证金</w:t>
      </w:r>
      <w:bookmarkEnd w:id="134"/>
    </w:p>
    <w:p w14:paraId="13B678E3">
      <w:pPr>
        <w:spacing w:line="460" w:lineRule="exact"/>
        <w:ind w:firstLine="480" w:firstLineChars="200"/>
        <w:rPr>
          <w:rFonts w:hint="default" w:ascii="Times New Roman" w:hAnsi="Times New Roman" w:eastAsia="宋体" w:cs="Times New Roman"/>
          <w:color w:val="auto"/>
          <w:sz w:val="24"/>
          <w:highlight w:val="none"/>
          <w:lang w:eastAsia="zh-CN"/>
        </w:rPr>
        <w:sectPr>
          <w:pgSz w:w="11906" w:h="16838"/>
          <w:pgMar w:top="1418" w:right="1134" w:bottom="1134" w:left="1417" w:header="936" w:footer="720" w:gutter="0"/>
          <w:cols w:space="720" w:num="1"/>
          <w:docGrid w:linePitch="331" w:charSpace="0"/>
        </w:sectPr>
      </w:pPr>
      <w:r>
        <w:rPr>
          <w:rFonts w:hint="default" w:ascii="Times New Roman" w:hAnsi="Times New Roman" w:eastAsia="宋体" w:cs="Times New Roman"/>
          <w:color w:val="auto"/>
          <w:sz w:val="24"/>
          <w:highlight w:val="none"/>
        </w:rPr>
        <w:t>签订合同前，中标人应按“供应商须知前附表”中确定的履约保证金的金额，向采购人交纳履约保证金，履约保证金的数额不得超过政府采购合同金额的10%</w:t>
      </w:r>
      <w:bookmarkEnd w:id="60"/>
      <w:bookmarkStart w:id="135" w:name="_Toc60996684"/>
      <w:bookmarkStart w:id="136" w:name="_Toc20297_WPSOffice_Level1"/>
      <w:bookmarkStart w:id="137" w:name="_Toc32340_WPSOffice_Level2"/>
      <w:r>
        <w:rPr>
          <w:rFonts w:hint="default" w:ascii="Times New Roman" w:hAnsi="Times New Roman" w:eastAsia="宋体" w:cs="Times New Roman"/>
          <w:color w:val="auto"/>
          <w:sz w:val="24"/>
          <w:highlight w:val="none"/>
          <w:lang w:eastAsia="zh-CN"/>
        </w:rPr>
        <w:t>。</w:t>
      </w:r>
    </w:p>
    <w:p w14:paraId="20A7C3F6">
      <w:pPr>
        <w:pStyle w:val="3"/>
        <w:bidi w:val="0"/>
        <w:jc w:val="center"/>
        <w:rPr>
          <w:rFonts w:hint="default" w:ascii="Times New Roman" w:hAnsi="Times New Roman" w:eastAsia="宋体" w:cs="Times New Roman"/>
          <w:b/>
          <w:color w:val="auto"/>
          <w:sz w:val="48"/>
          <w:szCs w:val="48"/>
          <w:highlight w:val="none"/>
        </w:rPr>
      </w:pPr>
      <w:bookmarkStart w:id="138" w:name="_Toc30043"/>
      <w:r>
        <w:rPr>
          <w:rFonts w:hint="default" w:ascii="Times New Roman" w:hAnsi="Times New Roman" w:cs="Times New Roman"/>
          <w:color w:val="auto"/>
          <w:highlight w:val="none"/>
          <w:lang w:val="en-US" w:eastAsia="zh-CN"/>
        </w:rPr>
        <w:t>第三章</w:t>
      </w:r>
      <w:bookmarkEnd w:id="135"/>
      <w:r>
        <w:rPr>
          <w:rFonts w:hint="default" w:ascii="Times New Roman" w:hAnsi="Times New Roman" w:cs="Times New Roman"/>
          <w:color w:val="auto"/>
          <w:highlight w:val="none"/>
          <w:lang w:val="en-US" w:eastAsia="zh-CN"/>
        </w:rPr>
        <w:t xml:space="preserve">   合同书样式</w:t>
      </w:r>
      <w:bookmarkEnd w:id="136"/>
      <w:bookmarkEnd w:id="137"/>
      <w:bookmarkEnd w:id="138"/>
    </w:p>
    <w:p w14:paraId="3A13DB2C">
      <w:pPr>
        <w:tabs>
          <w:tab w:val="left" w:pos="720"/>
        </w:tabs>
        <w:spacing w:line="360" w:lineRule="auto"/>
        <w:jc w:val="center"/>
        <w:rPr>
          <w:rFonts w:hint="default" w:ascii="Times New Roman" w:hAnsi="Times New Roman" w:eastAsia="宋体" w:cs="Times New Roman"/>
          <w:b/>
          <w:color w:val="auto"/>
          <w:sz w:val="48"/>
          <w:szCs w:val="48"/>
          <w:highlight w:val="none"/>
        </w:rPr>
      </w:pPr>
      <w:r>
        <w:rPr>
          <w:rFonts w:hint="default" w:ascii="Times New Roman" w:hAnsi="Times New Roman" w:eastAsia="宋体" w:cs="Times New Roman"/>
          <w:b/>
          <w:bCs/>
          <w:color w:val="auto"/>
          <w:kern w:val="2"/>
          <w:sz w:val="52"/>
          <w:szCs w:val="52"/>
          <w:highlight w:val="none"/>
          <w:lang w:val="en-US" w:eastAsia="zh-CN" w:bidi="ar-SA"/>
        </w:rPr>
        <w:t>楚雄医药高等专科学校</w:t>
      </w:r>
      <w:r>
        <w:rPr>
          <w:rFonts w:hint="eastAsia" w:ascii="Times New Roman" w:hAnsi="Times New Roman" w:eastAsia="宋体" w:cs="Times New Roman"/>
          <w:b/>
          <w:bCs/>
          <w:color w:val="auto"/>
          <w:kern w:val="2"/>
          <w:sz w:val="52"/>
          <w:szCs w:val="52"/>
          <w:highlight w:val="none"/>
          <w:lang w:val="en-US" w:eastAsia="zh-CN" w:bidi="ar-SA"/>
        </w:rPr>
        <w:t>跑步机</w:t>
      </w:r>
      <w:r>
        <w:rPr>
          <w:rFonts w:hint="default" w:ascii="Times New Roman" w:hAnsi="Times New Roman" w:eastAsia="宋体" w:cs="Times New Roman"/>
          <w:b/>
          <w:bCs/>
          <w:color w:val="auto"/>
          <w:kern w:val="2"/>
          <w:sz w:val="52"/>
          <w:szCs w:val="52"/>
          <w:highlight w:val="none"/>
          <w:lang w:val="en-US" w:eastAsia="zh-CN" w:bidi="ar-SA"/>
        </w:rPr>
        <w:t>采购项目</w:t>
      </w:r>
    </w:p>
    <w:p w14:paraId="54BF55B0">
      <w:pPr>
        <w:tabs>
          <w:tab w:val="left" w:pos="720"/>
        </w:tabs>
        <w:spacing w:line="360" w:lineRule="auto"/>
        <w:rPr>
          <w:rFonts w:hint="default" w:ascii="Times New Roman" w:hAnsi="Times New Roman" w:eastAsia="宋体" w:cs="Times New Roman"/>
          <w:b/>
          <w:color w:val="auto"/>
          <w:szCs w:val="21"/>
          <w:highlight w:val="none"/>
        </w:rPr>
      </w:pPr>
    </w:p>
    <w:p w14:paraId="29CBBEDE">
      <w:pPr>
        <w:tabs>
          <w:tab w:val="left" w:pos="720"/>
        </w:tabs>
        <w:spacing w:line="360" w:lineRule="auto"/>
        <w:jc w:val="center"/>
        <w:rPr>
          <w:rFonts w:hint="default" w:ascii="Times New Roman" w:hAnsi="Times New Roman" w:eastAsia="宋体" w:cs="Times New Roman"/>
          <w:b/>
          <w:color w:val="auto"/>
          <w:sz w:val="48"/>
          <w:szCs w:val="48"/>
          <w:highlight w:val="none"/>
        </w:rPr>
      </w:pPr>
      <w:bookmarkStart w:id="139" w:name="_Toc19285_WPSOffice_Level3"/>
      <w:bookmarkStart w:id="140" w:name="_Toc20297_WPSOffice_Level2"/>
      <w:r>
        <w:rPr>
          <w:rFonts w:hint="default" w:ascii="Times New Roman" w:hAnsi="Times New Roman" w:eastAsia="宋体" w:cs="Times New Roman"/>
          <w:b/>
          <w:color w:val="auto"/>
          <w:sz w:val="48"/>
          <w:szCs w:val="48"/>
          <w:highlight w:val="none"/>
        </w:rPr>
        <w:t>合　同　书</w:t>
      </w:r>
      <w:bookmarkEnd w:id="139"/>
      <w:bookmarkEnd w:id="140"/>
    </w:p>
    <w:p w14:paraId="3B818A49">
      <w:pPr>
        <w:tabs>
          <w:tab w:val="left" w:pos="720"/>
        </w:tabs>
        <w:spacing w:line="360" w:lineRule="auto"/>
        <w:jc w:val="center"/>
        <w:rPr>
          <w:rFonts w:hint="default" w:ascii="Times New Roman" w:hAnsi="Times New Roman" w:eastAsia="宋体" w:cs="Times New Roman"/>
          <w:b/>
          <w:color w:val="auto"/>
          <w:sz w:val="36"/>
          <w:szCs w:val="36"/>
          <w:highlight w:val="none"/>
        </w:rPr>
      </w:pPr>
      <w:bookmarkStart w:id="141" w:name="_Toc22115_WPSOffice_Level2"/>
      <w:bookmarkStart w:id="142" w:name="_Toc16744_WPSOffice_Level3"/>
      <w:r>
        <w:rPr>
          <w:rFonts w:hint="eastAsia" w:ascii="宋体" w:hAnsi="宋体" w:eastAsia="宋体" w:cs="宋体"/>
          <w:b/>
          <w:color w:val="auto"/>
          <w:sz w:val="36"/>
          <w:szCs w:val="36"/>
          <w:highlight w:val="none"/>
        </w:rPr>
        <w:t>（货物类）</w:t>
      </w:r>
      <w:bookmarkEnd w:id="141"/>
      <w:bookmarkEnd w:id="142"/>
    </w:p>
    <w:p w14:paraId="3B5292B4">
      <w:pPr>
        <w:tabs>
          <w:tab w:val="left" w:pos="720"/>
        </w:tabs>
        <w:spacing w:line="360" w:lineRule="auto"/>
        <w:rPr>
          <w:rFonts w:hint="default" w:ascii="Times New Roman" w:hAnsi="Times New Roman" w:eastAsia="宋体" w:cs="Times New Roman"/>
          <w:b/>
          <w:color w:val="auto"/>
          <w:szCs w:val="21"/>
          <w:highlight w:val="none"/>
        </w:rPr>
      </w:pPr>
    </w:p>
    <w:p w14:paraId="53BD9075">
      <w:pPr>
        <w:tabs>
          <w:tab w:val="left" w:pos="720"/>
        </w:tabs>
        <w:spacing w:line="360" w:lineRule="auto"/>
        <w:rPr>
          <w:rFonts w:hint="default" w:ascii="Times New Roman" w:hAnsi="Times New Roman" w:eastAsia="宋体" w:cs="Times New Roman"/>
          <w:b/>
          <w:color w:val="auto"/>
          <w:szCs w:val="21"/>
          <w:highlight w:val="none"/>
        </w:rPr>
      </w:pPr>
    </w:p>
    <w:p w14:paraId="270414DE">
      <w:pPr>
        <w:tabs>
          <w:tab w:val="left" w:pos="720"/>
        </w:tabs>
        <w:spacing w:line="360" w:lineRule="auto"/>
        <w:rPr>
          <w:rFonts w:hint="default" w:ascii="Times New Roman" w:hAnsi="Times New Roman" w:eastAsia="宋体" w:cs="Times New Roman"/>
          <w:b/>
          <w:color w:val="auto"/>
          <w:szCs w:val="21"/>
          <w:highlight w:val="none"/>
        </w:rPr>
      </w:pPr>
    </w:p>
    <w:p w14:paraId="3AE83D61">
      <w:pPr>
        <w:tabs>
          <w:tab w:val="left" w:pos="720"/>
        </w:tabs>
        <w:spacing w:line="360" w:lineRule="auto"/>
        <w:rPr>
          <w:rFonts w:hint="default" w:ascii="Times New Roman" w:hAnsi="Times New Roman" w:eastAsia="宋体" w:cs="Times New Roman"/>
          <w:b/>
          <w:color w:val="auto"/>
          <w:szCs w:val="21"/>
          <w:highlight w:val="none"/>
        </w:rPr>
      </w:pPr>
    </w:p>
    <w:p w14:paraId="42CA039D">
      <w:pPr>
        <w:tabs>
          <w:tab w:val="left" w:pos="720"/>
        </w:tabs>
        <w:spacing w:line="360" w:lineRule="auto"/>
        <w:rPr>
          <w:rFonts w:hint="default" w:ascii="Times New Roman" w:hAnsi="Times New Roman" w:eastAsia="宋体" w:cs="Times New Roman"/>
          <w:b w:val="0"/>
          <w:bCs/>
          <w:color w:val="auto"/>
          <w:sz w:val="30"/>
          <w:szCs w:val="30"/>
          <w:highlight w:val="none"/>
          <w:lang w:val="en-US" w:eastAsia="zh-CN"/>
        </w:rPr>
      </w:pPr>
      <w:r>
        <w:rPr>
          <w:rFonts w:hint="default" w:ascii="Times New Roman" w:hAnsi="Times New Roman" w:eastAsia="宋体" w:cs="Times New Roman"/>
          <w:b w:val="0"/>
          <w:bCs/>
          <w:color w:val="auto"/>
          <w:sz w:val="30"/>
          <w:szCs w:val="30"/>
          <w:highlight w:val="none"/>
          <w:lang w:val="en-US" w:eastAsia="zh-CN"/>
        </w:rPr>
        <w:t>采购人（甲方）：</w:t>
      </w:r>
    </w:p>
    <w:p w14:paraId="7120F7B9">
      <w:pPr>
        <w:tabs>
          <w:tab w:val="left" w:pos="720"/>
        </w:tabs>
        <w:spacing w:line="360" w:lineRule="auto"/>
        <w:rPr>
          <w:rFonts w:hint="default" w:ascii="Times New Roman" w:hAnsi="Times New Roman" w:eastAsia="宋体" w:cs="Times New Roman"/>
          <w:b w:val="0"/>
          <w:bCs/>
          <w:color w:val="auto"/>
          <w:sz w:val="30"/>
          <w:szCs w:val="30"/>
          <w:highlight w:val="none"/>
          <w:lang w:val="en-US" w:eastAsia="zh-CN"/>
        </w:rPr>
      </w:pPr>
      <w:r>
        <w:rPr>
          <w:rFonts w:hint="default" w:ascii="Times New Roman" w:hAnsi="Times New Roman" w:eastAsia="宋体" w:cs="Times New Roman"/>
          <w:b w:val="0"/>
          <w:bCs/>
          <w:color w:val="auto"/>
          <w:sz w:val="30"/>
          <w:szCs w:val="30"/>
          <w:highlight w:val="none"/>
          <w:lang w:val="en-US" w:eastAsia="zh-CN"/>
        </w:rPr>
        <w:t>供应商（乙方）：</w:t>
      </w:r>
    </w:p>
    <w:p w14:paraId="5713881E">
      <w:pPr>
        <w:tabs>
          <w:tab w:val="left" w:pos="720"/>
        </w:tabs>
        <w:spacing w:line="360" w:lineRule="auto"/>
        <w:rPr>
          <w:rFonts w:hint="default" w:ascii="Times New Roman" w:hAnsi="Times New Roman" w:eastAsia="宋体" w:cs="Times New Roman"/>
          <w:b w:val="0"/>
          <w:bCs/>
          <w:color w:val="auto"/>
          <w:sz w:val="30"/>
          <w:szCs w:val="30"/>
          <w:highlight w:val="none"/>
        </w:rPr>
      </w:pPr>
    </w:p>
    <w:p w14:paraId="58135D63">
      <w:pPr>
        <w:tabs>
          <w:tab w:val="left" w:pos="720"/>
        </w:tabs>
        <w:spacing w:line="360" w:lineRule="auto"/>
        <w:rPr>
          <w:rFonts w:hint="default" w:ascii="Times New Roman" w:hAnsi="Times New Roman" w:eastAsia="宋体" w:cs="Times New Roman"/>
          <w:b w:val="0"/>
          <w:bCs/>
          <w:color w:val="auto"/>
          <w:sz w:val="30"/>
          <w:szCs w:val="30"/>
          <w:highlight w:val="none"/>
        </w:rPr>
      </w:pPr>
      <w:r>
        <w:rPr>
          <w:rFonts w:hint="default" w:ascii="Times New Roman" w:hAnsi="Times New Roman" w:eastAsia="宋体" w:cs="Times New Roman"/>
          <w:b w:val="0"/>
          <w:bCs/>
          <w:color w:val="auto"/>
          <w:sz w:val="30"/>
          <w:szCs w:val="30"/>
          <w:highlight w:val="none"/>
        </w:rPr>
        <w:t>签订地点：云南省楚雄市</w:t>
      </w:r>
    </w:p>
    <w:p w14:paraId="6A7E13C4">
      <w:pPr>
        <w:tabs>
          <w:tab w:val="left" w:pos="720"/>
        </w:tabs>
        <w:spacing w:line="360" w:lineRule="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val="0"/>
          <w:bCs/>
          <w:color w:val="auto"/>
          <w:sz w:val="30"/>
          <w:szCs w:val="30"/>
          <w:highlight w:val="none"/>
        </w:rPr>
        <w:t xml:space="preserve">签订时间：2024年 </w:t>
      </w:r>
      <w:r>
        <w:rPr>
          <w:rFonts w:hint="default" w:ascii="Times New Roman" w:hAnsi="Times New Roman" w:eastAsia="宋体" w:cs="Times New Roman"/>
          <w:b w:val="0"/>
          <w:bCs/>
          <w:color w:val="auto"/>
          <w:sz w:val="30"/>
          <w:szCs w:val="30"/>
          <w:highlight w:val="none"/>
          <w:lang w:val="en-US" w:eastAsia="zh-CN"/>
        </w:rPr>
        <w:t xml:space="preserve">  </w:t>
      </w:r>
      <w:r>
        <w:rPr>
          <w:rFonts w:hint="default" w:ascii="Times New Roman" w:hAnsi="Times New Roman" w:eastAsia="宋体" w:cs="Times New Roman"/>
          <w:b w:val="0"/>
          <w:bCs/>
          <w:color w:val="auto"/>
          <w:sz w:val="30"/>
          <w:szCs w:val="30"/>
          <w:highlight w:val="none"/>
        </w:rPr>
        <w:t xml:space="preserve"> 月 </w:t>
      </w:r>
      <w:r>
        <w:rPr>
          <w:rFonts w:hint="default" w:ascii="Times New Roman" w:hAnsi="Times New Roman" w:eastAsia="宋体" w:cs="Times New Roman"/>
          <w:b w:val="0"/>
          <w:bCs/>
          <w:color w:val="auto"/>
          <w:sz w:val="30"/>
          <w:szCs w:val="30"/>
          <w:highlight w:val="none"/>
          <w:lang w:val="en-US" w:eastAsia="zh-CN"/>
        </w:rPr>
        <w:t xml:space="preserve">   </w:t>
      </w:r>
      <w:r>
        <w:rPr>
          <w:rFonts w:hint="default" w:ascii="Times New Roman" w:hAnsi="Times New Roman" w:eastAsia="宋体" w:cs="Times New Roman"/>
          <w:b w:val="0"/>
          <w:bCs/>
          <w:color w:val="auto"/>
          <w:sz w:val="30"/>
          <w:szCs w:val="30"/>
          <w:highlight w:val="none"/>
        </w:rPr>
        <w:t xml:space="preserve"> 日</w:t>
      </w:r>
    </w:p>
    <w:p w14:paraId="56DB5D74">
      <w:pPr>
        <w:tabs>
          <w:tab w:val="left" w:pos="720"/>
        </w:tabs>
        <w:spacing w:line="360" w:lineRule="auto"/>
        <w:rPr>
          <w:rFonts w:hint="default" w:ascii="Times New Roman" w:hAnsi="Times New Roman" w:eastAsia="宋体" w:cs="Times New Roman"/>
          <w:b/>
          <w:color w:val="auto"/>
          <w:szCs w:val="21"/>
          <w:highlight w:val="none"/>
        </w:rPr>
      </w:pPr>
    </w:p>
    <w:p w14:paraId="214BE689">
      <w:pPr>
        <w:tabs>
          <w:tab w:val="left" w:pos="720"/>
        </w:tabs>
        <w:spacing w:line="360" w:lineRule="auto"/>
        <w:rPr>
          <w:rFonts w:hint="default" w:ascii="Times New Roman" w:hAnsi="Times New Roman" w:eastAsia="宋体" w:cs="Times New Roman"/>
          <w:b/>
          <w:color w:val="auto"/>
          <w:szCs w:val="21"/>
          <w:highlight w:val="none"/>
        </w:rPr>
      </w:pPr>
    </w:p>
    <w:p w14:paraId="147DB34C">
      <w:pPr>
        <w:tabs>
          <w:tab w:val="left" w:pos="720"/>
        </w:tabs>
        <w:spacing w:line="360" w:lineRule="auto"/>
        <w:rPr>
          <w:rFonts w:hint="default" w:ascii="Times New Roman" w:hAnsi="Times New Roman" w:eastAsia="宋体" w:cs="Times New Roman"/>
          <w:b/>
          <w:color w:val="auto"/>
          <w:szCs w:val="21"/>
          <w:highlight w:val="none"/>
        </w:rPr>
      </w:pPr>
    </w:p>
    <w:p w14:paraId="4A562456">
      <w:pPr>
        <w:spacing w:line="360" w:lineRule="auto"/>
        <w:rPr>
          <w:rFonts w:hint="default" w:ascii="Times New Roman" w:hAnsi="Times New Roman" w:eastAsia="宋体" w:cs="Times New Roman"/>
          <w:color w:val="auto"/>
          <w:szCs w:val="21"/>
          <w:highlight w:val="none"/>
        </w:rPr>
      </w:pPr>
    </w:p>
    <w:p w14:paraId="6BABF3DE">
      <w:pPr>
        <w:spacing w:line="360" w:lineRule="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注：本合同仅为合同的参考文本，合同签订双方可根据项目的具体要求进行修订。</w:t>
      </w:r>
    </w:p>
    <w:p w14:paraId="16376E5B">
      <w:pPr>
        <w:adjustRightInd w:val="0"/>
        <w:snapToGrid w:val="0"/>
        <w:spacing w:before="120" w:beforeLines="50" w:line="360" w:lineRule="auto"/>
        <w:rPr>
          <w:rFonts w:hint="default" w:ascii="Times New Roman" w:hAnsi="Times New Roman" w:eastAsia="宋体" w:cs="Times New Roman"/>
          <w:b/>
          <w:color w:val="auto"/>
          <w:szCs w:val="21"/>
          <w:highlight w:val="none"/>
        </w:rPr>
      </w:pPr>
    </w:p>
    <w:p w14:paraId="704B627B">
      <w:pPr>
        <w:pStyle w:val="18"/>
        <w:rPr>
          <w:rFonts w:hint="default" w:ascii="Times New Roman" w:hAnsi="Times New Roman" w:eastAsia="宋体" w:cs="Times New Roman"/>
          <w:b/>
          <w:color w:val="auto"/>
          <w:szCs w:val="21"/>
          <w:highlight w:val="none"/>
        </w:rPr>
      </w:pPr>
    </w:p>
    <w:p w14:paraId="22245163">
      <w:pPr>
        <w:pStyle w:val="18"/>
        <w:rPr>
          <w:rFonts w:hint="default" w:ascii="Times New Roman" w:hAnsi="Times New Roman" w:eastAsia="宋体" w:cs="Times New Roman"/>
          <w:b/>
          <w:color w:val="auto"/>
          <w:szCs w:val="21"/>
          <w:highlight w:val="none"/>
        </w:rPr>
        <w:sectPr>
          <w:pgSz w:w="11906" w:h="16838"/>
          <w:pgMar w:top="1418" w:right="1134" w:bottom="1134" w:left="1417" w:header="936" w:footer="720" w:gutter="0"/>
          <w:cols w:space="720" w:num="1"/>
          <w:docGrid w:linePitch="331" w:charSpace="0"/>
        </w:sectPr>
      </w:pPr>
    </w:p>
    <w:p w14:paraId="6F55431B">
      <w:pPr>
        <w:adjustRightInd w:val="0"/>
        <w:snapToGrid w:val="0"/>
        <w:spacing w:before="120" w:beforeLines="50"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采购人（全称）：（甲方）</w:t>
      </w:r>
    </w:p>
    <w:p w14:paraId="75DD79AA">
      <w:pPr>
        <w:adjustRightInd w:val="0"/>
        <w:snapToGrid w:val="0"/>
        <w:spacing w:before="120" w:beforeLines="50"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供应商（全称）：（乙方）</w:t>
      </w:r>
    </w:p>
    <w:p w14:paraId="2EAF878B">
      <w:pPr>
        <w:spacing w:line="360" w:lineRule="auto"/>
        <w:ind w:firstLine="484" w:firstLineChars="202"/>
        <w:rPr>
          <w:rFonts w:hint="eastAsia" w:ascii="宋体" w:hAnsi="宋体" w:eastAsia="宋体" w:cs="宋体"/>
          <w:color w:val="auto"/>
          <w:szCs w:val="21"/>
          <w:highlight w:val="none"/>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项目的采购结果，按照《中华人民共和国政府采购法》《中华人民共和国</w:t>
      </w:r>
      <w:r>
        <w:rPr>
          <w:rFonts w:hint="eastAsia" w:ascii="Times New Roman" w:hAnsi="Times New Roman" w:eastAsia="宋体" w:cs="Times New Roman"/>
          <w:color w:val="auto"/>
          <w:sz w:val="24"/>
          <w:szCs w:val="24"/>
          <w:highlight w:val="none"/>
          <w:lang w:val="en-US" w:eastAsia="zh-CN"/>
        </w:rPr>
        <w:t>民法典</w:t>
      </w:r>
      <w:r>
        <w:rPr>
          <w:rFonts w:hint="default" w:ascii="Times New Roman" w:hAnsi="Times New Roman" w:eastAsia="宋体" w:cs="Times New Roman"/>
          <w:color w:val="auto"/>
          <w:sz w:val="24"/>
          <w:szCs w:val="24"/>
          <w:highlight w:val="none"/>
        </w:rPr>
        <w:t>》的规定，</w:t>
      </w:r>
      <w:r>
        <w:rPr>
          <w:rFonts w:hint="default" w:ascii="Times New Roman" w:hAnsi="Times New Roman" w:eastAsia="宋体" w:cs="Times New Roman"/>
          <w:color w:val="auto"/>
          <w:kern w:val="28"/>
          <w:sz w:val="24"/>
          <w:szCs w:val="24"/>
          <w:highlight w:val="none"/>
        </w:rPr>
        <w:t>经双方协商，</w:t>
      </w:r>
      <w:r>
        <w:rPr>
          <w:rFonts w:hint="default" w:ascii="Times New Roman" w:hAnsi="Times New Roman" w:eastAsia="宋体" w:cs="Times New Roman"/>
          <w:color w:val="auto"/>
          <w:sz w:val="24"/>
          <w:szCs w:val="24"/>
          <w:highlight w:val="none"/>
        </w:rPr>
        <w:t>本着平等互利和诚实信用的原则，</w:t>
      </w:r>
      <w:r>
        <w:rPr>
          <w:rFonts w:hint="default" w:ascii="Times New Roman" w:hAnsi="Times New Roman" w:eastAsia="宋体" w:cs="Times New Roman"/>
          <w:color w:val="auto"/>
          <w:kern w:val="28"/>
          <w:sz w:val="24"/>
          <w:szCs w:val="24"/>
          <w:highlight w:val="none"/>
        </w:rPr>
        <w:t>一致同意签订本合同如下。</w:t>
      </w:r>
    </w:p>
    <w:p w14:paraId="5C883E6D">
      <w:pPr>
        <w:spacing w:line="360" w:lineRule="auto"/>
        <w:rPr>
          <w:rFonts w:hint="eastAsia" w:ascii="宋体" w:hAnsi="宋体" w:eastAsia="宋体" w:cs="宋体"/>
          <w:b/>
          <w:color w:val="auto"/>
          <w:sz w:val="24"/>
          <w:szCs w:val="24"/>
          <w:highlight w:val="none"/>
        </w:rPr>
      </w:pPr>
      <w:bookmarkStart w:id="143" w:name="_Toc8111_WPSOffice_Level2"/>
      <w:bookmarkStart w:id="144" w:name="_Toc12853_WPSOffice_Level3"/>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val="en-US" w:eastAsia="zh-CN"/>
        </w:rPr>
        <w:t>设备</w:t>
      </w:r>
      <w:r>
        <w:rPr>
          <w:rFonts w:hint="eastAsia" w:ascii="宋体" w:hAnsi="宋体" w:eastAsia="宋体" w:cs="宋体"/>
          <w:b/>
          <w:color w:val="auto"/>
          <w:sz w:val="24"/>
          <w:szCs w:val="24"/>
          <w:highlight w:val="none"/>
        </w:rPr>
        <w:t>内容</w:t>
      </w:r>
      <w:bookmarkEnd w:id="143"/>
      <w:bookmarkEnd w:id="144"/>
    </w:p>
    <w:tbl>
      <w:tblPr>
        <w:tblStyle w:val="19"/>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55"/>
        <w:gridCol w:w="3150"/>
        <w:gridCol w:w="1260"/>
        <w:gridCol w:w="900"/>
        <w:gridCol w:w="1080"/>
        <w:gridCol w:w="1080"/>
      </w:tblGrid>
      <w:tr w14:paraId="3DC6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735" w:type="dxa"/>
            <w:tcBorders>
              <w:left w:val="single" w:color="auto" w:sz="8" w:space="0"/>
            </w:tcBorders>
            <w:noWrap/>
            <w:vAlign w:val="center"/>
          </w:tcPr>
          <w:p w14:paraId="130D7F18">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1155" w:type="dxa"/>
            <w:tcBorders>
              <w:left w:val="single" w:color="auto" w:sz="8" w:space="0"/>
            </w:tcBorders>
            <w:noWrap/>
            <w:vAlign w:val="center"/>
          </w:tcPr>
          <w:p w14:paraId="36CA7B6B">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设备</w:t>
            </w:r>
            <w:r>
              <w:rPr>
                <w:rFonts w:hint="default" w:ascii="Times New Roman" w:hAnsi="Times New Roman" w:eastAsia="宋体" w:cs="Times New Roman"/>
                <w:color w:val="auto"/>
                <w:sz w:val="21"/>
                <w:szCs w:val="21"/>
                <w:highlight w:val="none"/>
              </w:rPr>
              <w:t>名称</w:t>
            </w:r>
          </w:p>
        </w:tc>
        <w:tc>
          <w:tcPr>
            <w:tcW w:w="3150" w:type="dxa"/>
            <w:tcBorders>
              <w:bottom w:val="single" w:color="auto" w:sz="8" w:space="0"/>
            </w:tcBorders>
            <w:noWrap/>
            <w:vAlign w:val="center"/>
          </w:tcPr>
          <w:p w14:paraId="69177D94">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品牌、规格型号、配置（性能参数）</w:t>
            </w:r>
          </w:p>
        </w:tc>
        <w:tc>
          <w:tcPr>
            <w:tcW w:w="1260" w:type="dxa"/>
            <w:tcBorders>
              <w:bottom w:val="single" w:color="auto" w:sz="8" w:space="0"/>
            </w:tcBorders>
            <w:noWrap/>
            <w:vAlign w:val="center"/>
          </w:tcPr>
          <w:p w14:paraId="4FBA2FD0">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产地</w:t>
            </w:r>
          </w:p>
        </w:tc>
        <w:tc>
          <w:tcPr>
            <w:tcW w:w="900" w:type="dxa"/>
            <w:tcBorders>
              <w:bottom w:val="single" w:color="auto" w:sz="8" w:space="0"/>
            </w:tcBorders>
            <w:noWrap/>
            <w:vAlign w:val="center"/>
          </w:tcPr>
          <w:p w14:paraId="6DA01414">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数量</w:t>
            </w:r>
          </w:p>
        </w:tc>
        <w:tc>
          <w:tcPr>
            <w:tcW w:w="1080" w:type="dxa"/>
            <w:tcBorders>
              <w:bottom w:val="nil"/>
              <w:right w:val="single" w:color="auto" w:sz="8" w:space="0"/>
            </w:tcBorders>
            <w:noWrap/>
            <w:vAlign w:val="center"/>
          </w:tcPr>
          <w:p w14:paraId="4E91E739">
            <w:pPr>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单价</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元</w:t>
            </w:r>
            <w:r>
              <w:rPr>
                <w:rFonts w:hint="eastAsia" w:ascii="Times New Roman" w:hAnsi="Times New Roman" w:eastAsia="宋体" w:cs="Times New Roman"/>
                <w:color w:val="auto"/>
                <w:sz w:val="21"/>
                <w:szCs w:val="21"/>
                <w:highlight w:val="none"/>
                <w:lang w:eastAsia="zh-CN"/>
              </w:rPr>
              <w:t>）</w:t>
            </w:r>
          </w:p>
        </w:tc>
        <w:tc>
          <w:tcPr>
            <w:tcW w:w="1080" w:type="dxa"/>
            <w:tcBorders>
              <w:bottom w:val="nil"/>
              <w:right w:val="single" w:color="auto" w:sz="8" w:space="0"/>
            </w:tcBorders>
            <w:noWrap/>
            <w:vAlign w:val="center"/>
          </w:tcPr>
          <w:p w14:paraId="5E7965BF">
            <w:pPr>
              <w:jc w:val="center"/>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金额</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元</w:t>
            </w:r>
            <w:r>
              <w:rPr>
                <w:rFonts w:hint="eastAsia" w:ascii="Times New Roman" w:hAnsi="Times New Roman" w:eastAsia="宋体" w:cs="Times New Roman"/>
                <w:color w:val="auto"/>
                <w:sz w:val="21"/>
                <w:szCs w:val="21"/>
                <w:highlight w:val="none"/>
                <w:lang w:eastAsia="zh-CN"/>
              </w:rPr>
              <w:t>）</w:t>
            </w:r>
          </w:p>
        </w:tc>
      </w:tr>
      <w:tr w14:paraId="1F7A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tcBorders>
              <w:left w:val="single" w:color="auto" w:sz="8" w:space="0"/>
            </w:tcBorders>
            <w:noWrap/>
            <w:vAlign w:val="center"/>
          </w:tcPr>
          <w:p w14:paraId="7FCC7A78">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155" w:type="dxa"/>
            <w:tcBorders>
              <w:left w:val="single" w:color="auto" w:sz="8" w:space="0"/>
            </w:tcBorders>
            <w:noWrap/>
            <w:vAlign w:val="center"/>
          </w:tcPr>
          <w:p w14:paraId="094E0A86">
            <w:pPr>
              <w:rPr>
                <w:rFonts w:hint="default" w:ascii="Times New Roman" w:hAnsi="Times New Roman" w:eastAsia="宋体" w:cs="Times New Roman"/>
                <w:color w:val="auto"/>
                <w:sz w:val="21"/>
                <w:szCs w:val="21"/>
                <w:highlight w:val="none"/>
              </w:rPr>
            </w:pPr>
          </w:p>
        </w:tc>
        <w:tc>
          <w:tcPr>
            <w:tcW w:w="3150" w:type="dxa"/>
            <w:noWrap/>
            <w:vAlign w:val="center"/>
          </w:tcPr>
          <w:p w14:paraId="35A37509">
            <w:pPr>
              <w:rPr>
                <w:rFonts w:hint="default" w:ascii="Times New Roman" w:hAnsi="Times New Roman" w:eastAsia="宋体" w:cs="Times New Roman"/>
                <w:color w:val="auto"/>
                <w:sz w:val="21"/>
                <w:szCs w:val="21"/>
                <w:highlight w:val="none"/>
              </w:rPr>
            </w:pPr>
          </w:p>
        </w:tc>
        <w:tc>
          <w:tcPr>
            <w:tcW w:w="1260" w:type="dxa"/>
            <w:tcBorders>
              <w:bottom w:val="single" w:color="auto" w:sz="8" w:space="0"/>
            </w:tcBorders>
            <w:noWrap/>
            <w:vAlign w:val="center"/>
          </w:tcPr>
          <w:p w14:paraId="356C6BFA">
            <w:pPr>
              <w:rPr>
                <w:rFonts w:hint="default" w:ascii="Times New Roman" w:hAnsi="Times New Roman" w:eastAsia="宋体" w:cs="Times New Roman"/>
                <w:color w:val="auto"/>
                <w:sz w:val="21"/>
                <w:szCs w:val="21"/>
                <w:highlight w:val="none"/>
              </w:rPr>
            </w:pPr>
          </w:p>
        </w:tc>
        <w:tc>
          <w:tcPr>
            <w:tcW w:w="900" w:type="dxa"/>
            <w:tcBorders>
              <w:bottom w:val="single" w:color="auto" w:sz="8" w:space="0"/>
            </w:tcBorders>
            <w:noWrap/>
            <w:vAlign w:val="center"/>
          </w:tcPr>
          <w:p w14:paraId="5DF18443">
            <w:pPr>
              <w:rPr>
                <w:rFonts w:hint="default" w:ascii="Times New Roman" w:hAnsi="Times New Roman" w:eastAsia="宋体" w:cs="Times New Roman"/>
                <w:color w:val="auto"/>
                <w:sz w:val="21"/>
                <w:szCs w:val="21"/>
                <w:highlight w:val="none"/>
              </w:rPr>
            </w:pPr>
          </w:p>
        </w:tc>
        <w:tc>
          <w:tcPr>
            <w:tcW w:w="1080" w:type="dxa"/>
            <w:tcBorders>
              <w:bottom w:val="nil"/>
              <w:right w:val="single" w:color="auto" w:sz="8" w:space="0"/>
            </w:tcBorders>
            <w:noWrap/>
            <w:vAlign w:val="center"/>
          </w:tcPr>
          <w:p w14:paraId="68FEAA1C">
            <w:pPr>
              <w:rPr>
                <w:rFonts w:hint="default" w:ascii="Times New Roman" w:hAnsi="Times New Roman" w:eastAsia="宋体" w:cs="Times New Roman"/>
                <w:color w:val="auto"/>
                <w:sz w:val="21"/>
                <w:szCs w:val="21"/>
                <w:highlight w:val="none"/>
              </w:rPr>
            </w:pPr>
          </w:p>
        </w:tc>
        <w:tc>
          <w:tcPr>
            <w:tcW w:w="1080" w:type="dxa"/>
            <w:tcBorders>
              <w:bottom w:val="nil"/>
              <w:right w:val="single" w:color="auto" w:sz="8" w:space="0"/>
            </w:tcBorders>
            <w:noWrap/>
            <w:vAlign w:val="center"/>
          </w:tcPr>
          <w:p w14:paraId="67296E31">
            <w:pPr>
              <w:rPr>
                <w:rFonts w:hint="default" w:ascii="Times New Roman" w:hAnsi="Times New Roman" w:eastAsia="宋体" w:cs="Times New Roman"/>
                <w:color w:val="auto"/>
                <w:sz w:val="21"/>
                <w:szCs w:val="21"/>
                <w:highlight w:val="none"/>
              </w:rPr>
            </w:pPr>
          </w:p>
        </w:tc>
      </w:tr>
      <w:tr w14:paraId="2768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tcBorders>
              <w:left w:val="single" w:color="auto" w:sz="8" w:space="0"/>
            </w:tcBorders>
            <w:noWrap/>
            <w:vAlign w:val="center"/>
          </w:tcPr>
          <w:p w14:paraId="03B1B482">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155" w:type="dxa"/>
            <w:tcBorders>
              <w:left w:val="single" w:color="auto" w:sz="8" w:space="0"/>
            </w:tcBorders>
            <w:noWrap/>
            <w:vAlign w:val="center"/>
          </w:tcPr>
          <w:p w14:paraId="17204C02">
            <w:pPr>
              <w:rPr>
                <w:rFonts w:hint="default" w:ascii="Times New Roman" w:hAnsi="Times New Roman" w:eastAsia="宋体" w:cs="Times New Roman"/>
                <w:color w:val="auto"/>
                <w:sz w:val="21"/>
                <w:szCs w:val="21"/>
                <w:highlight w:val="none"/>
              </w:rPr>
            </w:pPr>
          </w:p>
        </w:tc>
        <w:tc>
          <w:tcPr>
            <w:tcW w:w="3150" w:type="dxa"/>
            <w:noWrap/>
            <w:vAlign w:val="center"/>
          </w:tcPr>
          <w:p w14:paraId="099007FA">
            <w:pPr>
              <w:rPr>
                <w:rFonts w:hint="default" w:ascii="Times New Roman" w:hAnsi="Times New Roman" w:eastAsia="宋体" w:cs="Times New Roman"/>
                <w:color w:val="auto"/>
                <w:sz w:val="21"/>
                <w:szCs w:val="21"/>
                <w:highlight w:val="none"/>
              </w:rPr>
            </w:pPr>
          </w:p>
        </w:tc>
        <w:tc>
          <w:tcPr>
            <w:tcW w:w="1260" w:type="dxa"/>
            <w:tcBorders>
              <w:bottom w:val="single" w:color="auto" w:sz="8" w:space="0"/>
            </w:tcBorders>
            <w:noWrap/>
            <w:vAlign w:val="center"/>
          </w:tcPr>
          <w:p w14:paraId="59A0B045">
            <w:pPr>
              <w:rPr>
                <w:rFonts w:hint="default" w:ascii="Times New Roman" w:hAnsi="Times New Roman" w:eastAsia="宋体" w:cs="Times New Roman"/>
                <w:color w:val="auto"/>
                <w:sz w:val="21"/>
                <w:szCs w:val="21"/>
                <w:highlight w:val="none"/>
              </w:rPr>
            </w:pPr>
          </w:p>
        </w:tc>
        <w:tc>
          <w:tcPr>
            <w:tcW w:w="900" w:type="dxa"/>
            <w:tcBorders>
              <w:bottom w:val="single" w:color="auto" w:sz="8" w:space="0"/>
            </w:tcBorders>
            <w:noWrap/>
            <w:vAlign w:val="center"/>
          </w:tcPr>
          <w:p w14:paraId="45DB9D49">
            <w:pPr>
              <w:rPr>
                <w:rFonts w:hint="default" w:ascii="Times New Roman" w:hAnsi="Times New Roman" w:eastAsia="宋体" w:cs="Times New Roman"/>
                <w:color w:val="auto"/>
                <w:sz w:val="21"/>
                <w:szCs w:val="21"/>
                <w:highlight w:val="none"/>
              </w:rPr>
            </w:pPr>
          </w:p>
        </w:tc>
        <w:tc>
          <w:tcPr>
            <w:tcW w:w="1080" w:type="dxa"/>
            <w:tcBorders>
              <w:bottom w:val="nil"/>
              <w:right w:val="single" w:color="auto" w:sz="8" w:space="0"/>
            </w:tcBorders>
            <w:noWrap/>
            <w:vAlign w:val="center"/>
          </w:tcPr>
          <w:p w14:paraId="4F16592A">
            <w:pPr>
              <w:rPr>
                <w:rFonts w:hint="default" w:ascii="Times New Roman" w:hAnsi="Times New Roman" w:eastAsia="宋体" w:cs="Times New Roman"/>
                <w:color w:val="auto"/>
                <w:sz w:val="21"/>
                <w:szCs w:val="21"/>
                <w:highlight w:val="none"/>
              </w:rPr>
            </w:pPr>
          </w:p>
        </w:tc>
        <w:tc>
          <w:tcPr>
            <w:tcW w:w="1080" w:type="dxa"/>
            <w:tcBorders>
              <w:bottom w:val="nil"/>
              <w:right w:val="single" w:color="auto" w:sz="8" w:space="0"/>
            </w:tcBorders>
            <w:noWrap/>
            <w:vAlign w:val="center"/>
          </w:tcPr>
          <w:p w14:paraId="59C3AE65">
            <w:pPr>
              <w:rPr>
                <w:rFonts w:hint="default" w:ascii="Times New Roman" w:hAnsi="Times New Roman" w:eastAsia="宋体" w:cs="Times New Roman"/>
                <w:color w:val="auto"/>
                <w:sz w:val="21"/>
                <w:szCs w:val="21"/>
                <w:highlight w:val="none"/>
              </w:rPr>
            </w:pPr>
          </w:p>
        </w:tc>
      </w:tr>
      <w:tr w14:paraId="1C63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tcBorders>
              <w:left w:val="single" w:color="auto" w:sz="8" w:space="0"/>
            </w:tcBorders>
            <w:noWrap/>
            <w:vAlign w:val="center"/>
          </w:tcPr>
          <w:p w14:paraId="72133868">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155" w:type="dxa"/>
            <w:tcBorders>
              <w:left w:val="single" w:color="auto" w:sz="8" w:space="0"/>
            </w:tcBorders>
            <w:noWrap/>
            <w:vAlign w:val="center"/>
          </w:tcPr>
          <w:p w14:paraId="585C77C0">
            <w:pPr>
              <w:rPr>
                <w:rFonts w:hint="default" w:ascii="Times New Roman" w:hAnsi="Times New Roman" w:eastAsia="宋体" w:cs="Times New Roman"/>
                <w:color w:val="auto"/>
                <w:sz w:val="21"/>
                <w:szCs w:val="21"/>
                <w:highlight w:val="none"/>
              </w:rPr>
            </w:pPr>
          </w:p>
        </w:tc>
        <w:tc>
          <w:tcPr>
            <w:tcW w:w="3150" w:type="dxa"/>
            <w:noWrap/>
            <w:vAlign w:val="center"/>
          </w:tcPr>
          <w:p w14:paraId="6D835C9E">
            <w:pPr>
              <w:rPr>
                <w:rFonts w:hint="default" w:ascii="Times New Roman" w:hAnsi="Times New Roman" w:eastAsia="宋体" w:cs="Times New Roman"/>
                <w:color w:val="auto"/>
                <w:sz w:val="21"/>
                <w:szCs w:val="21"/>
                <w:highlight w:val="none"/>
              </w:rPr>
            </w:pPr>
          </w:p>
        </w:tc>
        <w:tc>
          <w:tcPr>
            <w:tcW w:w="1260" w:type="dxa"/>
            <w:tcBorders>
              <w:bottom w:val="single" w:color="auto" w:sz="8" w:space="0"/>
            </w:tcBorders>
            <w:noWrap/>
            <w:vAlign w:val="center"/>
          </w:tcPr>
          <w:p w14:paraId="71F52B5F">
            <w:pPr>
              <w:rPr>
                <w:rFonts w:hint="default" w:ascii="Times New Roman" w:hAnsi="Times New Roman" w:eastAsia="宋体" w:cs="Times New Roman"/>
                <w:color w:val="auto"/>
                <w:sz w:val="21"/>
                <w:szCs w:val="21"/>
                <w:highlight w:val="none"/>
              </w:rPr>
            </w:pPr>
          </w:p>
        </w:tc>
        <w:tc>
          <w:tcPr>
            <w:tcW w:w="900" w:type="dxa"/>
            <w:tcBorders>
              <w:bottom w:val="single" w:color="auto" w:sz="8" w:space="0"/>
            </w:tcBorders>
            <w:noWrap/>
            <w:vAlign w:val="center"/>
          </w:tcPr>
          <w:p w14:paraId="0BBB21B0">
            <w:pPr>
              <w:rPr>
                <w:rFonts w:hint="default" w:ascii="Times New Roman" w:hAnsi="Times New Roman" w:eastAsia="宋体" w:cs="Times New Roman"/>
                <w:color w:val="auto"/>
                <w:sz w:val="21"/>
                <w:szCs w:val="21"/>
                <w:highlight w:val="none"/>
              </w:rPr>
            </w:pPr>
          </w:p>
        </w:tc>
        <w:tc>
          <w:tcPr>
            <w:tcW w:w="1080" w:type="dxa"/>
            <w:tcBorders>
              <w:bottom w:val="nil"/>
              <w:right w:val="single" w:color="auto" w:sz="8" w:space="0"/>
            </w:tcBorders>
            <w:noWrap/>
            <w:vAlign w:val="center"/>
          </w:tcPr>
          <w:p w14:paraId="15B223B9">
            <w:pPr>
              <w:rPr>
                <w:rFonts w:hint="default" w:ascii="Times New Roman" w:hAnsi="Times New Roman" w:eastAsia="宋体" w:cs="Times New Roman"/>
                <w:color w:val="auto"/>
                <w:sz w:val="21"/>
                <w:szCs w:val="21"/>
                <w:highlight w:val="none"/>
              </w:rPr>
            </w:pPr>
          </w:p>
        </w:tc>
        <w:tc>
          <w:tcPr>
            <w:tcW w:w="1080" w:type="dxa"/>
            <w:tcBorders>
              <w:bottom w:val="nil"/>
              <w:right w:val="single" w:color="auto" w:sz="8" w:space="0"/>
            </w:tcBorders>
            <w:noWrap/>
            <w:vAlign w:val="center"/>
          </w:tcPr>
          <w:p w14:paraId="70EF2A9F">
            <w:pPr>
              <w:rPr>
                <w:rFonts w:hint="default" w:ascii="Times New Roman" w:hAnsi="Times New Roman" w:eastAsia="宋体" w:cs="Times New Roman"/>
                <w:color w:val="auto"/>
                <w:sz w:val="21"/>
                <w:szCs w:val="21"/>
                <w:highlight w:val="none"/>
              </w:rPr>
            </w:pPr>
          </w:p>
        </w:tc>
      </w:tr>
      <w:tr w14:paraId="289C3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tcBorders>
              <w:left w:val="single" w:color="auto" w:sz="8" w:space="0"/>
            </w:tcBorders>
            <w:noWrap/>
            <w:vAlign w:val="center"/>
          </w:tcPr>
          <w:p w14:paraId="6069BC0C">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155" w:type="dxa"/>
            <w:tcBorders>
              <w:left w:val="single" w:color="auto" w:sz="8" w:space="0"/>
            </w:tcBorders>
            <w:noWrap/>
            <w:vAlign w:val="center"/>
          </w:tcPr>
          <w:p w14:paraId="73474B55">
            <w:pPr>
              <w:rPr>
                <w:rFonts w:hint="default" w:ascii="Times New Roman" w:hAnsi="Times New Roman" w:eastAsia="宋体" w:cs="Times New Roman"/>
                <w:color w:val="auto"/>
                <w:sz w:val="21"/>
                <w:szCs w:val="21"/>
                <w:highlight w:val="none"/>
              </w:rPr>
            </w:pPr>
          </w:p>
        </w:tc>
        <w:tc>
          <w:tcPr>
            <w:tcW w:w="3150" w:type="dxa"/>
            <w:noWrap/>
            <w:vAlign w:val="center"/>
          </w:tcPr>
          <w:p w14:paraId="5164D520">
            <w:pPr>
              <w:rPr>
                <w:rFonts w:hint="default" w:ascii="Times New Roman" w:hAnsi="Times New Roman" w:eastAsia="宋体" w:cs="Times New Roman"/>
                <w:color w:val="auto"/>
                <w:sz w:val="21"/>
                <w:szCs w:val="21"/>
                <w:highlight w:val="none"/>
              </w:rPr>
            </w:pPr>
          </w:p>
        </w:tc>
        <w:tc>
          <w:tcPr>
            <w:tcW w:w="1260" w:type="dxa"/>
            <w:tcBorders>
              <w:bottom w:val="single" w:color="auto" w:sz="8" w:space="0"/>
            </w:tcBorders>
            <w:noWrap/>
            <w:vAlign w:val="center"/>
          </w:tcPr>
          <w:p w14:paraId="3BF5C902">
            <w:pPr>
              <w:rPr>
                <w:rFonts w:hint="default" w:ascii="Times New Roman" w:hAnsi="Times New Roman" w:eastAsia="宋体" w:cs="Times New Roman"/>
                <w:color w:val="auto"/>
                <w:sz w:val="21"/>
                <w:szCs w:val="21"/>
                <w:highlight w:val="none"/>
              </w:rPr>
            </w:pPr>
          </w:p>
        </w:tc>
        <w:tc>
          <w:tcPr>
            <w:tcW w:w="900" w:type="dxa"/>
            <w:tcBorders>
              <w:bottom w:val="single" w:color="auto" w:sz="8" w:space="0"/>
            </w:tcBorders>
            <w:noWrap/>
            <w:vAlign w:val="center"/>
          </w:tcPr>
          <w:p w14:paraId="75D9DFE0">
            <w:pPr>
              <w:rPr>
                <w:rFonts w:hint="default" w:ascii="Times New Roman" w:hAnsi="Times New Roman" w:eastAsia="宋体" w:cs="Times New Roman"/>
                <w:color w:val="auto"/>
                <w:sz w:val="21"/>
                <w:szCs w:val="21"/>
                <w:highlight w:val="none"/>
              </w:rPr>
            </w:pPr>
          </w:p>
        </w:tc>
        <w:tc>
          <w:tcPr>
            <w:tcW w:w="1080" w:type="dxa"/>
            <w:tcBorders>
              <w:bottom w:val="nil"/>
              <w:right w:val="single" w:color="auto" w:sz="8" w:space="0"/>
            </w:tcBorders>
            <w:noWrap/>
            <w:vAlign w:val="center"/>
          </w:tcPr>
          <w:p w14:paraId="11EFB9A9">
            <w:pPr>
              <w:rPr>
                <w:rFonts w:hint="default" w:ascii="Times New Roman" w:hAnsi="Times New Roman" w:eastAsia="宋体" w:cs="Times New Roman"/>
                <w:color w:val="auto"/>
                <w:sz w:val="21"/>
                <w:szCs w:val="21"/>
                <w:highlight w:val="none"/>
              </w:rPr>
            </w:pPr>
          </w:p>
        </w:tc>
        <w:tc>
          <w:tcPr>
            <w:tcW w:w="1080" w:type="dxa"/>
            <w:tcBorders>
              <w:bottom w:val="nil"/>
              <w:right w:val="single" w:color="auto" w:sz="8" w:space="0"/>
            </w:tcBorders>
            <w:noWrap/>
            <w:vAlign w:val="center"/>
          </w:tcPr>
          <w:p w14:paraId="0804CBF4">
            <w:pPr>
              <w:rPr>
                <w:rFonts w:hint="default" w:ascii="Times New Roman" w:hAnsi="Times New Roman" w:eastAsia="宋体" w:cs="Times New Roman"/>
                <w:color w:val="auto"/>
                <w:sz w:val="21"/>
                <w:szCs w:val="21"/>
                <w:highlight w:val="none"/>
              </w:rPr>
            </w:pPr>
          </w:p>
        </w:tc>
      </w:tr>
      <w:tr w14:paraId="3BAB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35" w:type="dxa"/>
            <w:tcBorders>
              <w:left w:val="single" w:color="auto" w:sz="8" w:space="0"/>
            </w:tcBorders>
            <w:noWrap/>
            <w:vAlign w:val="center"/>
          </w:tcPr>
          <w:p w14:paraId="50BB44F8">
            <w:pPr>
              <w:jc w:val="center"/>
              <w:rPr>
                <w:rFonts w:hint="default" w:ascii="Times New Roman" w:hAnsi="Times New Roman" w:eastAsia="宋体" w:cs="Times New Roman"/>
                <w:color w:val="auto"/>
                <w:sz w:val="21"/>
                <w:szCs w:val="21"/>
                <w:highlight w:val="none"/>
              </w:rPr>
            </w:pPr>
          </w:p>
        </w:tc>
        <w:tc>
          <w:tcPr>
            <w:tcW w:w="1155" w:type="dxa"/>
            <w:tcBorders>
              <w:left w:val="single" w:color="auto" w:sz="8" w:space="0"/>
            </w:tcBorders>
            <w:noWrap/>
            <w:vAlign w:val="center"/>
          </w:tcPr>
          <w:p w14:paraId="418E910D">
            <w:pPr>
              <w:rPr>
                <w:rFonts w:hint="default" w:ascii="Times New Roman" w:hAnsi="Times New Roman" w:eastAsia="宋体" w:cs="Times New Roman"/>
                <w:color w:val="auto"/>
                <w:sz w:val="21"/>
                <w:szCs w:val="21"/>
                <w:highlight w:val="none"/>
              </w:rPr>
            </w:pPr>
          </w:p>
        </w:tc>
        <w:tc>
          <w:tcPr>
            <w:tcW w:w="3150" w:type="dxa"/>
            <w:noWrap/>
            <w:vAlign w:val="center"/>
          </w:tcPr>
          <w:p w14:paraId="64BF3C67">
            <w:pPr>
              <w:rPr>
                <w:rFonts w:hint="default" w:ascii="Times New Roman" w:hAnsi="Times New Roman" w:eastAsia="宋体" w:cs="Times New Roman"/>
                <w:color w:val="auto"/>
                <w:sz w:val="21"/>
                <w:szCs w:val="21"/>
                <w:highlight w:val="none"/>
              </w:rPr>
            </w:pPr>
          </w:p>
        </w:tc>
        <w:tc>
          <w:tcPr>
            <w:tcW w:w="1260" w:type="dxa"/>
            <w:tcBorders>
              <w:bottom w:val="single" w:color="auto" w:sz="8" w:space="0"/>
            </w:tcBorders>
            <w:noWrap/>
            <w:vAlign w:val="center"/>
          </w:tcPr>
          <w:p w14:paraId="4277725B">
            <w:pPr>
              <w:rPr>
                <w:rFonts w:hint="default" w:ascii="Times New Roman" w:hAnsi="Times New Roman" w:eastAsia="宋体" w:cs="Times New Roman"/>
                <w:color w:val="auto"/>
                <w:sz w:val="21"/>
                <w:szCs w:val="21"/>
                <w:highlight w:val="none"/>
              </w:rPr>
            </w:pPr>
          </w:p>
        </w:tc>
        <w:tc>
          <w:tcPr>
            <w:tcW w:w="900" w:type="dxa"/>
            <w:tcBorders>
              <w:bottom w:val="single" w:color="auto" w:sz="8" w:space="0"/>
            </w:tcBorders>
            <w:noWrap/>
            <w:vAlign w:val="center"/>
          </w:tcPr>
          <w:p w14:paraId="74547AD2">
            <w:pPr>
              <w:rPr>
                <w:rFonts w:hint="default" w:ascii="Times New Roman" w:hAnsi="Times New Roman" w:eastAsia="宋体" w:cs="Times New Roman"/>
                <w:color w:val="auto"/>
                <w:sz w:val="21"/>
                <w:szCs w:val="21"/>
                <w:highlight w:val="none"/>
              </w:rPr>
            </w:pPr>
          </w:p>
        </w:tc>
        <w:tc>
          <w:tcPr>
            <w:tcW w:w="1080" w:type="dxa"/>
            <w:tcBorders>
              <w:bottom w:val="nil"/>
              <w:right w:val="single" w:color="auto" w:sz="8" w:space="0"/>
            </w:tcBorders>
            <w:noWrap/>
            <w:vAlign w:val="center"/>
          </w:tcPr>
          <w:p w14:paraId="4A08886D">
            <w:pPr>
              <w:rPr>
                <w:rFonts w:hint="default" w:ascii="Times New Roman" w:hAnsi="Times New Roman" w:eastAsia="宋体" w:cs="Times New Roman"/>
                <w:color w:val="auto"/>
                <w:sz w:val="21"/>
                <w:szCs w:val="21"/>
                <w:highlight w:val="none"/>
              </w:rPr>
            </w:pPr>
          </w:p>
        </w:tc>
        <w:tc>
          <w:tcPr>
            <w:tcW w:w="1080" w:type="dxa"/>
            <w:tcBorders>
              <w:bottom w:val="nil"/>
              <w:right w:val="single" w:color="auto" w:sz="8" w:space="0"/>
            </w:tcBorders>
            <w:noWrap/>
            <w:vAlign w:val="center"/>
          </w:tcPr>
          <w:p w14:paraId="0686F9BF">
            <w:pPr>
              <w:rPr>
                <w:rFonts w:hint="default" w:ascii="Times New Roman" w:hAnsi="Times New Roman" w:eastAsia="宋体" w:cs="Times New Roman"/>
                <w:color w:val="auto"/>
                <w:sz w:val="21"/>
                <w:szCs w:val="21"/>
                <w:highlight w:val="none"/>
              </w:rPr>
            </w:pPr>
          </w:p>
        </w:tc>
      </w:tr>
      <w:tr w14:paraId="684D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trPr>
        <w:tc>
          <w:tcPr>
            <w:tcW w:w="9360" w:type="dxa"/>
            <w:gridSpan w:val="7"/>
            <w:tcBorders>
              <w:left w:val="single" w:color="auto" w:sz="8" w:space="0"/>
              <w:right w:val="single" w:color="auto" w:sz="8" w:space="0"/>
            </w:tcBorders>
            <w:noWrap/>
            <w:vAlign w:val="center"/>
          </w:tcPr>
          <w:p w14:paraId="1A22F564">
            <w:pP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合计总额：￥</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大写：</w:t>
            </w:r>
            <w:r>
              <w:rPr>
                <w:rFonts w:hint="eastAsia" w:ascii="Times New Roman" w:hAnsi="Times New Roman" w:eastAsia="宋体" w:cs="Times New Roman"/>
                <w:color w:val="auto"/>
                <w:sz w:val="21"/>
                <w:szCs w:val="21"/>
                <w:highlight w:val="none"/>
                <w:lang w:val="en-US" w:eastAsia="zh-CN"/>
              </w:rPr>
              <w:t xml:space="preserve">    </w:t>
            </w:r>
          </w:p>
        </w:tc>
      </w:tr>
    </w:tbl>
    <w:p w14:paraId="16709D1D">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合同总额包括乙方安装、随机零配件、标配工具、运输保险、调试、培训、质保期服务、检测费、各项税费及合同实施过程中不可预见费用等。</w:t>
      </w:r>
    </w:p>
    <w:p w14:paraId="4C236489">
      <w:pPr>
        <w:spacing w:line="360" w:lineRule="auto"/>
        <w:ind w:firstLine="480" w:firstLineChars="200"/>
        <w:rPr>
          <w:rFonts w:hint="eastAsia" w:ascii="宋体" w:hAnsi="宋体" w:eastAsia="宋体" w:cs="宋体"/>
          <w:color w:val="auto"/>
          <w:szCs w:val="21"/>
          <w:highlight w:val="none"/>
        </w:rPr>
      </w:pPr>
      <w:r>
        <w:rPr>
          <w:rFonts w:hint="default" w:ascii="Times New Roman" w:hAnsi="Times New Roman" w:eastAsia="宋体" w:cs="Times New Roman"/>
          <w:color w:val="auto"/>
          <w:sz w:val="24"/>
          <w:szCs w:val="24"/>
          <w:highlight w:val="none"/>
        </w:rPr>
        <w:t>注：</w:t>
      </w:r>
      <w:r>
        <w:rPr>
          <w:rFonts w:hint="eastAsia" w:ascii="Times New Roman" w:hAnsi="Times New Roman" w:eastAsia="宋体" w:cs="Times New Roman"/>
          <w:color w:val="auto"/>
          <w:sz w:val="24"/>
          <w:szCs w:val="24"/>
          <w:highlight w:val="none"/>
          <w:lang w:val="en-US" w:eastAsia="zh-CN"/>
        </w:rPr>
        <w:t>设备</w:t>
      </w:r>
      <w:r>
        <w:rPr>
          <w:rFonts w:hint="default" w:ascii="Times New Roman" w:hAnsi="Times New Roman" w:eastAsia="宋体" w:cs="Times New Roman"/>
          <w:color w:val="auto"/>
          <w:sz w:val="24"/>
          <w:szCs w:val="24"/>
          <w:highlight w:val="none"/>
        </w:rPr>
        <w:t>名称内容必须与</w:t>
      </w:r>
      <w:r>
        <w:rPr>
          <w:rFonts w:hint="eastAsia" w:ascii="Times New Roman" w:hAnsi="Times New Roman" w:eastAsia="宋体" w:cs="Times New Roman"/>
          <w:color w:val="auto"/>
          <w:sz w:val="24"/>
          <w:szCs w:val="24"/>
          <w:highlight w:val="none"/>
          <w:lang w:val="en-US" w:eastAsia="zh-CN"/>
        </w:rPr>
        <w:t>谈判</w:t>
      </w:r>
      <w:r>
        <w:rPr>
          <w:rFonts w:hint="default" w:ascii="Times New Roman" w:hAnsi="Times New Roman" w:eastAsia="宋体" w:cs="Times New Roman"/>
          <w:color w:val="auto"/>
          <w:sz w:val="24"/>
          <w:szCs w:val="24"/>
          <w:highlight w:val="none"/>
        </w:rPr>
        <w:t>文件中</w:t>
      </w:r>
      <w:r>
        <w:rPr>
          <w:rFonts w:hint="eastAsia" w:ascii="Times New Roman" w:hAnsi="Times New Roman" w:eastAsia="宋体" w:cs="Times New Roman"/>
          <w:color w:val="auto"/>
          <w:sz w:val="24"/>
          <w:szCs w:val="24"/>
          <w:highlight w:val="none"/>
          <w:lang w:val="en-US" w:eastAsia="zh-CN"/>
        </w:rPr>
        <w:t>设备</w:t>
      </w:r>
      <w:r>
        <w:rPr>
          <w:rFonts w:hint="default" w:ascii="Times New Roman" w:hAnsi="Times New Roman" w:eastAsia="宋体" w:cs="Times New Roman"/>
          <w:color w:val="auto"/>
          <w:sz w:val="24"/>
          <w:szCs w:val="24"/>
          <w:highlight w:val="none"/>
        </w:rPr>
        <w:t>名称内容一致，并包含不低于100：5的比例提供相应的胶套、螺丝及五金配件（配件种类、数量按乙方在投标文件中承诺填写）。</w:t>
      </w:r>
    </w:p>
    <w:p w14:paraId="53EE7887">
      <w:pPr>
        <w:tabs>
          <w:tab w:val="left" w:pos="851"/>
        </w:tabs>
        <w:spacing w:line="360" w:lineRule="auto"/>
        <w:rPr>
          <w:rFonts w:hint="eastAsia" w:ascii="宋体" w:hAnsi="宋体" w:eastAsia="宋体" w:cs="宋体"/>
          <w:b/>
          <w:color w:val="auto"/>
          <w:szCs w:val="21"/>
          <w:highlight w:val="none"/>
        </w:rPr>
      </w:pPr>
      <w:bookmarkStart w:id="145" w:name="_Toc4081_WPSOffice_Level2"/>
      <w:bookmarkStart w:id="146" w:name="_Toc19055_WPSOffice_Level3"/>
      <w:r>
        <w:rPr>
          <w:rFonts w:hint="default" w:ascii="Times New Roman" w:hAnsi="Times New Roman" w:eastAsia="宋体" w:cs="Times New Roman"/>
          <w:b/>
          <w:color w:val="auto"/>
          <w:sz w:val="24"/>
          <w:szCs w:val="24"/>
          <w:highlight w:val="none"/>
        </w:rPr>
        <w:t>二、合同金额</w:t>
      </w:r>
      <w:bookmarkEnd w:id="145"/>
      <w:bookmarkEnd w:id="146"/>
    </w:p>
    <w:p w14:paraId="4EAFDEE4">
      <w:pPr>
        <w:spacing w:line="360" w:lineRule="auto"/>
        <w:ind w:left="540" w:hanging="540"/>
        <w:rPr>
          <w:rFonts w:hint="eastAsia" w:ascii="宋体" w:hAnsi="宋体" w:eastAsia="宋体" w:cs="宋体"/>
          <w:color w:val="auto"/>
          <w:highlight w:val="none"/>
        </w:rPr>
      </w:pPr>
      <w:r>
        <w:rPr>
          <w:rFonts w:hint="eastAsia" w:ascii="宋体" w:hAnsi="宋体" w:eastAsia="宋体" w:cs="宋体"/>
          <w:color w:val="auto"/>
          <w:highlight w:val="none"/>
        </w:rPr>
        <w:tab/>
      </w:r>
      <w:r>
        <w:rPr>
          <w:rFonts w:hint="eastAsia" w:ascii="宋体" w:hAnsi="宋体" w:eastAsia="宋体" w:cs="宋体"/>
          <w:color w:val="auto"/>
          <w:sz w:val="24"/>
          <w:szCs w:val="24"/>
          <w:highlight w:val="none"/>
        </w:rPr>
        <w:t>合同金额为（大写）：_________________元（￥_______________元）人民币。</w:t>
      </w:r>
    </w:p>
    <w:p w14:paraId="6BA4C2B1">
      <w:pPr>
        <w:tabs>
          <w:tab w:val="left" w:pos="851"/>
        </w:tabs>
        <w:spacing w:line="360" w:lineRule="auto"/>
        <w:rPr>
          <w:rFonts w:hint="eastAsia" w:ascii="宋体" w:hAnsi="宋体" w:eastAsia="宋体" w:cs="宋体"/>
          <w:b/>
          <w:color w:val="auto"/>
          <w:szCs w:val="21"/>
          <w:highlight w:val="none"/>
        </w:rPr>
      </w:pPr>
      <w:bookmarkStart w:id="147" w:name="_Toc25325_WPSOffice_Level2"/>
      <w:bookmarkStart w:id="148" w:name="_Toc22224_WPSOffice_Level3"/>
      <w:r>
        <w:rPr>
          <w:rFonts w:hint="eastAsia" w:ascii="宋体" w:hAnsi="宋体" w:eastAsia="宋体" w:cs="宋体"/>
          <w:b/>
          <w:color w:val="auto"/>
          <w:sz w:val="24"/>
          <w:szCs w:val="24"/>
          <w:highlight w:val="none"/>
        </w:rPr>
        <w:t>三、设备要求</w:t>
      </w:r>
      <w:bookmarkEnd w:id="147"/>
      <w:bookmarkEnd w:id="148"/>
    </w:p>
    <w:p w14:paraId="6A30180F">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货物为原制造商制造的全新产品，整机无污染，无侵权行为、表面无划损、无任何缺陷隐患，在中国境内可依常规安全合法使用。</w:t>
      </w:r>
    </w:p>
    <w:p w14:paraId="5BC65E68">
      <w:pPr>
        <w:pStyle w:val="2"/>
        <w:keepNext w:val="0"/>
        <w:keepLines w:val="0"/>
        <w:pageBreakBefore w:val="0"/>
        <w:widowControl w:val="0"/>
        <w:kinsoku/>
        <w:wordWrap/>
        <w:overflowPunct/>
        <w:topLinePunct w:val="0"/>
        <w:bidi w:val="0"/>
        <w:snapToGrid/>
        <w:spacing w:line="360" w:lineRule="auto"/>
        <w:ind w:firstLine="480" w:firstLineChars="200"/>
        <w:textAlignment w:val="auto"/>
        <w:rPr>
          <w:rFonts w:hint="eastAsia"/>
        </w:rPr>
      </w:pPr>
      <w:r>
        <w:rPr>
          <w:rFonts w:hint="eastAsia" w:ascii="Times New Roman" w:hAnsi="Times New Roman" w:eastAsia="宋体" w:cs="Times New Roman"/>
          <w:color w:val="auto"/>
          <w:sz w:val="24"/>
          <w:highlight w:val="none"/>
        </w:rPr>
        <w:t>质量要求：</w:t>
      </w:r>
      <w:r>
        <w:rPr>
          <w:rFonts w:hint="default" w:ascii="Times New Roman" w:hAnsi="Times New Roman" w:eastAsia="宋体" w:cs="Times New Roman"/>
          <w:color w:val="auto"/>
          <w:sz w:val="24"/>
          <w:highlight w:val="none"/>
          <w:lang w:val="en-US" w:eastAsia="zh-CN"/>
        </w:rPr>
        <w:t>符合国家及行业相关规范标准，满足采购人的需求</w:t>
      </w:r>
      <w:r>
        <w:rPr>
          <w:rFonts w:hint="default" w:ascii="Times New Roman" w:hAnsi="Times New Roman" w:eastAsia="宋体" w:cs="Times New Roman"/>
          <w:color w:val="auto"/>
          <w:sz w:val="24"/>
          <w:highlight w:val="none"/>
          <w:lang w:eastAsia="zh-CN"/>
        </w:rPr>
        <w:t>。</w:t>
      </w:r>
    </w:p>
    <w:p w14:paraId="0A9882C3">
      <w:pPr>
        <w:tabs>
          <w:tab w:val="left" w:pos="851"/>
        </w:tabs>
        <w:spacing w:line="360" w:lineRule="auto"/>
        <w:rPr>
          <w:rFonts w:hint="eastAsia" w:ascii="宋体" w:hAnsi="宋体" w:eastAsia="宋体" w:cs="宋体"/>
          <w:b/>
          <w:color w:val="auto"/>
          <w:szCs w:val="21"/>
          <w:highlight w:val="none"/>
        </w:rPr>
      </w:pPr>
      <w:bookmarkStart w:id="149" w:name="_Toc9761_WPSOffice_Level2"/>
      <w:bookmarkStart w:id="150" w:name="_Toc13234_WPSOffice_Level3"/>
      <w:r>
        <w:rPr>
          <w:rFonts w:hint="eastAsia" w:ascii="宋体" w:hAnsi="宋体" w:eastAsia="宋体" w:cs="宋体"/>
          <w:b/>
          <w:color w:val="auto"/>
          <w:sz w:val="24"/>
          <w:szCs w:val="24"/>
          <w:highlight w:val="none"/>
        </w:rPr>
        <w:t>四、交货期、交货方式及交货地点</w:t>
      </w:r>
      <w:bookmarkEnd w:id="149"/>
      <w:bookmarkEnd w:id="150"/>
    </w:p>
    <w:p w14:paraId="6A74EF91">
      <w:pPr>
        <w:tabs>
          <w:tab w:val="left" w:pos="851"/>
        </w:tabs>
        <w:spacing w:line="360" w:lineRule="auto"/>
        <w:ind w:left="851" w:hanging="851"/>
        <w:rPr>
          <w:rFonts w:hint="default" w:ascii="Times New Roman" w:hAnsi="Times New Roman" w:eastAsia="宋体" w:cs="Times New Roman"/>
          <w:color w:val="auto"/>
          <w:sz w:val="24"/>
          <w:szCs w:val="24"/>
          <w:highlight w:val="none"/>
        </w:rPr>
      </w:pPr>
      <w:bookmarkStart w:id="151" w:name="_Toc6428_WPSOffice_Level3"/>
      <w:r>
        <w:rPr>
          <w:rFonts w:hint="default" w:ascii="Times New Roman" w:hAnsi="Times New Roman" w:eastAsia="宋体" w:cs="Times New Roman"/>
          <w:color w:val="auto"/>
          <w:sz w:val="24"/>
          <w:szCs w:val="24"/>
          <w:highlight w:val="none"/>
        </w:rPr>
        <w:t>1.交货期：</w:t>
      </w:r>
      <w:bookmarkEnd w:id="151"/>
      <w:r>
        <w:rPr>
          <w:rFonts w:hint="default" w:ascii="Times New Roman" w:hAnsi="Times New Roman" w:eastAsia="宋体" w:cs="Times New Roman"/>
          <w:color w:val="auto"/>
          <w:sz w:val="24"/>
          <w:szCs w:val="24"/>
          <w:highlight w:val="none"/>
        </w:rPr>
        <w:t>合同签订后</w:t>
      </w:r>
      <w:r>
        <w:rPr>
          <w:rFonts w:hint="eastAsia" w:ascii="Times New Roman" w:hAnsi="Times New Roman" w:eastAsia="宋体" w:cs="Times New Roman"/>
          <w:color w:val="auto"/>
          <w:sz w:val="24"/>
          <w:szCs w:val="24"/>
          <w:highlight w:val="none"/>
          <w:lang w:val="en-US" w:eastAsia="zh-CN"/>
        </w:rPr>
        <w:t>15</w:t>
      </w:r>
      <w:r>
        <w:rPr>
          <w:rFonts w:hint="default" w:ascii="Times New Roman" w:hAnsi="Times New Roman" w:eastAsia="宋体" w:cs="Times New Roman"/>
          <w:color w:val="auto"/>
          <w:sz w:val="24"/>
          <w:szCs w:val="24"/>
          <w:highlight w:val="none"/>
        </w:rPr>
        <w:t>个日历天，并根据采购方要求分批送货、安装。</w:t>
      </w:r>
    </w:p>
    <w:p w14:paraId="65AEA7CD">
      <w:pPr>
        <w:tabs>
          <w:tab w:val="left" w:pos="851"/>
        </w:tabs>
        <w:spacing w:line="360" w:lineRule="auto"/>
        <w:ind w:left="851" w:hanging="851"/>
        <w:rPr>
          <w:rFonts w:hint="default" w:ascii="Times New Roman" w:hAnsi="Times New Roman" w:eastAsia="宋体" w:cs="Times New Roman"/>
          <w:color w:val="auto"/>
          <w:sz w:val="24"/>
          <w:szCs w:val="24"/>
          <w:highlight w:val="none"/>
        </w:rPr>
      </w:pPr>
      <w:bookmarkStart w:id="152" w:name="_Toc5768_WPSOffice_Level3"/>
      <w:r>
        <w:rPr>
          <w:rFonts w:hint="default" w:ascii="Times New Roman" w:hAnsi="Times New Roman" w:eastAsia="宋体" w:cs="Times New Roman"/>
          <w:color w:val="auto"/>
          <w:sz w:val="24"/>
          <w:szCs w:val="24"/>
          <w:highlight w:val="none"/>
        </w:rPr>
        <w:t>2.交货方式：</w:t>
      </w:r>
      <w:bookmarkEnd w:id="152"/>
      <w:r>
        <w:rPr>
          <w:rFonts w:hint="default" w:ascii="Times New Roman" w:hAnsi="Times New Roman" w:eastAsia="宋体" w:cs="Times New Roman"/>
          <w:color w:val="auto"/>
          <w:sz w:val="24"/>
          <w:szCs w:val="24"/>
          <w:highlight w:val="none"/>
        </w:rPr>
        <w:t>完成安装并按甲方要求摆放。</w:t>
      </w:r>
    </w:p>
    <w:p w14:paraId="120D1AE7">
      <w:pPr>
        <w:tabs>
          <w:tab w:val="left" w:pos="851"/>
        </w:tabs>
        <w:spacing w:line="360" w:lineRule="auto"/>
        <w:ind w:left="851" w:hanging="851"/>
        <w:rPr>
          <w:rFonts w:hint="eastAsia" w:ascii="宋体" w:hAnsi="宋体" w:eastAsia="宋体" w:cs="宋体"/>
          <w:color w:val="auto"/>
          <w:szCs w:val="21"/>
          <w:highlight w:val="none"/>
        </w:rPr>
      </w:pPr>
      <w:bookmarkStart w:id="153" w:name="_Toc20297_WPSOffice_Level3"/>
      <w:r>
        <w:rPr>
          <w:rFonts w:hint="default" w:ascii="Times New Roman" w:hAnsi="Times New Roman" w:eastAsia="宋体" w:cs="Times New Roman"/>
          <w:color w:val="auto"/>
          <w:sz w:val="24"/>
          <w:szCs w:val="24"/>
          <w:highlight w:val="none"/>
        </w:rPr>
        <w:t>3.交货地点：</w:t>
      </w:r>
      <w:bookmarkEnd w:id="153"/>
      <w:r>
        <w:rPr>
          <w:rFonts w:hint="default" w:ascii="Times New Roman" w:hAnsi="Times New Roman" w:eastAsia="宋体" w:cs="Times New Roman"/>
          <w:color w:val="auto"/>
          <w:sz w:val="24"/>
          <w:szCs w:val="24"/>
          <w:highlight w:val="none"/>
        </w:rPr>
        <w:t>甲方指定的地点。</w:t>
      </w:r>
    </w:p>
    <w:p w14:paraId="7C3ED7F4">
      <w:pPr>
        <w:tabs>
          <w:tab w:val="left" w:pos="851"/>
        </w:tabs>
        <w:spacing w:line="360" w:lineRule="auto"/>
        <w:ind w:left="851" w:hanging="851"/>
        <w:rPr>
          <w:rFonts w:hint="eastAsia" w:ascii="宋体" w:hAnsi="宋体" w:eastAsia="宋体" w:cs="宋体"/>
          <w:color w:val="auto"/>
          <w:szCs w:val="21"/>
          <w:highlight w:val="none"/>
        </w:rPr>
      </w:pPr>
      <w:bookmarkStart w:id="154" w:name="_Toc29121_WPSOffice_Level2"/>
      <w:bookmarkStart w:id="155" w:name="_Toc21358_WPSOffice_Level3"/>
      <w:r>
        <w:rPr>
          <w:rFonts w:hint="eastAsia" w:ascii="宋体" w:hAnsi="宋体" w:eastAsia="宋体" w:cs="宋体"/>
          <w:b/>
          <w:color w:val="auto"/>
          <w:sz w:val="24"/>
          <w:szCs w:val="24"/>
          <w:highlight w:val="none"/>
        </w:rPr>
        <w:t>五、付款方式</w:t>
      </w:r>
      <w:bookmarkEnd w:id="154"/>
      <w:bookmarkEnd w:id="155"/>
    </w:p>
    <w:p w14:paraId="4833D311">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由甲方按下列程序在内付款：</w:t>
      </w:r>
    </w:p>
    <w:p w14:paraId="654853BA">
      <w:pPr>
        <w:tabs>
          <w:tab w:val="left" w:pos="851"/>
        </w:tabs>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1.预付款：无。</w:t>
      </w:r>
    </w:p>
    <w:p w14:paraId="11AB7E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Cs w:val="21"/>
          <w:highlight w:val="none"/>
        </w:rPr>
      </w:pPr>
      <w:r>
        <w:rPr>
          <w:rFonts w:hint="default" w:ascii="Times New Roman" w:hAnsi="Times New Roman" w:eastAsia="宋体" w:cs="Times New Roman"/>
          <w:color w:val="auto"/>
          <w:sz w:val="24"/>
          <w:szCs w:val="24"/>
          <w:highlight w:val="none"/>
        </w:rPr>
        <w:t>2.</w:t>
      </w:r>
      <w:r>
        <w:rPr>
          <w:rFonts w:hint="eastAsia" w:ascii="Calibri" w:hAnsi="Calibri" w:eastAsia="宋体" w:cs="Times New Roman"/>
          <w:color w:val="auto"/>
          <w:sz w:val="24"/>
          <w:szCs w:val="24"/>
          <w:lang w:val="en-US" w:eastAsia="zh-CN"/>
        </w:rPr>
        <w:t>根据</w:t>
      </w:r>
      <w:r>
        <w:rPr>
          <w:rFonts w:hint="default" w:ascii="Calibri" w:hAnsi="Calibri" w:eastAsia="宋体" w:cs="Times New Roman"/>
          <w:color w:val="auto"/>
          <w:sz w:val="24"/>
          <w:szCs w:val="24"/>
          <w:lang w:val="en-US" w:eastAsia="zh-CN"/>
        </w:rPr>
        <w:t>采购方</w:t>
      </w:r>
      <w:r>
        <w:rPr>
          <w:rFonts w:hint="eastAsia" w:ascii="Calibri" w:hAnsi="Calibri" w:eastAsia="宋体" w:cs="Times New Roman"/>
          <w:color w:val="auto"/>
          <w:sz w:val="24"/>
          <w:szCs w:val="24"/>
          <w:lang w:val="en-US" w:eastAsia="zh-CN"/>
        </w:rPr>
        <w:t>的</w:t>
      </w:r>
      <w:r>
        <w:rPr>
          <w:rFonts w:hint="default" w:ascii="Calibri" w:hAnsi="Calibri" w:eastAsia="宋体" w:cs="Times New Roman"/>
          <w:color w:val="auto"/>
          <w:sz w:val="24"/>
          <w:szCs w:val="24"/>
          <w:lang w:val="en-US" w:eastAsia="zh-CN"/>
        </w:rPr>
        <w:t>要求</w:t>
      </w:r>
      <w:r>
        <w:rPr>
          <w:rFonts w:hint="eastAsia" w:ascii="Calibri" w:hAnsi="Calibri" w:eastAsia="宋体" w:cs="Times New Roman"/>
          <w:color w:val="auto"/>
          <w:sz w:val="24"/>
          <w:szCs w:val="24"/>
          <w:lang w:val="en-US" w:eastAsia="zh-CN"/>
        </w:rPr>
        <w:t>送货、摆放、安装，调试</w:t>
      </w:r>
      <w:r>
        <w:rPr>
          <w:rFonts w:hint="default" w:ascii="Calibri" w:hAnsi="Calibri" w:eastAsia="宋体" w:cs="Times New Roman"/>
          <w:color w:val="auto"/>
          <w:sz w:val="24"/>
          <w:szCs w:val="24"/>
          <w:lang w:val="en-US" w:eastAsia="zh-CN"/>
        </w:rPr>
        <w:t>结束，提交报告材料，验收合格后，</w:t>
      </w:r>
      <w:r>
        <w:rPr>
          <w:rFonts w:hint="eastAsia" w:ascii="Calibri" w:hAnsi="Calibri" w:eastAsia="宋体" w:cs="Times New Roman"/>
          <w:color w:val="auto"/>
          <w:sz w:val="24"/>
        </w:rPr>
        <w:t>甲方通知乙方开票结算，甲方在收到乙方开具的全额发票15个工作日内，按照</w:t>
      </w:r>
      <w:r>
        <w:rPr>
          <w:rFonts w:hint="eastAsia" w:ascii="Calibri" w:hAnsi="Calibri" w:eastAsia="宋体" w:cs="Times New Roman"/>
          <w:color w:val="auto"/>
          <w:sz w:val="24"/>
          <w:lang w:eastAsia="zh-CN"/>
        </w:rPr>
        <w:t>合同</w:t>
      </w:r>
      <w:r>
        <w:rPr>
          <w:rFonts w:hint="eastAsia" w:ascii="Calibri" w:hAnsi="Calibri" w:eastAsia="宋体" w:cs="Times New Roman"/>
          <w:color w:val="auto"/>
          <w:sz w:val="24"/>
        </w:rPr>
        <w:t>约定的</w:t>
      </w:r>
      <w:r>
        <w:rPr>
          <w:rFonts w:hint="eastAsia" w:ascii="Calibri" w:hAnsi="Calibri" w:eastAsia="宋体" w:cs="Times New Roman"/>
          <w:color w:val="auto"/>
          <w:sz w:val="24"/>
          <w:lang w:eastAsia="zh-CN"/>
        </w:rPr>
        <w:t>付款方式，</w:t>
      </w:r>
      <w:r>
        <w:rPr>
          <w:rFonts w:hint="eastAsia" w:ascii="Calibri" w:hAnsi="Calibri" w:eastAsia="宋体" w:cs="Times New Roman"/>
          <w:color w:val="auto"/>
          <w:sz w:val="24"/>
          <w:lang w:val="en-US" w:eastAsia="zh-CN"/>
        </w:rPr>
        <w:t>一次性全额</w:t>
      </w:r>
      <w:r>
        <w:rPr>
          <w:rFonts w:hint="eastAsia" w:ascii="Calibri" w:hAnsi="Calibri" w:eastAsia="宋体" w:cs="Times New Roman"/>
          <w:color w:val="auto"/>
          <w:sz w:val="24"/>
          <w:szCs w:val="24"/>
          <w:lang w:val="en-US" w:eastAsia="zh-CN"/>
        </w:rPr>
        <w:t>结算的形式</w:t>
      </w:r>
      <w:r>
        <w:rPr>
          <w:rFonts w:hint="eastAsia" w:ascii="Calibri" w:hAnsi="Calibri" w:eastAsia="宋体" w:cs="Times New Roman"/>
          <w:color w:val="auto"/>
          <w:sz w:val="24"/>
        </w:rPr>
        <w:t>支付货款</w:t>
      </w:r>
      <w:r>
        <w:rPr>
          <w:rFonts w:hint="eastAsia" w:ascii="Calibri" w:hAnsi="Calibri" w:eastAsia="宋体" w:cs="Times New Roman"/>
          <w:color w:val="auto"/>
          <w:sz w:val="24"/>
          <w:szCs w:val="24"/>
          <w:lang w:val="en-US" w:eastAsia="zh-CN"/>
        </w:rPr>
        <w:t>。</w:t>
      </w:r>
      <w:r>
        <w:rPr>
          <w:rFonts w:hint="eastAsia" w:ascii="Calibri" w:hAnsi="Calibri" w:eastAsia="宋体" w:cs="Times New Roman"/>
          <w:color w:val="auto"/>
          <w:sz w:val="24"/>
        </w:rPr>
        <w:t>乙方不开具发票或者发票不符合要求或者资料或手续不齐备的，甲方有权拒付款项，待乙方补齐资料后支付，且不视为甲方违约。</w:t>
      </w:r>
    </w:p>
    <w:p w14:paraId="3E3DEAD8">
      <w:pPr>
        <w:tabs>
          <w:tab w:val="left" w:pos="851"/>
        </w:tabs>
        <w:spacing w:line="360" w:lineRule="auto"/>
        <w:ind w:left="851" w:hanging="851"/>
        <w:rPr>
          <w:rFonts w:hint="eastAsia" w:ascii="宋体" w:hAnsi="宋体" w:eastAsia="宋体" w:cs="宋体"/>
          <w:b/>
          <w:color w:val="auto"/>
          <w:szCs w:val="21"/>
          <w:highlight w:val="none"/>
          <w:lang w:eastAsia="zh-CN"/>
        </w:rPr>
      </w:pPr>
      <w:r>
        <w:rPr>
          <w:rFonts w:hint="eastAsia" w:ascii="宋体" w:hAnsi="宋体" w:eastAsia="宋体" w:cs="宋体"/>
          <w:b/>
          <w:color w:val="auto"/>
          <w:sz w:val="24"/>
          <w:szCs w:val="24"/>
          <w:highlight w:val="none"/>
        </w:rPr>
        <w:t>六、履约</w:t>
      </w:r>
      <w:r>
        <w:rPr>
          <w:rFonts w:hint="eastAsia" w:ascii="宋体" w:hAnsi="宋体" w:eastAsia="宋体" w:cs="宋体"/>
          <w:b/>
          <w:color w:val="auto"/>
          <w:sz w:val="24"/>
          <w:szCs w:val="24"/>
          <w:highlight w:val="none"/>
          <w:lang w:val="en-US" w:eastAsia="zh-CN"/>
        </w:rPr>
        <w:t>保证金</w:t>
      </w:r>
    </w:p>
    <w:p w14:paraId="05F2B2B0">
      <w:pPr>
        <w:spacing w:line="360" w:lineRule="auto"/>
        <w:ind w:left="-10" w:leftChars="-5" w:firstLine="480" w:firstLineChars="200"/>
        <w:rPr>
          <w:rFonts w:hint="eastAsia" w:ascii="宋体" w:hAnsi="宋体" w:eastAsia="宋体" w:cs="宋体"/>
          <w:color w:val="auto"/>
          <w:highlight w:val="none"/>
        </w:rPr>
      </w:pPr>
      <w:r>
        <w:rPr>
          <w:rFonts w:hint="default" w:ascii="Times New Roman" w:hAnsi="Times New Roman" w:eastAsia="宋体" w:cs="Times New Roman"/>
          <w:color w:val="auto"/>
          <w:sz w:val="24"/>
          <w:szCs w:val="24"/>
          <w:highlight w:val="none"/>
        </w:rPr>
        <w:t>合同签订之前，供应商按合同金额的</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%向采购人交纳履约保证金，</w:t>
      </w:r>
      <w:r>
        <w:rPr>
          <w:rFonts w:hint="eastAsia" w:ascii="Calibri" w:hAnsi="Calibri" w:eastAsia="宋体" w:cs="Times New Roman"/>
          <w:color w:val="auto"/>
          <w:sz w:val="24"/>
        </w:rPr>
        <w:t>履约保证金金额为</w:t>
      </w:r>
      <w:r>
        <w:rPr>
          <w:rFonts w:hint="eastAsia" w:ascii="Calibri" w:hAnsi="Calibri" w:eastAsia="宋体" w:cs="Times New Roman"/>
          <w:color w:val="auto"/>
          <w:sz w:val="24"/>
          <w:u w:val="single"/>
        </w:rPr>
        <w:t xml:space="preserve"> 　　　　　</w:t>
      </w:r>
      <w:r>
        <w:rPr>
          <w:rFonts w:hint="eastAsia" w:ascii="Calibri" w:hAnsi="Calibri" w:eastAsia="宋体" w:cs="Times New Roman"/>
          <w:color w:val="auto"/>
          <w:sz w:val="24"/>
        </w:rPr>
        <w:t>元，乙方须以电汇或网银等方式从基本账户转账</w:t>
      </w:r>
      <w:r>
        <w:rPr>
          <w:rFonts w:hint="eastAsia" w:ascii="Calibri" w:hAnsi="Calibri" w:eastAsia="宋体" w:cs="Times New Roman"/>
          <w:color w:val="auto"/>
          <w:sz w:val="24"/>
          <w:lang w:eastAsia="zh-CN"/>
        </w:rPr>
        <w:t>。</w:t>
      </w:r>
      <w:r>
        <w:rPr>
          <w:rFonts w:hint="default" w:ascii="Times New Roman" w:hAnsi="Times New Roman" w:eastAsia="宋体" w:cs="Times New Roman"/>
          <w:color w:val="auto"/>
          <w:sz w:val="24"/>
          <w:szCs w:val="24"/>
          <w:highlight w:val="none"/>
        </w:rPr>
        <w:t>履约保证金在</w:t>
      </w:r>
      <w:r>
        <w:rPr>
          <w:rFonts w:hint="eastAsia" w:ascii="Times New Roman" w:hAnsi="Times New Roman" w:eastAsia="宋体" w:cs="Times New Roman"/>
          <w:color w:val="auto"/>
          <w:sz w:val="24"/>
          <w:szCs w:val="24"/>
          <w:highlight w:val="none"/>
          <w:lang w:val="en-US" w:eastAsia="zh-CN"/>
        </w:rPr>
        <w:t>合同履约结束后</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甲方一次性无息退还乙方。</w:t>
      </w:r>
    </w:p>
    <w:p w14:paraId="7F8E90C4">
      <w:pPr>
        <w:spacing w:line="360" w:lineRule="auto"/>
        <w:ind w:left="851" w:hanging="851"/>
        <w:rPr>
          <w:rFonts w:hint="eastAsia" w:ascii="宋体" w:hAnsi="宋体" w:eastAsia="宋体" w:cs="宋体"/>
          <w:color w:val="auto"/>
          <w:szCs w:val="21"/>
          <w:highlight w:val="none"/>
        </w:rPr>
      </w:pPr>
      <w:bookmarkStart w:id="156" w:name="_Toc12827_WPSOffice_Level2"/>
      <w:bookmarkStart w:id="157" w:name="_Toc23491_WPSOffice_Level3"/>
      <w:r>
        <w:rPr>
          <w:rFonts w:hint="eastAsia" w:ascii="宋体" w:hAnsi="宋体" w:eastAsia="宋体" w:cs="宋体"/>
          <w:b/>
          <w:color w:val="auto"/>
          <w:sz w:val="24"/>
          <w:szCs w:val="24"/>
          <w:highlight w:val="none"/>
        </w:rPr>
        <w:t>七、质保期及售后服务要求</w:t>
      </w:r>
      <w:bookmarkEnd w:id="156"/>
      <w:bookmarkEnd w:id="157"/>
    </w:p>
    <w:p w14:paraId="21447D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bookmarkStart w:id="158" w:name="_Toc7817_WPSOffice_Level2"/>
      <w:bookmarkStart w:id="159" w:name="_Toc11294_WPSOffice_Level3"/>
      <w:r>
        <w:rPr>
          <w:rFonts w:hint="eastAsia" w:ascii="宋体" w:hAnsi="宋体" w:eastAsia="宋体" w:cs="宋体"/>
          <w:sz w:val="24"/>
          <w:szCs w:val="24"/>
          <w:lang w:val="en-US" w:eastAsia="zh-CN"/>
        </w:rPr>
        <w:t>1、免费送货上门，按现场条件全程免费安装调试，直至最终验收前产生的所有费用由成交供应商承担；</w:t>
      </w:r>
    </w:p>
    <w:p w14:paraId="142462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量保证期：自交货验收完毕之日算起，本项目所有产品质保期为1年。供应商对提供的产品在质保期内，因产品质量而导致的缺陷，应当免费提供包修、包换、包退服务，因此导致的损失，采购人有权向成交供应商追偿。</w:t>
      </w:r>
    </w:p>
    <w:p w14:paraId="15C677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3、故障响应时间：</w:t>
      </w:r>
      <w:r>
        <w:rPr>
          <w:rFonts w:hint="eastAsia" w:ascii="Calibri" w:hAnsi="宋体" w:eastAsia="宋体" w:cs="宋体"/>
          <w:color w:val="auto"/>
          <w:kern w:val="2"/>
          <w:sz w:val="24"/>
          <w:szCs w:val="24"/>
          <w:highlight w:val="none"/>
          <w:lang w:val="en-US" w:eastAsia="zh-CN" w:bidi="ar-SA"/>
        </w:rPr>
        <w:t>货物</w:t>
      </w:r>
      <w:r>
        <w:rPr>
          <w:rFonts w:hint="eastAsia" w:ascii="Calibri" w:hAnsi="宋体" w:eastAsia="宋体" w:cs="宋体"/>
          <w:color w:val="auto"/>
          <w:kern w:val="2"/>
          <w:sz w:val="24"/>
          <w:szCs w:val="24"/>
          <w:highlight w:val="none"/>
          <w:lang w:val="zh-CN" w:eastAsia="zh-CN" w:bidi="ar-SA"/>
        </w:rPr>
        <w:t>出现的质量问题，如不能电话指导解决问题，投标人需在接到采购人维修通知后</w:t>
      </w:r>
      <w:r>
        <w:rPr>
          <w:rFonts w:hint="default" w:ascii="Times New Roman" w:hAnsi="Times New Roman" w:eastAsia="宋体" w:cs="Times New Roman"/>
          <w:color w:val="auto"/>
          <w:kern w:val="2"/>
          <w:sz w:val="24"/>
          <w:szCs w:val="24"/>
          <w:highlight w:val="none"/>
          <w:lang w:val="en-US" w:eastAsia="zh-CN" w:bidi="ar-SA"/>
        </w:rPr>
        <w:t>1小时内响应，2小时内到达现场，12小时内处理完毕。若在12小时内仍未能有效解决，乙方须免费提供同档次的设备予甲方临时使用。</w:t>
      </w:r>
    </w:p>
    <w:p w14:paraId="5AE40E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4、验收所需工具、器材由成交供应商自理；各项性能指标达到技术要求的，由供需双方共同签字认可，现场验收。</w:t>
      </w:r>
    </w:p>
    <w:p w14:paraId="27A751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成交供应商负责处理解决产品出现的质量及安全问题并承担一切费用，所有非故意性损坏以及正常使用范围内造成的损坏均要免费维修，因人为因素出现的故障不在免费保修范围内，但成交供应商也要积极帮助采购人修理，并提供优惠价格的配件和服务；</w:t>
      </w:r>
    </w:p>
    <w:p w14:paraId="2E25344D">
      <w:pPr>
        <w:widowControl w:val="0"/>
        <w:shd w:val="clear"/>
        <w:spacing w:line="500" w:lineRule="exact"/>
        <w:ind w:firstLine="48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4"/>
          <w:szCs w:val="24"/>
          <w:lang w:val="en-US" w:eastAsia="zh-CN"/>
        </w:rPr>
        <w:t>6、维修与备品备件服务：对所售产品在质量保证期内提供上门全免费保修期，质量保证期内非人为因素发生的故障均由成交供应商免费维修或更换，质保期外维修的零配件需优惠（注明折扣率），免收人工费。</w:t>
      </w:r>
    </w:p>
    <w:p w14:paraId="55242AC4">
      <w:pPr>
        <w:tabs>
          <w:tab w:val="left" w:pos="-540"/>
        </w:tabs>
        <w:spacing w:line="360" w:lineRule="auto"/>
        <w:ind w:left="-2" w:leftChars="-1" w:firstLine="120" w:firstLineChars="50"/>
        <w:rPr>
          <w:rFonts w:hint="eastAsia" w:ascii="宋体" w:hAnsi="宋体" w:eastAsia="宋体" w:cs="宋体"/>
          <w:color w:val="auto"/>
          <w:szCs w:val="21"/>
          <w:highlight w:val="none"/>
        </w:rPr>
      </w:pPr>
      <w:r>
        <w:rPr>
          <w:rFonts w:hint="eastAsia" w:ascii="宋体" w:hAnsi="宋体" w:eastAsia="宋体" w:cs="宋体"/>
          <w:b/>
          <w:color w:val="auto"/>
          <w:sz w:val="24"/>
          <w:szCs w:val="24"/>
          <w:highlight w:val="none"/>
        </w:rPr>
        <w:t>八、安装与调试</w:t>
      </w:r>
      <w:bookmarkEnd w:id="158"/>
      <w:bookmarkEnd w:id="159"/>
    </w:p>
    <w:p w14:paraId="4EF4FE9C">
      <w:pPr>
        <w:tabs>
          <w:tab w:val="left" w:pos="-720"/>
        </w:tabs>
        <w:spacing w:line="360" w:lineRule="auto"/>
        <w:ind w:left="-6" w:leftChars="-3"/>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szCs w:val="24"/>
          <w:highlight w:val="none"/>
        </w:rPr>
        <w:t>乙方必须依照</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文件的要求和</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文件的承诺，将设备、系统安装并调试至正常运行的最佳状态。</w:t>
      </w:r>
    </w:p>
    <w:p w14:paraId="711E649B">
      <w:pPr>
        <w:tabs>
          <w:tab w:val="left" w:pos="-540"/>
        </w:tabs>
        <w:spacing w:line="360" w:lineRule="auto"/>
        <w:ind w:left="-2" w:leftChars="-1" w:firstLine="120" w:firstLineChars="50"/>
        <w:rPr>
          <w:rFonts w:hint="eastAsia" w:ascii="宋体" w:hAnsi="宋体" w:eastAsia="宋体" w:cs="宋体"/>
          <w:b/>
          <w:color w:val="auto"/>
          <w:szCs w:val="21"/>
          <w:highlight w:val="none"/>
        </w:rPr>
      </w:pPr>
      <w:bookmarkStart w:id="160" w:name="_Toc19260_WPSOffice_Level2"/>
      <w:bookmarkStart w:id="161" w:name="_Toc24366_WPSOffice_Level3"/>
      <w:r>
        <w:rPr>
          <w:rFonts w:hint="eastAsia" w:ascii="宋体" w:hAnsi="宋体" w:eastAsia="宋体" w:cs="宋体"/>
          <w:b/>
          <w:color w:val="auto"/>
          <w:sz w:val="24"/>
          <w:szCs w:val="24"/>
          <w:highlight w:val="none"/>
        </w:rPr>
        <w:t>九、验收</w:t>
      </w:r>
      <w:bookmarkEnd w:id="160"/>
      <w:bookmarkEnd w:id="161"/>
    </w:p>
    <w:p w14:paraId="09AFF532">
      <w:pPr>
        <w:tabs>
          <w:tab w:val="left" w:pos="-540"/>
        </w:tabs>
        <w:spacing w:line="360" w:lineRule="auto"/>
        <w:ind w:left="-10" w:leftChars="-5"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1.交付验收标准</w:t>
      </w:r>
      <w:r>
        <w:rPr>
          <w:rFonts w:hint="default" w:ascii="Times New Roman" w:hAnsi="Times New Roman" w:eastAsia="宋体" w:cs="Times New Roman"/>
          <w:color w:val="auto"/>
          <w:sz w:val="24"/>
          <w:szCs w:val="24"/>
          <w:highlight w:val="none"/>
          <w:lang w:val="en-GB"/>
        </w:rPr>
        <w:t>依次序对照适用</w:t>
      </w:r>
      <w:r>
        <w:rPr>
          <w:rFonts w:hint="default" w:ascii="Times New Roman" w:hAnsi="Times New Roman" w:eastAsia="宋体" w:cs="Times New Roman"/>
          <w:color w:val="auto"/>
          <w:sz w:val="24"/>
          <w:szCs w:val="24"/>
          <w:highlight w:val="none"/>
        </w:rPr>
        <w:t>标准</w:t>
      </w:r>
      <w:r>
        <w:rPr>
          <w:rFonts w:hint="default" w:ascii="Times New Roman" w:hAnsi="Times New Roman" w:eastAsia="宋体" w:cs="Times New Roman"/>
          <w:color w:val="auto"/>
          <w:sz w:val="24"/>
          <w:szCs w:val="24"/>
          <w:highlight w:val="none"/>
          <w:lang w:val="en-GB"/>
        </w:rPr>
        <w:t>为：</w:t>
      </w:r>
      <w:r>
        <w:rPr>
          <w:rFonts w:hint="default" w:ascii="Times New Roman" w:hAnsi="Times New Roman" w:eastAsia="宋体" w:cs="Times New Roman"/>
          <w:color w:val="auto"/>
          <w:sz w:val="24"/>
          <w:szCs w:val="24"/>
          <w:highlight w:val="none"/>
        </w:rPr>
        <w:t>①符合中华人民共和国国家安全质量标准、环保标准或行业标准；②符合</w:t>
      </w:r>
      <w:r>
        <w:rPr>
          <w:rFonts w:hint="eastAsia" w:ascii="Times New Roman" w:hAnsi="Times New Roman" w:eastAsia="宋体" w:cs="Times New Roman"/>
          <w:color w:val="auto"/>
          <w:sz w:val="24"/>
          <w:szCs w:val="24"/>
          <w:highlight w:val="none"/>
          <w:lang w:eastAsia="zh-CN"/>
        </w:rPr>
        <w:t>谈判</w:t>
      </w:r>
      <w:r>
        <w:rPr>
          <w:rFonts w:hint="default" w:ascii="Times New Roman" w:hAnsi="Times New Roman" w:eastAsia="宋体" w:cs="Times New Roman"/>
          <w:color w:val="auto"/>
          <w:sz w:val="24"/>
          <w:szCs w:val="24"/>
          <w:highlight w:val="none"/>
        </w:rPr>
        <w:t>文件和响应承诺中甲方认可的合理最佳配置、参数及各项要求；③货物来源国官方标准。</w:t>
      </w:r>
    </w:p>
    <w:p w14:paraId="5555E2E5">
      <w:pPr>
        <w:tabs>
          <w:tab w:val="left" w:pos="-540"/>
        </w:tabs>
        <w:spacing w:line="360" w:lineRule="auto"/>
        <w:ind w:left="-10" w:leftChars="-5" w:firstLine="484" w:firstLineChars="202"/>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.货物为原厂商未启封全新包装，具出厂合格证，序列号、包装箱号与出厂批号一致，并可追索查阅。所有随设备的附件必须齐全。</w:t>
      </w:r>
    </w:p>
    <w:p w14:paraId="18B381AA">
      <w:pPr>
        <w:tabs>
          <w:tab w:val="left" w:pos="-540"/>
        </w:tabs>
        <w:spacing w:line="360" w:lineRule="auto"/>
        <w:ind w:left="-10" w:leftChars="-5" w:firstLine="484" w:firstLineChars="202"/>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乙方应将关键主机设备的用户手册、保修手册、有关单证资料及配备件、随机工具等交付给甲方，使用操作及安全须知等重要资料应附有中文说明。</w:t>
      </w:r>
    </w:p>
    <w:p w14:paraId="2ED6431C">
      <w:pPr>
        <w:tabs>
          <w:tab w:val="left" w:pos="-540"/>
        </w:tabs>
        <w:spacing w:line="360" w:lineRule="auto"/>
        <w:ind w:left="-10" w:leftChars="-5" w:firstLine="484" w:firstLineChars="202"/>
        <w:rPr>
          <w:rFonts w:hint="eastAsia" w:ascii="宋体" w:hAnsi="宋体" w:eastAsia="宋体" w:cs="宋体"/>
          <w:color w:val="auto"/>
          <w:szCs w:val="21"/>
          <w:highlight w:val="none"/>
        </w:rPr>
      </w:pP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14:paraId="3589B6EF">
      <w:pPr>
        <w:tabs>
          <w:tab w:val="left" w:pos="851"/>
        </w:tabs>
        <w:spacing w:line="360" w:lineRule="auto"/>
        <w:rPr>
          <w:rFonts w:hint="eastAsia" w:ascii="宋体" w:hAnsi="宋体" w:eastAsia="宋体" w:cs="宋体"/>
          <w:b/>
          <w:color w:val="auto"/>
          <w:szCs w:val="21"/>
          <w:highlight w:val="none"/>
        </w:rPr>
      </w:pPr>
      <w:bookmarkStart w:id="162" w:name="_Toc16348_WPSOffice_Level2"/>
      <w:bookmarkStart w:id="163" w:name="_Toc22224_WPSOffice_Level1"/>
      <w:r>
        <w:rPr>
          <w:rFonts w:hint="eastAsia" w:ascii="宋体" w:hAnsi="宋体" w:eastAsia="宋体" w:cs="宋体"/>
          <w:b/>
          <w:color w:val="auto"/>
          <w:sz w:val="24"/>
          <w:szCs w:val="24"/>
          <w:highlight w:val="none"/>
          <w:lang w:eastAsia="zh-CN"/>
        </w:rPr>
        <w:t>十</w:t>
      </w:r>
      <w:r>
        <w:rPr>
          <w:rFonts w:hint="eastAsia" w:ascii="宋体" w:hAnsi="宋体" w:eastAsia="宋体" w:cs="宋体"/>
          <w:b/>
          <w:color w:val="auto"/>
          <w:sz w:val="24"/>
          <w:szCs w:val="24"/>
          <w:highlight w:val="none"/>
        </w:rPr>
        <w:t>、违约责任与赔偿损失</w:t>
      </w:r>
      <w:bookmarkEnd w:id="162"/>
      <w:bookmarkEnd w:id="163"/>
    </w:p>
    <w:p w14:paraId="7AE74603">
      <w:pPr>
        <w:tabs>
          <w:tab w:val="left" w:pos="-540"/>
        </w:tabs>
        <w:spacing w:line="360" w:lineRule="auto"/>
        <w:ind w:left="-10" w:leftChars="-5"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1.乙方交付的货物、工程/提供的服务不符合本合同规定的，甲方有权拒收，并且乙方须向甲方支付本合同总价5%的违约金。</w:t>
      </w:r>
    </w:p>
    <w:p w14:paraId="2C64929F">
      <w:pPr>
        <w:tabs>
          <w:tab w:val="left" w:pos="-540"/>
        </w:tabs>
        <w:spacing w:line="360" w:lineRule="auto"/>
        <w:ind w:left="-10" w:leftChars="-5"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2.乙方未能按本合同规定的交货时间交付货物的/提供服务，从逾期之日起每日按本合同总价3‰的数额向甲方支付违约金；逾期半个月以上的，甲方有权终止合同，由此造成的甲方经济损失由乙方承担。</w:t>
      </w:r>
    </w:p>
    <w:p w14:paraId="74A73DAC">
      <w:pPr>
        <w:tabs>
          <w:tab w:val="left" w:pos="-540"/>
        </w:tabs>
        <w:spacing w:line="360" w:lineRule="auto"/>
        <w:ind w:left="-10" w:leftChars="-5"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3.甲方无正当理由拒收货物/接受服务，到期拒付货物/服务款项的，甲方向乙方偿付本合同</w:t>
      </w:r>
      <w:r>
        <w:rPr>
          <w:rFonts w:hint="eastAsia" w:ascii="Times New Roman" w:hAnsi="Times New Roman" w:eastAsia="宋体" w:cs="Times New Roman"/>
          <w:color w:val="auto"/>
          <w:sz w:val="24"/>
          <w:szCs w:val="24"/>
          <w:highlight w:val="none"/>
          <w:lang w:eastAsia="zh-CN"/>
        </w:rPr>
        <w:t>总额</w:t>
      </w:r>
      <w:r>
        <w:rPr>
          <w:rFonts w:hint="default" w:ascii="Times New Roman" w:hAnsi="Times New Roman" w:eastAsia="宋体" w:cs="Times New Roman"/>
          <w:color w:val="auto"/>
          <w:sz w:val="24"/>
          <w:szCs w:val="24"/>
          <w:highlight w:val="none"/>
        </w:rPr>
        <w:t>的5%的违约金。甲方逾期付款，则每日按本合同总价的3‰向乙方偿付违约金。</w:t>
      </w:r>
    </w:p>
    <w:p w14:paraId="5B1D04DA">
      <w:pPr>
        <w:tabs>
          <w:tab w:val="left" w:pos="-540"/>
        </w:tabs>
        <w:spacing w:line="360" w:lineRule="auto"/>
        <w:ind w:left="-10" w:leftChars="-5" w:firstLine="484" w:firstLineChars="202"/>
        <w:rPr>
          <w:rFonts w:hint="eastAsia" w:ascii="宋体" w:hAnsi="宋体" w:eastAsia="宋体" w:cs="宋体"/>
          <w:color w:val="auto"/>
          <w:szCs w:val="21"/>
          <w:highlight w:val="none"/>
        </w:rPr>
      </w:pPr>
      <w:r>
        <w:rPr>
          <w:rFonts w:hint="default" w:ascii="Times New Roman" w:hAnsi="Times New Roman" w:eastAsia="宋体" w:cs="Times New Roman"/>
          <w:color w:val="auto"/>
          <w:sz w:val="24"/>
          <w:szCs w:val="24"/>
          <w:highlight w:val="none"/>
        </w:rPr>
        <w:t>4.其它违约责任按《中华人民共和国</w:t>
      </w:r>
      <w:r>
        <w:rPr>
          <w:rFonts w:hint="eastAsia" w:ascii="Times New Roman" w:hAnsi="Times New Roman" w:eastAsia="宋体" w:cs="Times New Roman"/>
          <w:color w:val="auto"/>
          <w:sz w:val="24"/>
          <w:szCs w:val="24"/>
          <w:highlight w:val="none"/>
          <w:lang w:val="en-US" w:eastAsia="zh-CN"/>
        </w:rPr>
        <w:t>民法典</w:t>
      </w:r>
      <w:r>
        <w:rPr>
          <w:rFonts w:hint="default" w:ascii="Times New Roman" w:hAnsi="Times New Roman" w:eastAsia="宋体" w:cs="Times New Roman"/>
          <w:color w:val="auto"/>
          <w:sz w:val="24"/>
          <w:szCs w:val="24"/>
          <w:highlight w:val="none"/>
        </w:rPr>
        <w:t>》处理。</w:t>
      </w:r>
    </w:p>
    <w:p w14:paraId="1EB5B4E3">
      <w:pPr>
        <w:tabs>
          <w:tab w:val="left" w:pos="851"/>
        </w:tabs>
        <w:spacing w:line="360" w:lineRule="auto"/>
        <w:rPr>
          <w:rFonts w:hint="eastAsia" w:ascii="宋体" w:hAnsi="宋体" w:eastAsia="宋体" w:cs="宋体"/>
          <w:b/>
          <w:color w:val="auto"/>
          <w:szCs w:val="21"/>
          <w:highlight w:val="none"/>
        </w:rPr>
      </w:pPr>
      <w:bookmarkStart w:id="164" w:name="_Toc13234_WPSOffice_Level1"/>
      <w:bookmarkStart w:id="165" w:name="_Toc16316_WPSOffice_Level2"/>
      <w:r>
        <w:rPr>
          <w:rFonts w:hint="eastAsia" w:ascii="宋体" w:hAnsi="宋体" w:eastAsia="宋体" w:cs="宋体"/>
          <w:b/>
          <w:color w:val="auto"/>
          <w:sz w:val="24"/>
          <w:szCs w:val="24"/>
          <w:highlight w:val="none"/>
          <w:lang w:eastAsia="zh-CN"/>
        </w:rPr>
        <w:t>十一</w:t>
      </w:r>
      <w:r>
        <w:rPr>
          <w:rFonts w:hint="eastAsia" w:ascii="宋体" w:hAnsi="宋体" w:eastAsia="宋体" w:cs="宋体"/>
          <w:b/>
          <w:color w:val="auto"/>
          <w:sz w:val="24"/>
          <w:szCs w:val="24"/>
          <w:highlight w:val="none"/>
        </w:rPr>
        <w:t>、争议的解决</w:t>
      </w:r>
      <w:bookmarkEnd w:id="164"/>
      <w:bookmarkEnd w:id="165"/>
    </w:p>
    <w:p w14:paraId="054F063F">
      <w:pPr>
        <w:tabs>
          <w:tab w:val="left" w:pos="851"/>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 w:val="24"/>
          <w:szCs w:val="24"/>
          <w:highlight w:val="none"/>
        </w:rPr>
        <w:t>合同执行过程中发生的任何争议，如双方不能通过友好协商解决，按相关法律法规处理。</w:t>
      </w:r>
    </w:p>
    <w:p w14:paraId="0CF9EFC3">
      <w:pPr>
        <w:tabs>
          <w:tab w:val="left" w:pos="851"/>
        </w:tabs>
        <w:spacing w:line="360" w:lineRule="auto"/>
        <w:rPr>
          <w:rFonts w:hint="eastAsia" w:ascii="宋体" w:hAnsi="宋体" w:eastAsia="宋体" w:cs="宋体"/>
          <w:b/>
          <w:color w:val="auto"/>
          <w:szCs w:val="21"/>
          <w:highlight w:val="none"/>
        </w:rPr>
      </w:pPr>
      <w:bookmarkStart w:id="166" w:name="_Toc32013_WPSOffice_Level2"/>
      <w:bookmarkStart w:id="167" w:name="_Toc21358_WPSOffice_Level1"/>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、不可抗力</w:t>
      </w:r>
      <w:bookmarkEnd w:id="166"/>
      <w:bookmarkEnd w:id="167"/>
    </w:p>
    <w:p w14:paraId="634A87F0">
      <w:pPr>
        <w:tabs>
          <w:tab w:val="left" w:pos="851"/>
        </w:tabs>
        <w:spacing w:line="360" w:lineRule="auto"/>
        <w:ind w:firstLine="480" w:firstLineChars="200"/>
        <w:rPr>
          <w:rFonts w:hint="eastAsia" w:ascii="宋体" w:hAnsi="宋体" w:eastAsia="宋体" w:cs="宋体"/>
          <w:color w:val="auto"/>
          <w:szCs w:val="21"/>
          <w:highlight w:val="none"/>
        </w:rPr>
      </w:pPr>
      <w:r>
        <w:rPr>
          <w:rFonts w:hint="default" w:ascii="Times New Roman" w:hAnsi="Times New Roman" w:eastAsia="宋体" w:cs="Times New Roman"/>
          <w:color w:val="auto"/>
          <w:sz w:val="24"/>
          <w:szCs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0B561423">
      <w:pPr>
        <w:tabs>
          <w:tab w:val="left" w:pos="851"/>
        </w:tabs>
        <w:spacing w:line="360" w:lineRule="auto"/>
        <w:rPr>
          <w:rFonts w:hint="default" w:ascii="Times New Roman" w:hAnsi="Times New Roman" w:eastAsia="宋体" w:cs="Times New Roman"/>
          <w:color w:val="auto"/>
          <w:sz w:val="24"/>
          <w:szCs w:val="24"/>
          <w:highlight w:val="none"/>
        </w:rPr>
      </w:pPr>
      <w:bookmarkStart w:id="168" w:name="_Toc23491_WPSOffice_Level1"/>
      <w:bookmarkStart w:id="169" w:name="_Toc19385_WPSOffice_Level2"/>
      <w:r>
        <w:rPr>
          <w:rFonts w:hint="default" w:ascii="Times New Roman" w:hAnsi="Times New Roman" w:eastAsia="宋体" w:cs="Times New Roman"/>
          <w:b/>
          <w:color w:val="auto"/>
          <w:sz w:val="24"/>
          <w:szCs w:val="24"/>
          <w:highlight w:val="none"/>
        </w:rPr>
        <w:t>十</w:t>
      </w:r>
      <w:r>
        <w:rPr>
          <w:rFonts w:hint="default" w:ascii="Times New Roman" w:hAnsi="Times New Roman" w:eastAsia="宋体" w:cs="Times New Roman"/>
          <w:b/>
          <w:color w:val="auto"/>
          <w:sz w:val="24"/>
          <w:szCs w:val="24"/>
          <w:highlight w:val="none"/>
          <w:lang w:eastAsia="zh-CN"/>
        </w:rPr>
        <w:t>三</w:t>
      </w:r>
      <w:r>
        <w:rPr>
          <w:rFonts w:hint="default" w:ascii="Times New Roman" w:hAnsi="Times New Roman" w:eastAsia="宋体" w:cs="Times New Roman"/>
          <w:b/>
          <w:color w:val="auto"/>
          <w:sz w:val="24"/>
          <w:szCs w:val="24"/>
          <w:highlight w:val="none"/>
        </w:rPr>
        <w:t>、税费</w:t>
      </w:r>
      <w:bookmarkEnd w:id="168"/>
      <w:bookmarkEnd w:id="169"/>
    </w:p>
    <w:p w14:paraId="6FC792D8">
      <w:pPr>
        <w:tabs>
          <w:tab w:val="left" w:pos="851"/>
        </w:tabs>
        <w:spacing w:line="360" w:lineRule="auto"/>
        <w:ind w:left="851" w:hanging="851"/>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在中国境内、外发生的与本合同执行有关的一切税费均由乙方负担。</w:t>
      </w:r>
    </w:p>
    <w:p w14:paraId="00F61FDC">
      <w:pPr>
        <w:tabs>
          <w:tab w:val="left" w:pos="851"/>
        </w:tabs>
        <w:spacing w:line="360" w:lineRule="auto"/>
        <w:rPr>
          <w:rFonts w:hint="default" w:ascii="Times New Roman" w:hAnsi="Times New Roman" w:eastAsia="宋体" w:cs="Times New Roman"/>
          <w:b/>
          <w:color w:val="auto"/>
          <w:sz w:val="24"/>
          <w:szCs w:val="24"/>
          <w:highlight w:val="none"/>
        </w:rPr>
      </w:pPr>
      <w:bookmarkStart w:id="170" w:name="_Toc21387_WPSOffice_Level2"/>
      <w:bookmarkStart w:id="171" w:name="_Toc11294_WPSOffice_Level1"/>
      <w:r>
        <w:rPr>
          <w:rFonts w:hint="default" w:ascii="Times New Roman" w:hAnsi="Times New Roman" w:eastAsia="宋体" w:cs="Times New Roman"/>
          <w:b/>
          <w:color w:val="auto"/>
          <w:sz w:val="24"/>
          <w:szCs w:val="24"/>
          <w:highlight w:val="none"/>
        </w:rPr>
        <w:t>十</w:t>
      </w:r>
      <w:r>
        <w:rPr>
          <w:rFonts w:hint="default" w:ascii="Times New Roman" w:hAnsi="Times New Roman" w:eastAsia="宋体" w:cs="Times New Roman"/>
          <w:b/>
          <w:color w:val="auto"/>
          <w:sz w:val="24"/>
          <w:szCs w:val="24"/>
          <w:highlight w:val="none"/>
          <w:lang w:eastAsia="zh-CN"/>
        </w:rPr>
        <w:t>四</w:t>
      </w:r>
      <w:r>
        <w:rPr>
          <w:rFonts w:hint="default" w:ascii="Times New Roman" w:hAnsi="Times New Roman" w:eastAsia="宋体" w:cs="Times New Roman"/>
          <w:b/>
          <w:color w:val="auto"/>
          <w:sz w:val="24"/>
          <w:szCs w:val="24"/>
          <w:highlight w:val="none"/>
        </w:rPr>
        <w:t>、其</w:t>
      </w:r>
      <w:bookmarkEnd w:id="170"/>
      <w:bookmarkEnd w:id="171"/>
      <w:r>
        <w:rPr>
          <w:rFonts w:hint="default" w:ascii="Times New Roman" w:hAnsi="Times New Roman" w:eastAsia="宋体" w:cs="Times New Roman"/>
          <w:b/>
          <w:color w:val="auto"/>
          <w:sz w:val="24"/>
          <w:szCs w:val="24"/>
          <w:highlight w:val="none"/>
        </w:rPr>
        <w:t>他</w:t>
      </w:r>
    </w:p>
    <w:p w14:paraId="5C9CAC22">
      <w:pPr>
        <w:tabs>
          <w:tab w:val="left" w:pos="-540"/>
        </w:tabs>
        <w:spacing w:line="360" w:lineRule="auto"/>
        <w:ind w:left="-10" w:leftChars="-5"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1.本合同所有附件、</w:t>
      </w:r>
      <w:r>
        <w:rPr>
          <w:rFonts w:hint="eastAsia" w:ascii="Times New Roman" w:hAnsi="Times New Roman" w:eastAsia="宋体" w:cs="Times New Roman"/>
          <w:color w:val="auto"/>
          <w:sz w:val="24"/>
          <w:szCs w:val="24"/>
          <w:highlight w:val="none"/>
          <w:lang w:eastAsia="zh-CN"/>
        </w:rPr>
        <w:t>谈判</w:t>
      </w:r>
      <w:r>
        <w:rPr>
          <w:rFonts w:hint="default" w:ascii="Times New Roman" w:hAnsi="Times New Roman" w:eastAsia="宋体" w:cs="Times New Roman"/>
          <w:color w:val="auto"/>
          <w:sz w:val="24"/>
          <w:szCs w:val="24"/>
          <w:highlight w:val="none"/>
        </w:rPr>
        <w:t>文件、</w:t>
      </w:r>
      <w:r>
        <w:rPr>
          <w:rFonts w:hint="eastAsia" w:ascii="Times New Roman" w:hAnsi="Times New Roman" w:eastAsia="宋体" w:cs="Times New Roman"/>
          <w:color w:val="auto"/>
          <w:sz w:val="24"/>
          <w:szCs w:val="24"/>
          <w:highlight w:val="none"/>
          <w:lang w:val="en-US" w:eastAsia="zh-CN"/>
        </w:rPr>
        <w:t>响应</w:t>
      </w:r>
      <w:r>
        <w:rPr>
          <w:rFonts w:hint="default" w:ascii="Times New Roman" w:hAnsi="Times New Roman" w:eastAsia="宋体" w:cs="Times New Roman"/>
          <w:color w:val="auto"/>
          <w:sz w:val="24"/>
          <w:szCs w:val="24"/>
          <w:highlight w:val="none"/>
        </w:rPr>
        <w:t>文件、成交通知书均为合同的有效组成部分，与本合同具有同等法律效力。</w:t>
      </w:r>
    </w:p>
    <w:p w14:paraId="2DFB750F">
      <w:pPr>
        <w:tabs>
          <w:tab w:val="left" w:pos="-540"/>
        </w:tabs>
        <w:spacing w:line="360" w:lineRule="auto"/>
        <w:ind w:left="-10" w:leftChars="-5"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2.在执行本合同的过程中，所有经双方签署确认的文件（包括会议纪要、补充协议、往来信函）即成为本合同的有效组成部分。</w:t>
      </w:r>
    </w:p>
    <w:p w14:paraId="390F2C00">
      <w:pPr>
        <w:tabs>
          <w:tab w:val="left" w:pos="-540"/>
        </w:tabs>
        <w:spacing w:line="360" w:lineRule="auto"/>
        <w:ind w:left="-10" w:leftChars="-5"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3.如一方地址、电话、传真号码有变更，应在变更当日内书面通知对方，否则，应承担相应责任。</w:t>
      </w:r>
    </w:p>
    <w:p w14:paraId="6A6B0E27">
      <w:pPr>
        <w:tabs>
          <w:tab w:val="left" w:pos="-540"/>
        </w:tabs>
        <w:spacing w:line="360" w:lineRule="auto"/>
        <w:ind w:left="-10" w:leftChars="-5" w:firstLine="484" w:firstLineChars="202"/>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4.除甲方事先书面同意外，乙方不得部分或全部转让其应履行的合同项下的义务。</w:t>
      </w:r>
    </w:p>
    <w:p w14:paraId="20A5F6FC">
      <w:pPr>
        <w:tabs>
          <w:tab w:val="left" w:pos="851"/>
        </w:tabs>
        <w:spacing w:line="360" w:lineRule="auto"/>
        <w:rPr>
          <w:rFonts w:hint="default" w:ascii="Times New Roman" w:hAnsi="Times New Roman" w:eastAsia="宋体" w:cs="Times New Roman"/>
          <w:b/>
          <w:color w:val="auto"/>
          <w:sz w:val="24"/>
          <w:szCs w:val="24"/>
          <w:highlight w:val="none"/>
        </w:rPr>
      </w:pPr>
      <w:bookmarkStart w:id="172" w:name="_Toc2435_WPSOffice_Level2"/>
      <w:bookmarkStart w:id="173" w:name="_Toc24366_WPSOffice_Level1"/>
      <w:r>
        <w:rPr>
          <w:rFonts w:hint="default" w:ascii="Times New Roman" w:hAnsi="Times New Roman" w:eastAsia="宋体" w:cs="Times New Roman"/>
          <w:b/>
          <w:color w:val="auto"/>
          <w:sz w:val="24"/>
          <w:szCs w:val="24"/>
          <w:highlight w:val="none"/>
        </w:rPr>
        <w:t>十</w:t>
      </w:r>
      <w:r>
        <w:rPr>
          <w:rFonts w:hint="default" w:ascii="Times New Roman" w:hAnsi="Times New Roman" w:eastAsia="宋体" w:cs="Times New Roman"/>
          <w:b/>
          <w:color w:val="auto"/>
          <w:sz w:val="24"/>
          <w:szCs w:val="24"/>
          <w:highlight w:val="none"/>
          <w:lang w:eastAsia="zh-CN"/>
        </w:rPr>
        <w:t>五</w:t>
      </w:r>
      <w:r>
        <w:rPr>
          <w:rFonts w:hint="default" w:ascii="Times New Roman" w:hAnsi="Times New Roman" w:eastAsia="宋体" w:cs="Times New Roman"/>
          <w:b/>
          <w:color w:val="auto"/>
          <w:sz w:val="24"/>
          <w:szCs w:val="24"/>
          <w:highlight w:val="none"/>
        </w:rPr>
        <w:t>、合同生效</w:t>
      </w:r>
      <w:bookmarkEnd w:id="172"/>
      <w:bookmarkEnd w:id="173"/>
    </w:p>
    <w:p w14:paraId="2AA1CE0B">
      <w:pPr>
        <w:tabs>
          <w:tab w:val="left" w:pos="851"/>
        </w:tabs>
        <w:spacing w:line="360" w:lineRule="auto"/>
        <w:ind w:left="861" w:leftChars="177" w:hanging="489" w:hangingChars="204"/>
        <w:rPr>
          <w:rFonts w:hint="default" w:ascii="Times New Roman" w:hAnsi="Times New Roman" w:eastAsia="宋体" w:cs="Times New Roman"/>
          <w:color w:val="auto"/>
          <w:sz w:val="24"/>
          <w:szCs w:val="24"/>
          <w:highlight w:val="none"/>
        </w:rPr>
      </w:pPr>
      <w:bookmarkStart w:id="174" w:name="_Toc16751_WPSOffice_Level2"/>
      <w:bookmarkStart w:id="175" w:name="_Toc22115_WPSOffice_Level3"/>
      <w:r>
        <w:rPr>
          <w:rFonts w:hint="default" w:ascii="Times New Roman" w:hAnsi="Times New Roman" w:eastAsia="宋体" w:cs="Times New Roman"/>
          <w:color w:val="auto"/>
          <w:sz w:val="24"/>
          <w:szCs w:val="24"/>
          <w:highlight w:val="none"/>
        </w:rPr>
        <w:t>1.本合同在甲乙双方法人代表或其授权代表签字盖章后生效。</w:t>
      </w:r>
      <w:bookmarkEnd w:id="174"/>
      <w:bookmarkEnd w:id="175"/>
    </w:p>
    <w:p w14:paraId="4598B337">
      <w:pPr>
        <w:tabs>
          <w:tab w:val="left" w:pos="851"/>
        </w:tabs>
        <w:spacing w:line="360" w:lineRule="auto"/>
        <w:ind w:left="861" w:leftChars="177" w:hanging="489" w:hangingChars="204"/>
        <w:rPr>
          <w:rFonts w:hint="default" w:ascii="Times New Roman" w:hAnsi="Times New Roman" w:eastAsia="宋体" w:cs="Times New Roman"/>
          <w:color w:val="auto"/>
          <w:sz w:val="24"/>
          <w:szCs w:val="24"/>
          <w:highlight w:val="none"/>
        </w:rPr>
      </w:pPr>
      <w:bookmarkStart w:id="176" w:name="_Toc8111_WPSOffice_Level3"/>
      <w:bookmarkStart w:id="177" w:name="_Toc3720_WPSOffice_Level2"/>
      <w:r>
        <w:rPr>
          <w:rFonts w:hint="default" w:ascii="Times New Roman" w:hAnsi="Times New Roman" w:eastAsia="宋体" w:cs="Times New Roman"/>
          <w:color w:val="auto"/>
          <w:sz w:val="24"/>
          <w:szCs w:val="24"/>
          <w:highlight w:val="none"/>
        </w:rPr>
        <w:t xml:space="preserve">2.合同一式   </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 xml:space="preserve"> 份。</w:t>
      </w:r>
      <w:bookmarkEnd w:id="176"/>
      <w:bookmarkEnd w:id="177"/>
    </w:p>
    <w:p w14:paraId="511B1824">
      <w:pPr>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合同订立时间：   年  月   日</w:t>
      </w:r>
    </w:p>
    <w:p w14:paraId="61C00F14">
      <w:pPr>
        <w:adjustRightInd w:val="0"/>
        <w:snapToGrid w:val="0"/>
        <w:spacing w:before="120" w:beforeLines="50" w:line="360" w:lineRule="auto"/>
        <w:ind w:firstLine="480" w:firstLineChars="200"/>
        <w:rPr>
          <w:rFonts w:hint="eastAsia" w:ascii="宋体" w:hAnsi="宋体" w:eastAsia="宋体" w:cs="宋体"/>
          <w:color w:val="auto"/>
          <w:szCs w:val="21"/>
          <w:highlight w:val="none"/>
        </w:rPr>
      </w:pPr>
      <w:r>
        <w:rPr>
          <w:rFonts w:hint="default" w:ascii="Times New Roman" w:hAnsi="Times New Roman" w:eastAsia="宋体" w:cs="Times New Roman"/>
          <w:color w:val="auto"/>
          <w:sz w:val="24"/>
          <w:szCs w:val="24"/>
          <w:highlight w:val="none"/>
        </w:rPr>
        <w:t>合同订立地点：</w:t>
      </w:r>
    </w:p>
    <w:p w14:paraId="4DF8C390">
      <w:pPr>
        <w:adjustRightInd w:val="0"/>
        <w:snapToGrid w:val="0"/>
        <w:spacing w:before="120" w:beforeLines="50" w:line="360" w:lineRule="auto"/>
        <w:rPr>
          <w:rFonts w:hint="eastAsia" w:ascii="宋体" w:hAnsi="宋体" w:eastAsia="宋体" w:cs="宋体"/>
          <w:color w:val="auto"/>
          <w:szCs w:val="21"/>
          <w:highlight w:val="none"/>
        </w:rPr>
      </w:pPr>
    </w:p>
    <w:p w14:paraId="429E72FC">
      <w:pPr>
        <w:widowControl w:val="0"/>
        <w:spacing w:line="360" w:lineRule="auto"/>
        <w:ind w:firstLine="480" w:firstLineChars="200"/>
        <w:jc w:val="both"/>
        <w:rPr>
          <w:rFonts w:hint="eastAsia" w:ascii="宋体" w:hAnsi="宋体" w:eastAsia="宋体" w:cs="宋体"/>
          <w:color w:val="auto"/>
          <w:kern w:val="0"/>
          <w:sz w:val="24"/>
          <w:szCs w:val="24"/>
          <w:highlight w:val="none"/>
          <w:lang w:val="en-US" w:eastAsia="zh-CN" w:bidi="ar-SA"/>
        </w:rPr>
      </w:pPr>
    </w:p>
    <w:tbl>
      <w:tblPr>
        <w:tblStyle w:val="19"/>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4"/>
        <w:gridCol w:w="4078"/>
      </w:tblGrid>
      <w:tr w14:paraId="5906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9" w:hRule="atLeast"/>
        </w:trPr>
        <w:tc>
          <w:tcPr>
            <w:tcW w:w="4874" w:type="dxa"/>
            <w:noWrap/>
          </w:tcPr>
          <w:p w14:paraId="41575117">
            <w:pPr>
              <w:adjustRightInd w:val="0"/>
              <w:snapToGrid w:val="0"/>
              <w:spacing w:before="120" w:beforeLines="5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甲方（盖章）：</w:t>
            </w:r>
          </w:p>
          <w:p w14:paraId="119CF658">
            <w:pPr>
              <w:adjustRightInd w:val="0"/>
              <w:snapToGrid w:val="0"/>
              <w:spacing w:before="120" w:beforeLines="5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委托代理人：</w:t>
            </w:r>
          </w:p>
          <w:p w14:paraId="21D9EB5F">
            <w:pPr>
              <w:adjustRightInd w:val="0"/>
              <w:snapToGrid w:val="0"/>
              <w:spacing w:before="120" w:beforeLines="50"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联系电话：</w:t>
            </w:r>
          </w:p>
          <w:p w14:paraId="4E620F7D">
            <w:pPr>
              <w:adjustRightInd w:val="0"/>
              <w:snapToGrid w:val="0"/>
              <w:spacing w:before="120" w:beforeLines="50"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单位地址：</w:t>
            </w:r>
          </w:p>
          <w:p w14:paraId="0528C607">
            <w:pPr>
              <w:adjustRightInd w:val="0"/>
              <w:snapToGrid w:val="0"/>
              <w:spacing w:before="120" w:beforeLines="50" w:line="360" w:lineRule="auto"/>
              <w:ind w:firstLine="420" w:firstLineChars="200"/>
              <w:rPr>
                <w:rFonts w:hint="eastAsia" w:ascii="宋体" w:hAnsi="宋体" w:eastAsia="宋体" w:cs="宋体"/>
                <w:color w:val="auto"/>
                <w:szCs w:val="21"/>
                <w:highlight w:val="none"/>
              </w:rPr>
            </w:pPr>
          </w:p>
        </w:tc>
        <w:tc>
          <w:tcPr>
            <w:tcW w:w="4078" w:type="dxa"/>
            <w:noWrap/>
          </w:tcPr>
          <w:p w14:paraId="2B552489">
            <w:pPr>
              <w:adjustRightInd w:val="0"/>
              <w:snapToGrid w:val="0"/>
              <w:spacing w:before="120" w:beforeLines="5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乙方（盖章）：</w:t>
            </w:r>
          </w:p>
          <w:p w14:paraId="103170FF">
            <w:pPr>
              <w:adjustRightInd w:val="0"/>
              <w:snapToGrid w:val="0"/>
              <w:spacing w:before="120" w:beforeLines="5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委托代理人：</w:t>
            </w:r>
          </w:p>
          <w:p w14:paraId="63E71306">
            <w:pPr>
              <w:adjustRightInd w:val="0"/>
              <w:snapToGrid w:val="0"/>
              <w:spacing w:before="120" w:beforeLines="5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p w14:paraId="44369999">
            <w:pPr>
              <w:adjustRightInd w:val="0"/>
              <w:snapToGrid w:val="0"/>
              <w:spacing w:before="120" w:beforeLines="5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p>
          <w:p w14:paraId="3107346D">
            <w:pPr>
              <w:adjustRightInd w:val="0"/>
              <w:snapToGrid w:val="0"/>
              <w:spacing w:before="120" w:beforeLines="5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p>
          <w:p w14:paraId="44C7E601">
            <w:pPr>
              <w:adjustRightInd w:val="0"/>
              <w:snapToGrid w:val="0"/>
              <w:spacing w:before="120" w:beforeLines="5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w:t>
            </w:r>
          </w:p>
        </w:tc>
      </w:tr>
    </w:tbl>
    <w:p w14:paraId="652647A3">
      <w:pPr>
        <w:adjustRightInd w:val="0"/>
        <w:snapToGrid w:val="0"/>
        <w:spacing w:before="120" w:beforeLines="50" w:line="360" w:lineRule="auto"/>
        <w:rPr>
          <w:rFonts w:hint="default" w:ascii="Times New Roman" w:hAnsi="Times New Roman" w:eastAsia="宋体" w:cs="Times New Roman"/>
          <w:color w:val="auto"/>
          <w:sz w:val="24"/>
          <w:szCs w:val="24"/>
          <w:highlight w:val="none"/>
        </w:rPr>
      </w:pPr>
    </w:p>
    <w:p w14:paraId="79D14B3F">
      <w:pPr>
        <w:bidi w:val="0"/>
        <w:rPr>
          <w:rFonts w:hint="default"/>
          <w:lang w:val="en-US" w:eastAsia="zh-CN"/>
        </w:rPr>
      </w:pPr>
      <w:bookmarkStart w:id="178" w:name="_Toc22115_WPSOffice_Level1"/>
      <w:bookmarkStart w:id="179" w:name="_Toc27123_WPSOffice_Level2"/>
      <w:bookmarkStart w:id="180" w:name="_Toc60996686"/>
      <w:bookmarkStart w:id="181" w:name="_第四章__投标文件格式"/>
    </w:p>
    <w:p w14:paraId="3BFF5B59">
      <w:pPr>
        <w:bidi w:val="0"/>
        <w:rPr>
          <w:rFonts w:hint="default"/>
          <w:lang w:val="en-US" w:eastAsia="zh-CN"/>
        </w:rPr>
      </w:pPr>
    </w:p>
    <w:p w14:paraId="736E2C6E">
      <w:pPr>
        <w:bidi w:val="0"/>
        <w:rPr>
          <w:rFonts w:hint="default"/>
          <w:lang w:val="en-US" w:eastAsia="zh-CN"/>
        </w:rPr>
        <w:sectPr>
          <w:pgSz w:w="11906" w:h="16838"/>
          <w:pgMar w:top="1418" w:right="1134" w:bottom="1134" w:left="1417" w:header="936" w:footer="720" w:gutter="0"/>
          <w:cols w:space="720" w:num="1"/>
          <w:docGrid w:linePitch="331" w:charSpace="0"/>
        </w:sectPr>
      </w:pPr>
    </w:p>
    <w:p w14:paraId="2862F204">
      <w:pPr>
        <w:pStyle w:val="3"/>
        <w:bidi w:val="0"/>
        <w:jc w:val="center"/>
        <w:rPr>
          <w:rFonts w:hint="default" w:ascii="Times New Roman" w:hAnsi="Times New Roman" w:cs="Times New Roman"/>
          <w:color w:val="auto"/>
          <w:highlight w:val="none"/>
          <w:lang w:val="en-US" w:eastAsia="zh-CN"/>
        </w:rPr>
      </w:pPr>
      <w:bookmarkStart w:id="182" w:name="_Toc5050"/>
      <w:r>
        <w:rPr>
          <w:rFonts w:hint="default" w:ascii="Times New Roman" w:hAnsi="Times New Roman" w:cs="Times New Roman"/>
          <w:color w:val="auto"/>
          <w:highlight w:val="none"/>
          <w:lang w:val="en-US" w:eastAsia="zh-CN"/>
        </w:rPr>
        <w:t>第四章  响应文件格式</w:t>
      </w:r>
      <w:bookmarkEnd w:id="178"/>
      <w:bookmarkEnd w:id="179"/>
      <w:bookmarkEnd w:id="180"/>
      <w:bookmarkEnd w:id="182"/>
    </w:p>
    <w:bookmarkEnd w:id="181"/>
    <w:p w14:paraId="3365C1F3">
      <w:pPr>
        <w:bidi w:val="0"/>
        <w:rPr>
          <w:rFonts w:hint="default"/>
          <w:color w:val="auto"/>
          <w:highlight w:val="none"/>
          <w:lang w:val="en-US" w:eastAsia="zh-CN"/>
        </w:rPr>
      </w:pPr>
      <w:bookmarkStart w:id="183" w:name="_Toc30986_WPSOffice_Level3"/>
      <w:bookmarkStart w:id="184" w:name="_Toc17533_WPSOffice_Level2"/>
      <w:r>
        <w:rPr>
          <w:rFonts w:hint="default"/>
          <w:color w:val="auto"/>
          <w:highlight w:val="none"/>
          <w:lang w:val="en-US" w:eastAsia="zh-CN"/>
        </w:rPr>
        <w:t xml:space="preserve">     </w:t>
      </w:r>
    </w:p>
    <w:p w14:paraId="1384D86F">
      <w:pPr>
        <w:bidi w:val="0"/>
        <w:jc w:val="center"/>
        <w:rPr>
          <w:rFonts w:hint="default" w:ascii="Times New Roman" w:hAnsi="Times New Roman" w:cs="Times New Roman"/>
          <w:b/>
          <w:bCs/>
          <w:color w:val="auto"/>
          <w:sz w:val="36"/>
          <w:szCs w:val="36"/>
          <w:highlight w:val="none"/>
          <w:lang w:val="en-US" w:eastAsia="zh-CN"/>
        </w:rPr>
      </w:pPr>
      <w:r>
        <w:rPr>
          <w:rFonts w:hint="default" w:ascii="Times New Roman" w:hAnsi="Times New Roman" w:eastAsia="宋体" w:cs="Times New Roman"/>
          <w:b/>
          <w:bCs/>
          <w:color w:val="auto"/>
          <w:kern w:val="2"/>
          <w:sz w:val="52"/>
          <w:szCs w:val="52"/>
          <w:highlight w:val="none"/>
          <w:lang w:val="en-US" w:eastAsia="zh-CN" w:bidi="ar-SA"/>
        </w:rPr>
        <w:t>楚雄医药高等专科学校</w:t>
      </w:r>
      <w:r>
        <w:rPr>
          <w:rFonts w:hint="eastAsia" w:ascii="Times New Roman" w:hAnsi="Times New Roman" w:eastAsia="宋体" w:cs="Times New Roman"/>
          <w:b/>
          <w:bCs/>
          <w:color w:val="auto"/>
          <w:kern w:val="2"/>
          <w:sz w:val="52"/>
          <w:szCs w:val="52"/>
          <w:highlight w:val="none"/>
          <w:lang w:val="en-US" w:eastAsia="zh-CN" w:bidi="ar-SA"/>
        </w:rPr>
        <w:t>跑步机</w:t>
      </w:r>
      <w:r>
        <w:rPr>
          <w:rFonts w:hint="default" w:ascii="Times New Roman" w:hAnsi="Times New Roman" w:eastAsia="宋体" w:cs="Times New Roman"/>
          <w:b/>
          <w:bCs/>
          <w:color w:val="auto"/>
          <w:kern w:val="2"/>
          <w:sz w:val="52"/>
          <w:szCs w:val="52"/>
          <w:highlight w:val="none"/>
          <w:lang w:val="en-US" w:eastAsia="zh-CN" w:bidi="ar-SA"/>
        </w:rPr>
        <w:t>采购项目</w:t>
      </w:r>
    </w:p>
    <w:bookmarkEnd w:id="183"/>
    <w:bookmarkEnd w:id="184"/>
    <w:p w14:paraId="2604B54E">
      <w:pPr>
        <w:bidi w:val="0"/>
        <w:rPr>
          <w:rFonts w:hint="default"/>
          <w:color w:val="auto"/>
          <w:highlight w:val="none"/>
          <w:lang w:val="en-US" w:eastAsia="zh-CN"/>
        </w:rPr>
      </w:pPr>
    </w:p>
    <w:p w14:paraId="2BBF1A13">
      <w:pPr>
        <w:spacing w:line="360" w:lineRule="auto"/>
        <w:jc w:val="both"/>
        <w:rPr>
          <w:rFonts w:hint="default" w:ascii="Times New Roman" w:hAnsi="Times New Roman" w:eastAsia="宋体" w:cs="Times New Roman"/>
          <w:color w:val="auto"/>
          <w:sz w:val="24"/>
          <w:highlight w:val="none"/>
        </w:rPr>
      </w:pPr>
    </w:p>
    <w:p w14:paraId="7893DD22">
      <w:pPr>
        <w:spacing w:line="360" w:lineRule="auto"/>
        <w:jc w:val="center"/>
        <w:rPr>
          <w:rFonts w:hint="default" w:ascii="Times New Roman" w:hAnsi="Times New Roman" w:eastAsia="宋体" w:cs="Times New Roman"/>
          <w:color w:val="auto"/>
          <w:sz w:val="24"/>
          <w:highlight w:val="none"/>
        </w:rPr>
      </w:pPr>
    </w:p>
    <w:p w14:paraId="530127ED">
      <w:pPr>
        <w:spacing w:line="360" w:lineRule="auto"/>
        <w:jc w:val="center"/>
        <w:rPr>
          <w:rFonts w:hint="default" w:ascii="Times New Roman" w:hAnsi="Times New Roman" w:eastAsia="宋体" w:cs="Times New Roman"/>
          <w:color w:val="auto"/>
          <w:sz w:val="24"/>
          <w:highlight w:val="none"/>
        </w:rPr>
      </w:pPr>
    </w:p>
    <w:p w14:paraId="3EDFD3E8">
      <w:pPr>
        <w:spacing w:line="360" w:lineRule="auto"/>
        <w:jc w:val="center"/>
        <w:rPr>
          <w:rFonts w:hint="default" w:ascii="Times New Roman" w:hAnsi="Times New Roman" w:eastAsia="宋体" w:cs="Times New Roman"/>
          <w:color w:val="auto"/>
          <w:sz w:val="24"/>
          <w:highlight w:val="none"/>
        </w:rPr>
      </w:pPr>
    </w:p>
    <w:p w14:paraId="58E871EC">
      <w:pPr>
        <w:widowControl w:val="0"/>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b/>
          <w:color w:val="auto"/>
          <w:kern w:val="2"/>
          <w:sz w:val="84"/>
          <w:szCs w:val="84"/>
          <w:highlight w:val="none"/>
          <w:lang w:val="en-US" w:eastAsia="zh-CN" w:bidi="ar-SA"/>
        </w:rPr>
        <w:t>响应文件</w:t>
      </w:r>
    </w:p>
    <w:p w14:paraId="2F204A2C">
      <w:pPr>
        <w:widowControl w:val="0"/>
        <w:spacing w:line="360" w:lineRule="auto"/>
        <w:ind w:firstLine="2530" w:firstLineChars="900"/>
        <w:jc w:val="both"/>
        <w:rPr>
          <w:rFonts w:hint="default" w:ascii="Times New Roman" w:hAnsi="Times New Roman" w:eastAsia="宋体" w:cs="Times New Roman"/>
          <w:b/>
          <w:color w:val="auto"/>
          <w:kern w:val="2"/>
          <w:sz w:val="28"/>
          <w:szCs w:val="28"/>
          <w:highlight w:val="none"/>
          <w:lang w:val="en-US" w:eastAsia="zh-CN" w:bidi="ar-SA"/>
        </w:rPr>
      </w:pPr>
      <w:bookmarkStart w:id="185" w:name="_Toc25325_WPSOffice_Level3"/>
      <w:r>
        <w:rPr>
          <w:rFonts w:hint="default" w:ascii="Times New Roman" w:hAnsi="Times New Roman" w:eastAsia="宋体" w:cs="Times New Roman"/>
          <w:b/>
          <w:color w:val="auto"/>
          <w:kern w:val="2"/>
          <w:sz w:val="28"/>
          <w:szCs w:val="28"/>
          <w:highlight w:val="none"/>
          <w:lang w:val="en-US" w:eastAsia="zh-CN" w:bidi="ar-SA"/>
        </w:rPr>
        <w:t>项目编号：</w:t>
      </w:r>
      <w:bookmarkEnd w:id="185"/>
      <w:r>
        <w:rPr>
          <w:rFonts w:hint="default" w:ascii="Times New Roman" w:hAnsi="Times New Roman" w:eastAsia="宋体" w:cs="Times New Roman"/>
          <w:b/>
          <w:color w:val="auto"/>
          <w:kern w:val="2"/>
          <w:sz w:val="28"/>
          <w:szCs w:val="28"/>
          <w:highlight w:val="none"/>
          <w:lang w:val="en-US" w:eastAsia="zh-CN" w:bidi="ar-SA"/>
        </w:rPr>
        <w:t>CXYZC【2024】第</w:t>
      </w:r>
      <w:r>
        <w:rPr>
          <w:rFonts w:hint="eastAsia" w:ascii="Times New Roman" w:hAnsi="Times New Roman" w:eastAsia="宋体" w:cs="Times New Roman"/>
          <w:b/>
          <w:color w:val="auto"/>
          <w:kern w:val="2"/>
          <w:sz w:val="28"/>
          <w:szCs w:val="28"/>
          <w:highlight w:val="none"/>
          <w:lang w:val="en-US" w:eastAsia="zh-CN" w:bidi="ar-SA"/>
        </w:rPr>
        <w:t>10</w:t>
      </w:r>
      <w:r>
        <w:rPr>
          <w:rFonts w:hint="default" w:ascii="Times New Roman" w:hAnsi="Times New Roman" w:eastAsia="宋体" w:cs="Times New Roman"/>
          <w:b/>
          <w:color w:val="auto"/>
          <w:kern w:val="2"/>
          <w:sz w:val="28"/>
          <w:szCs w:val="28"/>
          <w:highlight w:val="none"/>
          <w:lang w:val="en-US" w:eastAsia="zh-CN" w:bidi="ar-SA"/>
        </w:rPr>
        <w:t>号</w:t>
      </w:r>
    </w:p>
    <w:p w14:paraId="25F0B98E">
      <w:pPr>
        <w:widowControl w:val="0"/>
        <w:spacing w:line="360" w:lineRule="auto"/>
        <w:ind w:firstLine="3058" w:firstLineChars="1088"/>
        <w:jc w:val="both"/>
        <w:rPr>
          <w:rFonts w:hint="default" w:ascii="Times New Roman" w:hAnsi="Times New Roman" w:eastAsia="宋体" w:cs="Times New Roman"/>
          <w:b/>
          <w:color w:val="auto"/>
          <w:kern w:val="2"/>
          <w:sz w:val="28"/>
          <w:szCs w:val="28"/>
          <w:highlight w:val="none"/>
          <w:u w:val="single"/>
          <w:lang w:val="en-US" w:eastAsia="zh-CN" w:bidi="ar-SA"/>
        </w:rPr>
      </w:pPr>
    </w:p>
    <w:p w14:paraId="3C92D525">
      <w:pPr>
        <w:spacing w:line="360" w:lineRule="auto"/>
        <w:jc w:val="center"/>
        <w:rPr>
          <w:rFonts w:hint="default" w:ascii="Times New Roman" w:hAnsi="Times New Roman" w:eastAsia="宋体" w:cs="Times New Roman"/>
          <w:color w:val="auto"/>
          <w:sz w:val="24"/>
          <w:highlight w:val="none"/>
        </w:rPr>
      </w:pPr>
    </w:p>
    <w:p w14:paraId="6F2E2AC6">
      <w:pPr>
        <w:spacing w:line="360" w:lineRule="auto"/>
        <w:jc w:val="center"/>
        <w:rPr>
          <w:rFonts w:hint="default" w:ascii="Times New Roman" w:hAnsi="Times New Roman" w:eastAsia="宋体" w:cs="Times New Roman"/>
          <w:color w:val="auto"/>
          <w:sz w:val="24"/>
          <w:highlight w:val="none"/>
        </w:rPr>
      </w:pPr>
    </w:p>
    <w:p w14:paraId="15B97185">
      <w:pPr>
        <w:spacing w:line="360" w:lineRule="auto"/>
        <w:jc w:val="center"/>
        <w:rPr>
          <w:rFonts w:hint="default" w:ascii="Times New Roman" w:hAnsi="Times New Roman" w:eastAsia="宋体" w:cs="Times New Roman"/>
          <w:color w:val="auto"/>
          <w:sz w:val="24"/>
          <w:highlight w:val="none"/>
        </w:rPr>
      </w:pPr>
    </w:p>
    <w:p w14:paraId="41F18879">
      <w:pPr>
        <w:spacing w:line="360" w:lineRule="auto"/>
        <w:jc w:val="left"/>
        <w:rPr>
          <w:rFonts w:ascii="宋体" w:hAnsi="Times New Roman" w:eastAsia="宋体" w:cs="Times New Roman"/>
          <w:color w:val="auto"/>
          <w:sz w:val="24"/>
          <w:highlight w:val="none"/>
        </w:rPr>
      </w:pPr>
      <w:bookmarkStart w:id="186" w:name="_Toc396"/>
      <w:r>
        <w:rPr>
          <w:rFonts w:hint="eastAsia" w:ascii="宋体" w:hAnsi="Times New Roman" w:eastAsia="宋体" w:cs="Times New Roman"/>
          <w:color w:val="auto"/>
          <w:sz w:val="24"/>
          <w:highlight w:val="none"/>
        </w:rPr>
        <w:t>供应商：</w:t>
      </w:r>
      <w:r>
        <w:rPr>
          <w:rFonts w:hint="eastAsia"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rPr>
        <w:t>（盖单位公章）</w:t>
      </w:r>
    </w:p>
    <w:p w14:paraId="7083D5DD">
      <w:pPr>
        <w:spacing w:line="360" w:lineRule="auto"/>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法定代表人或其委托代理人：</w:t>
      </w:r>
      <w:r>
        <w:rPr>
          <w:rFonts w:hint="eastAsia"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rPr>
        <w:t>（签字或盖章）</w:t>
      </w:r>
    </w:p>
    <w:p w14:paraId="132C6CD7">
      <w:pPr>
        <w:adjustRightInd w:val="0"/>
        <w:snapToGrid w:val="0"/>
        <w:spacing w:before="120" w:beforeLines="50" w:line="360" w:lineRule="auto"/>
        <w:rPr>
          <w:rFonts w:hint="eastAsia" w:ascii="Times New Roman" w:hAnsi="Times New Roman" w:eastAsia="宋体" w:cs="Times New Roman"/>
          <w:color w:val="auto"/>
          <w:sz w:val="24"/>
          <w:highlight w:val="none"/>
        </w:rPr>
      </w:pPr>
      <w:r>
        <w:rPr>
          <w:rFonts w:hint="eastAsia" w:ascii="宋体" w:hAnsi="Times New Roman" w:eastAsia="宋体" w:cs="Times New Roman"/>
          <w:color w:val="auto"/>
          <w:sz w:val="24"/>
          <w:highlight w:val="none"/>
        </w:rPr>
        <w:t>日期</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年</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日</w:t>
      </w:r>
    </w:p>
    <w:p w14:paraId="0CA5E89D">
      <w:pPr>
        <w:spacing w:line="360" w:lineRule="auto"/>
        <w:ind w:firstLine="2580" w:firstLineChars="1075"/>
        <w:rPr>
          <w:rFonts w:hint="default" w:ascii="Times New Roman" w:hAnsi="Times New Roman" w:eastAsia="宋体" w:cs="Times New Roman"/>
          <w:color w:val="auto"/>
          <w:sz w:val="24"/>
          <w:highlight w:val="none"/>
        </w:rPr>
        <w:sectPr>
          <w:pgSz w:w="11906" w:h="16838"/>
          <w:pgMar w:top="1418" w:right="1134" w:bottom="1134" w:left="1417" w:header="936" w:footer="720" w:gutter="0"/>
          <w:cols w:space="720" w:num="1"/>
          <w:docGrid w:linePitch="331" w:charSpace="0"/>
        </w:sectPr>
      </w:pPr>
    </w:p>
    <w:p w14:paraId="4A3741E4">
      <w:pPr>
        <w:pStyle w:val="4"/>
        <w:bidi w:val="0"/>
        <w:jc w:val="center"/>
        <w:rPr>
          <w:rFonts w:hint="default" w:ascii="Times New Roman" w:hAnsi="Times New Roman" w:eastAsia="宋体" w:cs="Times New Roman"/>
          <w:b/>
          <w:bCs/>
          <w:color w:val="auto"/>
          <w:szCs w:val="32"/>
          <w:highlight w:val="none"/>
        </w:rPr>
      </w:pPr>
      <w:bookmarkStart w:id="187" w:name="_Toc14356"/>
      <w:bookmarkStart w:id="188" w:name="_Toc60996687"/>
      <w:r>
        <w:rPr>
          <w:rFonts w:hint="default" w:ascii="Times New Roman" w:hAnsi="Times New Roman" w:eastAsia="宋体" w:cs="Times New Roman"/>
          <w:color w:val="auto"/>
          <w:highlight w:val="none"/>
          <w:lang w:val="en-US" w:eastAsia="zh-CN"/>
        </w:rPr>
        <w:t xml:space="preserve">4.1 </w:t>
      </w:r>
      <w:r>
        <w:rPr>
          <w:rFonts w:hint="default" w:ascii="Times New Roman" w:hAnsi="Times New Roman" w:eastAsia="宋体" w:cs="Times New Roman"/>
          <w:color w:val="auto"/>
          <w:highlight w:val="none"/>
        </w:rPr>
        <w:t>谈判响应函</w:t>
      </w:r>
      <w:bookmarkEnd w:id="187"/>
    </w:p>
    <w:p w14:paraId="27969213">
      <w:pPr>
        <w:spacing w:line="336" w:lineRule="auto"/>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致：</w:t>
      </w:r>
    </w:p>
    <w:p w14:paraId="2FCE835D">
      <w:pPr>
        <w:adjustRightInd w:val="0"/>
        <w:snapToGrid w:val="0"/>
        <w:spacing w:before="120" w:beforeLines="50" w:line="360" w:lineRule="auto"/>
        <w:ind w:firstLine="435"/>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根据贵方为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（项目名称）的谈判邀请（项目编号：</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 xml:space="preserve">，签字代表 </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（姓名、职务）经正式授权并代表投标人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 xml:space="preserve"> （投标人名称、地址）提交下述文件正本一份、副本一份并在此声明，所递交的谈判文件内容完整、真实。</w:t>
      </w:r>
    </w:p>
    <w:p w14:paraId="11D6BF4A">
      <w:pPr>
        <w:adjustRightInd w:val="0"/>
        <w:snapToGrid w:val="0"/>
        <w:spacing w:before="120" w:beforeLines="50"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1、商务文件：谈判函、开标一览表、分项价格表、商务条款响应/偏离表、谈判资格证明文件、谈判保证金；</w:t>
      </w:r>
    </w:p>
    <w:p w14:paraId="150A346D">
      <w:pPr>
        <w:adjustRightInd w:val="0"/>
        <w:snapToGrid w:val="0"/>
        <w:spacing w:before="120" w:beforeLines="50"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2、技术文件：货物说明一览表、技术规格响应/偏离表、谈判货物符合谈判文件规定的证明文件。</w:t>
      </w:r>
    </w:p>
    <w:p w14:paraId="4A438E2C">
      <w:pPr>
        <w:adjustRightInd w:val="0"/>
        <w:snapToGrid w:val="0"/>
        <w:spacing w:before="120" w:beforeLines="5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在此，签字代表宣布同意如下：</w:t>
      </w:r>
    </w:p>
    <w:p w14:paraId="275586F3">
      <w:pPr>
        <w:adjustRightInd w:val="0"/>
        <w:snapToGrid w:val="0"/>
        <w:spacing w:before="120" w:beforeLines="5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1、所附谈判价格表中规定的应提交和交付的货物谈判总价为：</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(人民币大写)。</w:t>
      </w:r>
    </w:p>
    <w:p w14:paraId="377BD106">
      <w:pPr>
        <w:adjustRightInd w:val="0"/>
        <w:snapToGrid w:val="0"/>
        <w:spacing w:before="120" w:beforeLines="5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2、投标人将按谈判文件的规定履行合同责任和义务。</w:t>
      </w:r>
    </w:p>
    <w:p w14:paraId="3DA9813E">
      <w:pPr>
        <w:adjustRightInd w:val="0"/>
        <w:snapToGrid w:val="0"/>
        <w:spacing w:before="120" w:beforeLines="5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3、投标人已详细审查全部谈判文件。我们完全理解并同意放弃对这方面有不明及误解的权利。</w:t>
      </w:r>
    </w:p>
    <w:p w14:paraId="2AF617E2">
      <w:pPr>
        <w:adjustRightInd w:val="0"/>
        <w:snapToGrid w:val="0"/>
        <w:spacing w:before="120" w:beforeLines="5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4、本谈判有效期为自谈判文件规定的提交谈判文件截止之日起</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个日历日。在谈判有效期内我方同意遵守本谈判文件中的承诺且在此期限期满之前谈判文件对我方具有法律约束力。</w:t>
      </w:r>
    </w:p>
    <w:p w14:paraId="27331E91">
      <w:pPr>
        <w:adjustRightInd w:val="0"/>
        <w:snapToGrid w:val="0"/>
        <w:spacing w:before="120" w:beforeLines="5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5、根据第二章“谈判须知”规定，我方承诺：</w:t>
      </w:r>
    </w:p>
    <w:p w14:paraId="7CF7FBE9">
      <w:pPr>
        <w:adjustRightInd w:val="0"/>
        <w:snapToGrid w:val="0"/>
        <w:spacing w:before="120" w:beforeLines="5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 我们在参加本项目政府采购活动前三年内，在经营活动中没有违背法律的行为，并提供“参加政府采购活动前三年内在经营活动中没有重大违法记录的书面声明”；</w:t>
      </w:r>
    </w:p>
    <w:p w14:paraId="3F26A973">
      <w:pPr>
        <w:adjustRightInd w:val="0"/>
        <w:snapToGrid w:val="0"/>
        <w:spacing w:before="120" w:beforeLines="5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 我们依照有关法律的规定，没有偷税、漏税的行为，没有逃避缴纳社会保险资金的行为；</w:t>
      </w:r>
    </w:p>
    <w:p w14:paraId="0711E1B9">
      <w:pPr>
        <w:adjustRightInd w:val="0"/>
        <w:snapToGrid w:val="0"/>
        <w:spacing w:before="120" w:beforeLines="5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 与采购人</w:t>
      </w:r>
      <w:r>
        <w:rPr>
          <w:rFonts w:hint="default" w:ascii="Times New Roman" w:hAnsi="Times New Roman" w:eastAsia="宋体" w:cs="Times New Roman"/>
          <w:bCs/>
          <w:color w:val="auto"/>
          <w:sz w:val="24"/>
          <w:szCs w:val="24"/>
          <w:highlight w:val="none"/>
        </w:rPr>
        <w:t>无任何的隶属关系或者其他利害关系</w:t>
      </w:r>
      <w:r>
        <w:rPr>
          <w:rFonts w:hint="default" w:ascii="Times New Roman" w:hAnsi="Times New Roman" w:eastAsia="宋体" w:cs="Times New Roman"/>
          <w:color w:val="auto"/>
          <w:sz w:val="24"/>
          <w:szCs w:val="24"/>
          <w:highlight w:val="none"/>
        </w:rPr>
        <w:t>。</w:t>
      </w:r>
    </w:p>
    <w:p w14:paraId="207ED5B2">
      <w:pPr>
        <w:adjustRightInd w:val="0"/>
        <w:snapToGrid w:val="0"/>
        <w:spacing w:before="120" w:beforeLines="5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6、同意提供贵方可能要求的与其谈判有关的一切数据或资料。</w:t>
      </w:r>
    </w:p>
    <w:p w14:paraId="46D4F102">
      <w:pPr>
        <w:adjustRightInd w:val="0"/>
        <w:snapToGrid w:val="0"/>
        <w:spacing w:before="120" w:beforeLines="5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废标后，在收到贵方的通知后，我方本谈判函及所有谈判文件中声明、授权、承诺、盖章签字等，对于贵方采用竞争性谈判采购仍然有效。我方遵守贵方谈判文件关于特殊情形采用竞争性谈判采购的有关规定，并无异议。</w:t>
      </w:r>
    </w:p>
    <w:p w14:paraId="194758B8">
      <w:pPr>
        <w:widowControl w:val="0"/>
        <w:adjustRightInd w:val="0"/>
        <w:snapToGrid w:val="0"/>
        <w:spacing w:before="120" w:beforeLines="50" w:line="360" w:lineRule="auto"/>
        <w:jc w:val="both"/>
        <w:rPr>
          <w:rFonts w:hint="eastAsia" w:ascii="Times New Roman" w:hAnsi="Times New Roman" w:eastAsia="宋体" w:cs="Times New Roman"/>
          <w:color w:val="auto"/>
          <w:kern w:val="2"/>
          <w:sz w:val="24"/>
          <w:szCs w:val="24"/>
          <w:highlight w:val="none"/>
          <w:lang w:val="en-US" w:eastAsia="zh-CN" w:bidi="ar-SA"/>
        </w:rPr>
      </w:pPr>
    </w:p>
    <w:p w14:paraId="14B920B2">
      <w:pPr>
        <w:widowControl w:val="0"/>
        <w:adjustRightInd w:val="0"/>
        <w:snapToGrid w:val="0"/>
        <w:spacing w:before="120" w:beforeLines="50" w:line="360" w:lineRule="auto"/>
        <w:jc w:val="both"/>
        <w:rPr>
          <w:rFonts w:hint="eastAsia" w:ascii="Times New Roman" w:hAnsi="Times New Roman" w:eastAsia="宋体" w:cs="Times New Roman"/>
          <w:color w:val="auto"/>
          <w:kern w:val="2"/>
          <w:sz w:val="24"/>
          <w:szCs w:val="24"/>
          <w:highlight w:val="none"/>
          <w:lang w:val="en-US" w:eastAsia="zh-CN" w:bidi="ar-SA"/>
        </w:rPr>
      </w:pPr>
    </w:p>
    <w:p w14:paraId="7CE03903">
      <w:pPr>
        <w:pStyle w:val="2"/>
        <w:rPr>
          <w:rFonts w:hint="eastAsia"/>
          <w:lang w:val="en-US" w:eastAsia="zh-CN"/>
        </w:rPr>
      </w:pPr>
    </w:p>
    <w:bookmarkEnd w:id="186"/>
    <w:bookmarkEnd w:id="188"/>
    <w:p w14:paraId="733D587F">
      <w:pPr>
        <w:spacing w:line="360" w:lineRule="auto"/>
        <w:jc w:val="left"/>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供应商：</w:t>
      </w:r>
      <w:r>
        <w:rPr>
          <w:rFonts w:hint="eastAsia"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rPr>
        <w:t>（盖单位公章）</w:t>
      </w:r>
    </w:p>
    <w:p w14:paraId="0AAF5A01">
      <w:pPr>
        <w:spacing w:line="360" w:lineRule="auto"/>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法定代表人或其委托代理人：</w:t>
      </w:r>
      <w:r>
        <w:rPr>
          <w:rFonts w:hint="eastAsia"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rPr>
        <w:t>（签字或盖章）</w:t>
      </w:r>
    </w:p>
    <w:p w14:paraId="6FB4AF87">
      <w:pPr>
        <w:adjustRightInd w:val="0"/>
        <w:snapToGrid w:val="0"/>
        <w:spacing w:before="120" w:beforeLines="50" w:line="360" w:lineRule="auto"/>
        <w:rPr>
          <w:rFonts w:hint="eastAsia" w:ascii="Times New Roman" w:hAnsi="Times New Roman" w:eastAsia="宋体" w:cs="Times New Roman"/>
          <w:color w:val="auto"/>
          <w:sz w:val="24"/>
          <w:highlight w:val="none"/>
        </w:rPr>
      </w:pPr>
      <w:r>
        <w:rPr>
          <w:rFonts w:hint="eastAsia" w:ascii="宋体" w:hAnsi="Times New Roman" w:eastAsia="宋体" w:cs="Times New Roman"/>
          <w:color w:val="auto"/>
          <w:sz w:val="24"/>
          <w:highlight w:val="none"/>
        </w:rPr>
        <w:t>日期</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年</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日</w:t>
      </w:r>
    </w:p>
    <w:p w14:paraId="462E63DC">
      <w:pPr>
        <w:pStyle w:val="2"/>
        <w:rPr>
          <w:rFonts w:hint="eastAsia" w:ascii="Times New Roman" w:hAnsi="Times New Roman" w:eastAsia="宋体" w:cs="Times New Roman"/>
          <w:color w:val="auto"/>
          <w:sz w:val="24"/>
          <w:highlight w:val="none"/>
        </w:rPr>
      </w:pPr>
    </w:p>
    <w:p w14:paraId="7921ED67">
      <w:pPr>
        <w:pStyle w:val="2"/>
        <w:rPr>
          <w:rFonts w:hint="eastAsia" w:ascii="Times New Roman" w:hAnsi="Times New Roman" w:eastAsia="宋体" w:cs="Times New Roman"/>
          <w:color w:val="auto"/>
          <w:sz w:val="24"/>
          <w:highlight w:val="none"/>
        </w:rPr>
      </w:pPr>
    </w:p>
    <w:p w14:paraId="59230099">
      <w:pPr>
        <w:pStyle w:val="2"/>
        <w:rPr>
          <w:rFonts w:hint="default" w:ascii="Times New Roman" w:hAnsi="Times New Roman" w:eastAsia="宋体" w:cs="Times New Roman"/>
          <w:color w:val="auto"/>
          <w:sz w:val="24"/>
          <w:highlight w:val="none"/>
        </w:rPr>
        <w:sectPr>
          <w:pgSz w:w="11906" w:h="16838"/>
          <w:pgMar w:top="1418" w:right="1134" w:bottom="1134" w:left="1417" w:header="936" w:footer="720" w:gutter="0"/>
          <w:cols w:space="720" w:num="1"/>
          <w:docGrid w:linePitch="331" w:charSpace="0"/>
        </w:sectPr>
      </w:pPr>
    </w:p>
    <w:p w14:paraId="4D6A5EC4">
      <w:pPr>
        <w:pStyle w:val="4"/>
        <w:bidi w:val="0"/>
        <w:jc w:val="center"/>
        <w:rPr>
          <w:rFonts w:hint="default" w:ascii="Times New Roman" w:hAnsi="Times New Roman" w:eastAsia="宋体" w:cs="Times New Roman"/>
          <w:color w:val="auto"/>
          <w:highlight w:val="none"/>
        </w:rPr>
      </w:pPr>
      <w:bookmarkStart w:id="189" w:name="_Toc30802"/>
      <w:r>
        <w:rPr>
          <w:rFonts w:hint="default" w:ascii="Times New Roman" w:hAnsi="Times New Roman" w:eastAsia="宋体" w:cs="Times New Roman"/>
          <w:color w:val="auto"/>
          <w:highlight w:val="none"/>
          <w:lang w:val="en-US" w:eastAsia="zh-CN"/>
        </w:rPr>
        <w:t xml:space="preserve">4.2 </w:t>
      </w:r>
      <w:r>
        <w:rPr>
          <w:rFonts w:hint="default" w:ascii="Times New Roman" w:hAnsi="Times New Roman" w:eastAsia="宋体" w:cs="Times New Roman"/>
          <w:color w:val="auto"/>
          <w:highlight w:val="none"/>
        </w:rPr>
        <w:t>竞争性谈判报价一览表</w:t>
      </w:r>
      <w:bookmarkEnd w:id="189"/>
    </w:p>
    <w:p w14:paraId="0E1D591F">
      <w:pPr>
        <w:spacing w:line="400" w:lineRule="exact"/>
        <w:rPr>
          <w:rFonts w:hint="default" w:ascii="Times New Roman" w:hAnsi="Times New Roman" w:eastAsia="宋体" w:cs="Times New Roman"/>
          <w:color w:val="auto"/>
          <w:sz w:val="24"/>
          <w:highlight w:val="none"/>
        </w:rPr>
      </w:pPr>
    </w:p>
    <w:p w14:paraId="1D6337C7">
      <w:pPr>
        <w:spacing w:before="20" w:line="360" w:lineRule="auto"/>
        <w:ind w:left="20"/>
        <w:rPr>
          <w:rFonts w:hint="eastAsia" w:ascii="宋体" w:hAnsi="宋体" w:eastAsia="宋体" w:cs="宋体"/>
          <w:color w:val="auto"/>
          <w:sz w:val="24"/>
          <w:szCs w:val="24"/>
          <w:lang w:eastAsia="zh-CN"/>
        </w:rPr>
      </w:pPr>
      <w:r>
        <w:rPr>
          <w:rFonts w:ascii="Times New Roman" w:hAnsi="Times New Roman" w:eastAsia="宋体" w:cs="Times New Roman"/>
          <w:color w:val="auto"/>
          <w:sz w:val="24"/>
          <w:highlight w:val="none"/>
        </w:rPr>
        <w:t>项目名称：</w:t>
      </w:r>
    </w:p>
    <w:p w14:paraId="7D4CD2DC">
      <w:pPr>
        <w:pStyle w:val="2"/>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项目</w:t>
      </w:r>
      <w:r>
        <w:rPr>
          <w:rFonts w:ascii="Times New Roman" w:hAnsi="Times New Roman" w:eastAsia="宋体" w:cs="Times New Roman"/>
          <w:color w:val="auto"/>
          <w:sz w:val="24"/>
          <w:highlight w:val="none"/>
        </w:rPr>
        <w:t>编号：</w:t>
      </w:r>
    </w:p>
    <w:p w14:paraId="27D241F6">
      <w:pPr>
        <w:pStyle w:val="2"/>
        <w:rPr>
          <w:rFonts w:hint="default" w:ascii="Times New Roman" w:hAnsi="Times New Roman" w:eastAsia="宋体" w:cs="Times New Roman"/>
          <w:color w:val="auto"/>
          <w:sz w:val="24"/>
          <w:highlight w:val="none"/>
        </w:rPr>
      </w:pPr>
    </w:p>
    <w:tbl>
      <w:tblPr>
        <w:tblStyle w:val="28"/>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293"/>
        <w:gridCol w:w="7066"/>
      </w:tblGrid>
      <w:tr w14:paraId="51FAE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1225" w:type="pct"/>
            <w:noWrap w:val="0"/>
            <w:vAlign w:val="center"/>
          </w:tcPr>
          <w:p w14:paraId="41DDD787">
            <w:pPr>
              <w:keepNext w:val="0"/>
              <w:keepLines w:val="0"/>
              <w:pageBreakBefore w:val="0"/>
              <w:widowControl w:val="0"/>
              <w:kinsoku/>
              <w:wordWrap w:val="0"/>
              <w:overflowPunct/>
              <w:topLinePunct/>
              <w:autoSpaceDE/>
              <w:autoSpaceDN/>
              <w:bidi w:val="0"/>
              <w:adjustRightInd/>
              <w:snapToGrid/>
              <w:spacing w:line="360" w:lineRule="auto"/>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投标总</w:t>
            </w:r>
            <w:r>
              <w:rPr>
                <w:rFonts w:hint="eastAsia" w:ascii="宋体" w:hAnsi="宋体" w:eastAsia="宋体" w:cs="宋体"/>
                <w:color w:val="auto"/>
                <w:sz w:val="24"/>
                <w:szCs w:val="24"/>
              </w:rPr>
              <w:t>报价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rPr>
              <w:t>元</w:t>
            </w:r>
            <w:r>
              <w:rPr>
                <w:rFonts w:hint="eastAsia" w:ascii="宋体" w:hAnsi="宋体" w:cs="宋体"/>
                <w:color w:val="auto"/>
                <w:sz w:val="24"/>
                <w:szCs w:val="24"/>
                <w:highlight w:val="none"/>
                <w:lang w:eastAsia="zh-CN"/>
              </w:rPr>
              <w:t>）</w:t>
            </w:r>
          </w:p>
        </w:tc>
        <w:tc>
          <w:tcPr>
            <w:tcW w:w="3774" w:type="pct"/>
            <w:noWrap w:val="0"/>
            <w:vAlign w:val="center"/>
          </w:tcPr>
          <w:p w14:paraId="3730AF84">
            <w:pPr>
              <w:keepNext w:val="0"/>
              <w:keepLines w:val="0"/>
              <w:pageBreakBefore w:val="0"/>
              <w:widowControl w:val="0"/>
              <w:kinsoku/>
              <w:wordWrap w:val="0"/>
              <w:overflowPunct/>
              <w:topLinePunct/>
              <w:autoSpaceDE/>
              <w:autoSpaceDN/>
              <w:bidi w:val="0"/>
              <w:adjustRightInd/>
              <w:snapToGrid/>
              <w:spacing w:line="360" w:lineRule="auto"/>
              <w:jc w:val="left"/>
              <w:textAlignment w:val="baseline"/>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小写：</w:t>
            </w:r>
            <w:r>
              <w:rPr>
                <w:rFonts w:hint="eastAsia" w:ascii="宋体" w:hAnsi="宋体" w:eastAsia="宋体" w:cs="宋体"/>
                <w:color w:val="auto"/>
                <w:sz w:val="24"/>
                <w:szCs w:val="24"/>
                <w:u w:val="single"/>
                <w:lang w:val="en-US" w:eastAsia="zh-CN"/>
              </w:rPr>
              <w:t xml:space="preserve">               </w:t>
            </w:r>
          </w:p>
          <w:p w14:paraId="2316A4EA">
            <w:pPr>
              <w:keepNext w:val="0"/>
              <w:keepLines w:val="0"/>
              <w:pageBreakBefore w:val="0"/>
              <w:widowControl w:val="0"/>
              <w:kinsoku/>
              <w:wordWrap w:val="0"/>
              <w:overflowPunct/>
              <w:topLinePunct/>
              <w:autoSpaceDE/>
              <w:autoSpaceDN/>
              <w:bidi w:val="0"/>
              <w:adjustRightInd/>
              <w:snapToGrid/>
              <w:spacing w:line="360" w:lineRule="auto"/>
              <w:jc w:val="left"/>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大写：</w:t>
            </w:r>
            <w:r>
              <w:rPr>
                <w:rFonts w:hint="eastAsia" w:ascii="宋体" w:hAnsi="宋体" w:eastAsia="宋体" w:cs="宋体"/>
                <w:color w:val="auto"/>
                <w:sz w:val="24"/>
                <w:szCs w:val="24"/>
                <w:u w:val="single"/>
                <w:lang w:val="en-US" w:eastAsia="zh-CN"/>
              </w:rPr>
              <w:t xml:space="preserve">               </w:t>
            </w:r>
          </w:p>
        </w:tc>
      </w:tr>
      <w:tr w14:paraId="00769D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25" w:type="pct"/>
            <w:noWrap w:val="0"/>
            <w:vAlign w:val="center"/>
          </w:tcPr>
          <w:p w14:paraId="1E6DD819">
            <w:pPr>
              <w:keepNext w:val="0"/>
              <w:keepLines w:val="0"/>
              <w:pageBreakBefore w:val="0"/>
              <w:widowControl w:val="0"/>
              <w:kinsoku/>
              <w:wordWrap w:val="0"/>
              <w:overflowPunct/>
              <w:topLinePunct/>
              <w:autoSpaceDE/>
              <w:autoSpaceDN/>
              <w:bidi w:val="0"/>
              <w:adjustRightInd/>
              <w:snapToGrid/>
              <w:spacing w:line="360" w:lineRule="auto"/>
              <w:jc w:val="center"/>
              <w:textAlignment w:val="baseline"/>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供货</w:t>
            </w:r>
            <w:r>
              <w:rPr>
                <w:rFonts w:hint="eastAsia" w:ascii="宋体" w:hAnsi="宋体" w:eastAsia="宋体" w:cs="宋体"/>
                <w:color w:val="auto"/>
                <w:sz w:val="24"/>
                <w:szCs w:val="24"/>
              </w:rPr>
              <w:t>期</w:t>
            </w:r>
            <w:r>
              <w:rPr>
                <w:rFonts w:hint="eastAsia" w:ascii="宋体" w:hAnsi="宋体" w:cs="宋体"/>
                <w:color w:val="auto"/>
                <w:sz w:val="24"/>
                <w:szCs w:val="24"/>
                <w:lang w:eastAsia="zh-CN"/>
              </w:rPr>
              <w:t>承诺</w:t>
            </w:r>
          </w:p>
        </w:tc>
        <w:tc>
          <w:tcPr>
            <w:tcW w:w="3774" w:type="pct"/>
            <w:noWrap w:val="0"/>
            <w:vAlign w:val="center"/>
          </w:tcPr>
          <w:p w14:paraId="2BB56F7D">
            <w:pPr>
              <w:keepNext w:val="0"/>
              <w:keepLines w:val="0"/>
              <w:pageBreakBefore w:val="0"/>
              <w:widowControl w:val="0"/>
              <w:kinsoku/>
              <w:wordWrap w:val="0"/>
              <w:overflowPunct/>
              <w:topLinePunct/>
              <w:autoSpaceDE/>
              <w:autoSpaceDN/>
              <w:bidi w:val="0"/>
              <w:adjustRightInd/>
              <w:snapToGrid/>
              <w:spacing w:line="360" w:lineRule="auto"/>
              <w:jc w:val="center"/>
              <w:textAlignment w:val="baseline"/>
              <w:rPr>
                <w:rFonts w:hint="eastAsia" w:ascii="宋体" w:hAnsi="宋体" w:eastAsia="宋体" w:cs="宋体"/>
                <w:color w:val="auto"/>
                <w:sz w:val="24"/>
                <w:szCs w:val="24"/>
                <w:lang w:val="en-US" w:eastAsia="zh-CN"/>
              </w:rPr>
            </w:pPr>
          </w:p>
        </w:tc>
      </w:tr>
      <w:tr w14:paraId="03583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25" w:type="pct"/>
            <w:noWrap w:val="0"/>
            <w:vAlign w:val="center"/>
          </w:tcPr>
          <w:p w14:paraId="00D0CAD5">
            <w:pPr>
              <w:keepNext w:val="0"/>
              <w:keepLines w:val="0"/>
              <w:pageBreakBefore w:val="0"/>
              <w:widowControl w:val="0"/>
              <w:kinsoku/>
              <w:wordWrap w:val="0"/>
              <w:overflowPunct/>
              <w:topLinePunct/>
              <w:autoSpaceDE/>
              <w:autoSpaceDN/>
              <w:bidi w:val="0"/>
              <w:adjustRightInd/>
              <w:snapToGrid/>
              <w:spacing w:line="360" w:lineRule="auto"/>
              <w:jc w:val="center"/>
              <w:textAlignment w:val="baseline"/>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货物质量承诺</w:t>
            </w:r>
          </w:p>
        </w:tc>
        <w:tc>
          <w:tcPr>
            <w:tcW w:w="3774" w:type="pct"/>
            <w:noWrap w:val="0"/>
            <w:vAlign w:val="center"/>
          </w:tcPr>
          <w:p w14:paraId="66692A10">
            <w:pPr>
              <w:keepNext w:val="0"/>
              <w:keepLines w:val="0"/>
              <w:pageBreakBefore w:val="0"/>
              <w:widowControl w:val="0"/>
              <w:kinsoku/>
              <w:wordWrap w:val="0"/>
              <w:overflowPunct/>
              <w:topLinePunct/>
              <w:autoSpaceDE/>
              <w:autoSpaceDN/>
              <w:bidi w:val="0"/>
              <w:adjustRightInd/>
              <w:snapToGrid/>
              <w:spacing w:line="360" w:lineRule="auto"/>
              <w:jc w:val="center"/>
              <w:textAlignment w:val="baseline"/>
              <w:rPr>
                <w:rFonts w:hint="eastAsia" w:ascii="宋体" w:hAnsi="宋体" w:eastAsia="宋体" w:cs="宋体"/>
                <w:color w:val="auto"/>
                <w:sz w:val="24"/>
                <w:szCs w:val="24"/>
              </w:rPr>
            </w:pPr>
          </w:p>
        </w:tc>
      </w:tr>
      <w:tr w14:paraId="1AF52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jc w:val="center"/>
        </w:trPr>
        <w:tc>
          <w:tcPr>
            <w:tcW w:w="1225" w:type="pct"/>
            <w:noWrap w:val="0"/>
            <w:vAlign w:val="center"/>
          </w:tcPr>
          <w:p w14:paraId="7851152D">
            <w:pPr>
              <w:keepNext w:val="0"/>
              <w:keepLines w:val="0"/>
              <w:pageBreakBefore w:val="0"/>
              <w:widowControl w:val="0"/>
              <w:kinsoku/>
              <w:wordWrap w:val="0"/>
              <w:overflowPunct/>
              <w:topLinePunct/>
              <w:autoSpaceDE/>
              <w:autoSpaceDN/>
              <w:bidi w:val="0"/>
              <w:adjustRightInd/>
              <w:snapToGrid/>
              <w:spacing w:line="36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货物质保期承诺</w:t>
            </w:r>
          </w:p>
        </w:tc>
        <w:tc>
          <w:tcPr>
            <w:tcW w:w="3774" w:type="pct"/>
            <w:noWrap w:val="0"/>
            <w:vAlign w:val="center"/>
          </w:tcPr>
          <w:p w14:paraId="202CD832">
            <w:pPr>
              <w:keepNext w:val="0"/>
              <w:keepLines w:val="0"/>
              <w:pageBreakBefore w:val="0"/>
              <w:widowControl w:val="0"/>
              <w:kinsoku/>
              <w:wordWrap w:val="0"/>
              <w:overflowPunct/>
              <w:topLinePunct/>
              <w:autoSpaceDE/>
              <w:autoSpaceDN/>
              <w:bidi w:val="0"/>
              <w:adjustRightInd/>
              <w:snapToGrid/>
              <w:spacing w:line="360" w:lineRule="auto"/>
              <w:jc w:val="center"/>
              <w:textAlignment w:val="baseline"/>
              <w:rPr>
                <w:rFonts w:hint="eastAsia" w:ascii="宋体" w:hAnsi="宋体" w:eastAsia="宋体" w:cs="宋体"/>
                <w:bCs/>
                <w:color w:val="auto"/>
                <w:kern w:val="0"/>
                <w:sz w:val="24"/>
                <w:szCs w:val="24"/>
                <w:highlight w:val="none"/>
                <w:lang w:val="en-US" w:eastAsia="zh-CN"/>
              </w:rPr>
            </w:pPr>
          </w:p>
        </w:tc>
      </w:tr>
      <w:tr w14:paraId="7371B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jc w:val="center"/>
        </w:trPr>
        <w:tc>
          <w:tcPr>
            <w:tcW w:w="1225" w:type="pct"/>
            <w:noWrap w:val="0"/>
            <w:vAlign w:val="center"/>
          </w:tcPr>
          <w:p w14:paraId="5248467A">
            <w:pPr>
              <w:keepNext w:val="0"/>
              <w:keepLines w:val="0"/>
              <w:pageBreakBefore w:val="0"/>
              <w:widowControl w:val="0"/>
              <w:kinsoku/>
              <w:wordWrap w:val="0"/>
              <w:overflowPunct/>
              <w:topLinePunct/>
              <w:autoSpaceDE/>
              <w:autoSpaceDN/>
              <w:bidi w:val="0"/>
              <w:adjustRightInd/>
              <w:snapToGrid/>
              <w:spacing w:line="360" w:lineRule="auto"/>
              <w:jc w:val="center"/>
              <w:textAlignment w:val="baseline"/>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售后服务承诺</w:t>
            </w:r>
          </w:p>
        </w:tc>
        <w:tc>
          <w:tcPr>
            <w:tcW w:w="3774" w:type="pct"/>
            <w:noWrap w:val="0"/>
            <w:vAlign w:val="center"/>
          </w:tcPr>
          <w:p w14:paraId="291F5252">
            <w:pPr>
              <w:keepNext w:val="0"/>
              <w:keepLines w:val="0"/>
              <w:pageBreakBefore w:val="0"/>
              <w:widowControl w:val="0"/>
              <w:kinsoku/>
              <w:wordWrap w:val="0"/>
              <w:overflowPunct/>
              <w:topLinePunct/>
              <w:autoSpaceDE/>
              <w:autoSpaceDN/>
              <w:bidi w:val="0"/>
              <w:adjustRightInd/>
              <w:snapToGrid/>
              <w:spacing w:line="360" w:lineRule="auto"/>
              <w:jc w:val="center"/>
              <w:textAlignment w:val="baseline"/>
              <w:rPr>
                <w:rFonts w:hint="eastAsia" w:ascii="宋体" w:hAnsi="宋体" w:eastAsia="宋体" w:cs="宋体"/>
                <w:bCs/>
                <w:color w:val="auto"/>
                <w:kern w:val="0"/>
                <w:sz w:val="24"/>
                <w:szCs w:val="24"/>
                <w:highlight w:val="none"/>
                <w:lang w:val="en-US" w:eastAsia="zh-CN"/>
              </w:rPr>
            </w:pPr>
          </w:p>
        </w:tc>
      </w:tr>
      <w:tr w14:paraId="3DCE4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jc w:val="center"/>
        </w:trPr>
        <w:tc>
          <w:tcPr>
            <w:tcW w:w="1225" w:type="pct"/>
            <w:noWrap w:val="0"/>
            <w:vAlign w:val="center"/>
          </w:tcPr>
          <w:p w14:paraId="65FE6632">
            <w:pPr>
              <w:keepNext w:val="0"/>
              <w:keepLines w:val="0"/>
              <w:pageBreakBefore w:val="0"/>
              <w:widowControl w:val="0"/>
              <w:kinsoku/>
              <w:wordWrap w:val="0"/>
              <w:overflowPunct/>
              <w:topLinePunct/>
              <w:autoSpaceDE/>
              <w:autoSpaceDN/>
              <w:bidi w:val="0"/>
              <w:adjustRightInd/>
              <w:snapToGrid/>
              <w:spacing w:line="360" w:lineRule="auto"/>
              <w:jc w:val="center"/>
              <w:textAlignment w:val="baseline"/>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备注</w:t>
            </w:r>
          </w:p>
        </w:tc>
        <w:tc>
          <w:tcPr>
            <w:tcW w:w="3774" w:type="pct"/>
            <w:noWrap w:val="0"/>
            <w:vAlign w:val="center"/>
          </w:tcPr>
          <w:p w14:paraId="37ADE338">
            <w:pPr>
              <w:keepNext w:val="0"/>
              <w:keepLines w:val="0"/>
              <w:pageBreakBefore w:val="0"/>
              <w:widowControl w:val="0"/>
              <w:kinsoku/>
              <w:wordWrap w:val="0"/>
              <w:overflowPunct/>
              <w:topLinePunct/>
              <w:autoSpaceDE/>
              <w:autoSpaceDN/>
              <w:bidi w:val="0"/>
              <w:adjustRightInd/>
              <w:snapToGrid/>
              <w:spacing w:line="360" w:lineRule="auto"/>
              <w:jc w:val="center"/>
              <w:textAlignment w:val="baseline"/>
              <w:rPr>
                <w:rFonts w:hint="eastAsia" w:ascii="宋体" w:hAnsi="宋体" w:eastAsia="宋体" w:cs="宋体"/>
                <w:bCs/>
                <w:color w:val="auto"/>
                <w:kern w:val="0"/>
                <w:sz w:val="24"/>
                <w:szCs w:val="24"/>
                <w:highlight w:val="none"/>
                <w:lang w:val="en-US" w:eastAsia="zh-CN"/>
              </w:rPr>
            </w:pPr>
          </w:p>
        </w:tc>
      </w:tr>
    </w:tbl>
    <w:p w14:paraId="12EA500A">
      <w:pPr>
        <w:keepNext w:val="0"/>
        <w:keepLines w:val="0"/>
        <w:pageBreakBefore w:val="0"/>
        <w:widowControl w:val="0"/>
        <w:kinsoku/>
        <w:wordWrap w:val="0"/>
        <w:overflowPunct/>
        <w:topLinePunct/>
        <w:autoSpaceDE/>
        <w:autoSpaceDN/>
        <w:bidi w:val="0"/>
        <w:adjustRightInd/>
        <w:snapToGrid/>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1A728881">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需对此报价在《</w:t>
      </w:r>
      <w:r>
        <w:rPr>
          <w:rFonts w:hint="eastAsia" w:ascii="宋体" w:hAnsi="宋体" w:cs="宋体"/>
          <w:color w:val="auto"/>
          <w:sz w:val="24"/>
          <w:szCs w:val="24"/>
          <w:lang w:eastAsia="zh-CN"/>
        </w:rPr>
        <w:t>分项报价表</w:t>
      </w:r>
      <w:r>
        <w:rPr>
          <w:rFonts w:hint="eastAsia" w:ascii="宋体" w:hAnsi="宋体" w:eastAsia="宋体" w:cs="宋体"/>
          <w:color w:val="auto"/>
          <w:sz w:val="24"/>
          <w:szCs w:val="24"/>
        </w:rPr>
        <w:t>》中进行详细分解及说明</w:t>
      </w:r>
      <w:r>
        <w:rPr>
          <w:rFonts w:hint="eastAsia" w:ascii="宋体" w:hAnsi="宋体" w:cs="宋体"/>
          <w:color w:val="auto"/>
          <w:sz w:val="24"/>
          <w:szCs w:val="24"/>
          <w:lang w:eastAsia="zh-CN"/>
        </w:rPr>
        <w:t>。</w:t>
      </w:r>
    </w:p>
    <w:p w14:paraId="00FF44BB">
      <w:pPr>
        <w:widowControl w:val="0"/>
        <w:spacing w:line="400" w:lineRule="exact"/>
        <w:ind w:firstLine="480" w:firstLineChars="200"/>
        <w:jc w:val="both"/>
        <w:rPr>
          <w:rFonts w:hint="default" w:ascii="Times New Roman" w:hAnsi="Times New Roman" w:eastAsia="宋体" w:cs="Times New Roman"/>
          <w:color w:val="auto"/>
          <w:kern w:val="2"/>
          <w:sz w:val="21"/>
          <w:szCs w:val="20"/>
          <w:highlight w:val="none"/>
          <w:lang w:val="en-US" w:eastAsia="zh-CN" w:bidi="ar-SA"/>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投标总</w:t>
      </w:r>
      <w:r>
        <w:rPr>
          <w:rFonts w:hint="eastAsia" w:ascii="宋体" w:hAnsi="宋体" w:eastAsia="宋体" w:cs="宋体"/>
          <w:color w:val="auto"/>
          <w:sz w:val="24"/>
          <w:szCs w:val="24"/>
        </w:rPr>
        <w:t>报价包含完成整个项目的材料费、设计费、安装调试费、包装费、运输费、装卸搬运费、保管费、保险费、检测检验费、税费、配合验收费用</w:t>
      </w:r>
      <w:r>
        <w:rPr>
          <w:rFonts w:hint="eastAsia" w:ascii="宋体" w:hAnsi="宋体" w:cs="宋体"/>
          <w:color w:val="auto"/>
          <w:sz w:val="24"/>
          <w:szCs w:val="24"/>
          <w:highlight w:val="none"/>
          <w:lang w:eastAsia="zh-CN"/>
        </w:rPr>
        <w:t>及其他</w:t>
      </w:r>
      <w:r>
        <w:rPr>
          <w:rFonts w:hint="eastAsia" w:ascii="宋体" w:hAnsi="宋体" w:eastAsia="宋体" w:cs="宋体"/>
          <w:color w:val="auto"/>
          <w:sz w:val="24"/>
          <w:szCs w:val="24"/>
        </w:rPr>
        <w:t>一切费用。</w:t>
      </w:r>
    </w:p>
    <w:p w14:paraId="76B1FACE">
      <w:pPr>
        <w:widowControl w:val="0"/>
        <w:spacing w:line="400" w:lineRule="exact"/>
        <w:jc w:val="both"/>
        <w:rPr>
          <w:rFonts w:hint="default" w:ascii="Times New Roman" w:hAnsi="Times New Roman" w:eastAsia="宋体" w:cs="Times New Roman"/>
          <w:color w:val="auto"/>
          <w:kern w:val="2"/>
          <w:sz w:val="21"/>
          <w:szCs w:val="20"/>
          <w:highlight w:val="none"/>
          <w:lang w:val="en-US" w:eastAsia="zh-CN" w:bidi="ar-SA"/>
        </w:rPr>
      </w:pPr>
    </w:p>
    <w:p w14:paraId="112B0718">
      <w:pPr>
        <w:adjustRightInd w:val="0"/>
        <w:snapToGrid w:val="0"/>
        <w:spacing w:line="400" w:lineRule="exact"/>
        <w:ind w:left="-88" w:leftChars="-42"/>
        <w:rPr>
          <w:rFonts w:hint="default" w:ascii="Times New Roman" w:hAnsi="Times New Roman" w:eastAsia="宋体" w:cs="Times New Roman"/>
          <w:color w:val="auto"/>
          <w:szCs w:val="21"/>
          <w:highlight w:val="none"/>
        </w:rPr>
      </w:pPr>
    </w:p>
    <w:p w14:paraId="0CA14988">
      <w:pPr>
        <w:shd w:val="clear" w:color="auto" w:fill="FFFFFF"/>
        <w:snapToGrid w:val="0"/>
        <w:spacing w:line="400" w:lineRule="exact"/>
        <w:ind w:left="851" w:hanging="851"/>
        <w:rPr>
          <w:rFonts w:hint="default" w:ascii="Times New Roman" w:hAnsi="Times New Roman" w:eastAsia="宋体" w:cs="Times New Roman"/>
          <w:color w:val="auto"/>
          <w:sz w:val="24"/>
          <w:highlight w:val="none"/>
        </w:rPr>
      </w:pPr>
    </w:p>
    <w:p w14:paraId="0BB72E71">
      <w:pPr>
        <w:spacing w:line="360" w:lineRule="auto"/>
        <w:jc w:val="left"/>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供应商：</w:t>
      </w:r>
      <w:r>
        <w:rPr>
          <w:rFonts w:hint="eastAsia"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rPr>
        <w:t>（盖单位公章）</w:t>
      </w:r>
    </w:p>
    <w:p w14:paraId="0EA05751">
      <w:pPr>
        <w:spacing w:line="360" w:lineRule="auto"/>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法定代表人或其委托代理人：</w:t>
      </w:r>
      <w:r>
        <w:rPr>
          <w:rFonts w:hint="eastAsia"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rPr>
        <w:t>（签字或盖章）</w:t>
      </w:r>
    </w:p>
    <w:p w14:paraId="6C8AE222">
      <w:pPr>
        <w:spacing w:line="360" w:lineRule="auto"/>
        <w:ind w:firstLine="2" w:firstLineChars="1"/>
        <w:rPr>
          <w:rFonts w:hint="default" w:ascii="Times New Roman" w:hAnsi="Times New Roman" w:eastAsia="宋体" w:cs="Times New Roman"/>
          <w:color w:val="auto"/>
          <w:highlight w:val="none"/>
        </w:rPr>
      </w:pPr>
      <w:r>
        <w:rPr>
          <w:rFonts w:hint="eastAsia" w:ascii="宋体" w:hAnsi="Times New Roman" w:eastAsia="宋体" w:cs="Times New Roman"/>
          <w:color w:val="auto"/>
          <w:sz w:val="24"/>
          <w:highlight w:val="none"/>
        </w:rPr>
        <w:t>日期</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年</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日</w:t>
      </w:r>
    </w:p>
    <w:p w14:paraId="5BE7D2DA">
      <w:pPr>
        <w:widowControl w:val="0"/>
        <w:spacing w:line="360" w:lineRule="auto"/>
        <w:jc w:val="both"/>
        <w:rPr>
          <w:rFonts w:hint="default" w:ascii="Times New Roman" w:hAnsi="Times New Roman" w:eastAsia="宋体" w:cs="Times New Roman"/>
          <w:color w:val="auto"/>
          <w:kern w:val="2"/>
          <w:sz w:val="21"/>
          <w:szCs w:val="21"/>
          <w:highlight w:val="none"/>
          <w:lang w:val="en-US" w:eastAsia="zh-CN" w:bidi="ar-SA"/>
        </w:rPr>
      </w:pPr>
    </w:p>
    <w:p w14:paraId="7C8E165A">
      <w:pPr>
        <w:pStyle w:val="2"/>
        <w:rPr>
          <w:rFonts w:hint="default" w:ascii="Times New Roman" w:hAnsi="Times New Roman" w:eastAsia="宋体" w:cs="Times New Roman"/>
          <w:color w:val="auto"/>
          <w:kern w:val="2"/>
          <w:sz w:val="21"/>
          <w:szCs w:val="21"/>
          <w:highlight w:val="none"/>
          <w:lang w:val="en-US" w:eastAsia="zh-CN" w:bidi="ar-SA"/>
        </w:rPr>
      </w:pPr>
    </w:p>
    <w:p w14:paraId="066D5789">
      <w:pPr>
        <w:pStyle w:val="2"/>
        <w:rPr>
          <w:rFonts w:hint="default" w:ascii="Times New Roman" w:hAnsi="Times New Roman" w:eastAsia="宋体" w:cs="Times New Roman"/>
          <w:color w:val="auto"/>
          <w:kern w:val="2"/>
          <w:sz w:val="21"/>
          <w:szCs w:val="21"/>
          <w:highlight w:val="none"/>
          <w:lang w:val="en-US" w:eastAsia="zh-CN" w:bidi="ar-SA"/>
        </w:rPr>
        <w:sectPr>
          <w:pgSz w:w="11906" w:h="16838"/>
          <w:pgMar w:top="1418" w:right="1134" w:bottom="1134" w:left="1417" w:header="936" w:footer="720" w:gutter="0"/>
          <w:cols w:space="720" w:num="1"/>
          <w:docGrid w:linePitch="331" w:charSpace="0"/>
        </w:sectPr>
      </w:pPr>
    </w:p>
    <w:p w14:paraId="0D587653">
      <w:pPr>
        <w:ind w:firstLine="2570" w:firstLineChars="800"/>
        <w:jc w:val="left"/>
        <w:rPr>
          <w:rFonts w:ascii="Times New Roman" w:hAnsi="Times New Roman" w:eastAsia="宋体" w:cs="Times New Roman"/>
          <w:color w:val="auto"/>
          <w:highlight w:val="none"/>
        </w:rPr>
      </w:pPr>
      <w:r>
        <w:rPr>
          <w:rFonts w:ascii="Times New Roman" w:hAnsi="Times New Roman" w:eastAsia="宋体" w:cs="Times New Roman"/>
          <w:b/>
          <w:bCs/>
          <w:color w:val="auto"/>
          <w:sz w:val="32"/>
          <w:szCs w:val="32"/>
          <w:highlight w:val="none"/>
        </w:rPr>
        <w:t>分　项　报 价 表</w:t>
      </w:r>
    </w:p>
    <w:p w14:paraId="1FD9D1BE">
      <w:pPr>
        <w:spacing w:before="20" w:line="360" w:lineRule="auto"/>
        <w:ind w:left="20"/>
        <w:rPr>
          <w:rFonts w:ascii="Times New Roman" w:hAnsi="Times New Roman" w:eastAsia="宋体" w:cs="Times New Roman"/>
          <w:color w:val="auto"/>
          <w:sz w:val="24"/>
          <w:highlight w:val="none"/>
        </w:rPr>
      </w:pPr>
    </w:p>
    <w:p w14:paraId="30F5648F">
      <w:pPr>
        <w:spacing w:before="20" w:line="360" w:lineRule="auto"/>
        <w:ind w:left="20"/>
        <w:rPr>
          <w:rFonts w:hint="eastAsia" w:ascii="宋体" w:hAnsi="宋体" w:eastAsia="宋体" w:cs="宋体"/>
          <w:color w:val="auto"/>
          <w:sz w:val="24"/>
          <w:szCs w:val="24"/>
          <w:lang w:eastAsia="zh-CN"/>
        </w:rPr>
      </w:pPr>
      <w:r>
        <w:rPr>
          <w:rFonts w:ascii="Times New Roman" w:hAnsi="Times New Roman" w:eastAsia="宋体" w:cs="Times New Roman"/>
          <w:color w:val="auto"/>
          <w:sz w:val="24"/>
          <w:highlight w:val="none"/>
        </w:rPr>
        <w:t>项目名称：</w:t>
      </w:r>
    </w:p>
    <w:p w14:paraId="2CD6FE8C">
      <w:pPr>
        <w:spacing w:line="360" w:lineRule="auto"/>
        <w:ind w:firstLine="2" w:firstLineChars="1"/>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项目</w:t>
      </w:r>
      <w:r>
        <w:rPr>
          <w:rFonts w:ascii="Times New Roman" w:hAnsi="Times New Roman" w:eastAsia="宋体" w:cs="Times New Roman"/>
          <w:color w:val="auto"/>
          <w:sz w:val="24"/>
          <w:highlight w:val="none"/>
        </w:rPr>
        <w:t>编号：</w:t>
      </w:r>
    </w:p>
    <w:p w14:paraId="21B32B2E">
      <w:pPr>
        <w:pStyle w:val="2"/>
      </w:pPr>
    </w:p>
    <w:tbl>
      <w:tblPr>
        <w:tblStyle w:val="19"/>
        <w:tblW w:w="10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85"/>
        <w:gridCol w:w="988"/>
        <w:gridCol w:w="1135"/>
        <w:gridCol w:w="908"/>
        <w:gridCol w:w="688"/>
        <w:gridCol w:w="733"/>
        <w:gridCol w:w="1050"/>
        <w:gridCol w:w="1167"/>
        <w:gridCol w:w="1754"/>
      </w:tblGrid>
      <w:tr w14:paraId="358C0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86" w:type="dxa"/>
            <w:vAlign w:val="center"/>
          </w:tcPr>
          <w:p w14:paraId="3407A9DE">
            <w:pPr>
              <w:adjustRightInd w:val="0"/>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序号</w:t>
            </w:r>
          </w:p>
        </w:tc>
        <w:tc>
          <w:tcPr>
            <w:tcW w:w="1485" w:type="dxa"/>
            <w:vAlign w:val="center"/>
          </w:tcPr>
          <w:p w14:paraId="6880D43D">
            <w:pPr>
              <w:adjustRightInd w:val="0"/>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产品名称</w:t>
            </w:r>
          </w:p>
        </w:tc>
        <w:tc>
          <w:tcPr>
            <w:tcW w:w="988" w:type="dxa"/>
            <w:vAlign w:val="center"/>
          </w:tcPr>
          <w:p w14:paraId="7AAA713B">
            <w:pPr>
              <w:adjustRightInd w:val="0"/>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品牌、规格、型号</w:t>
            </w:r>
          </w:p>
        </w:tc>
        <w:tc>
          <w:tcPr>
            <w:tcW w:w="1135" w:type="dxa"/>
            <w:vAlign w:val="center"/>
          </w:tcPr>
          <w:p w14:paraId="3D2028DB">
            <w:pPr>
              <w:adjustRightInd w:val="0"/>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制造商/生产厂商名称</w:t>
            </w:r>
          </w:p>
        </w:tc>
        <w:tc>
          <w:tcPr>
            <w:tcW w:w="908" w:type="dxa"/>
            <w:vAlign w:val="center"/>
          </w:tcPr>
          <w:p w14:paraId="4287FCAD">
            <w:pPr>
              <w:adjustRightInd w:val="0"/>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产地</w:t>
            </w:r>
          </w:p>
        </w:tc>
        <w:tc>
          <w:tcPr>
            <w:tcW w:w="688" w:type="dxa"/>
            <w:vAlign w:val="center"/>
          </w:tcPr>
          <w:p w14:paraId="6EC3B31F">
            <w:pPr>
              <w:adjustRightInd w:val="0"/>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单位</w:t>
            </w:r>
          </w:p>
        </w:tc>
        <w:tc>
          <w:tcPr>
            <w:tcW w:w="733" w:type="dxa"/>
            <w:vAlign w:val="center"/>
          </w:tcPr>
          <w:p w14:paraId="09240EDF">
            <w:pPr>
              <w:adjustRightInd w:val="0"/>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数量</w:t>
            </w:r>
          </w:p>
        </w:tc>
        <w:tc>
          <w:tcPr>
            <w:tcW w:w="1050" w:type="dxa"/>
            <w:vAlign w:val="center"/>
          </w:tcPr>
          <w:p w14:paraId="08C82191">
            <w:pPr>
              <w:adjustRightInd w:val="0"/>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单价</w:t>
            </w:r>
          </w:p>
          <w:p w14:paraId="4632059E">
            <w:pPr>
              <w:adjustRightInd w:val="0"/>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（元）</w:t>
            </w:r>
          </w:p>
        </w:tc>
        <w:tc>
          <w:tcPr>
            <w:tcW w:w="1167" w:type="dxa"/>
            <w:vAlign w:val="center"/>
          </w:tcPr>
          <w:p w14:paraId="51855650">
            <w:pPr>
              <w:adjustRightInd w:val="0"/>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合价（元）</w:t>
            </w:r>
          </w:p>
        </w:tc>
        <w:tc>
          <w:tcPr>
            <w:tcW w:w="1754" w:type="dxa"/>
            <w:vAlign w:val="center"/>
          </w:tcPr>
          <w:p w14:paraId="6C98684B">
            <w:pPr>
              <w:adjustRightInd w:val="0"/>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备注</w:t>
            </w:r>
          </w:p>
        </w:tc>
      </w:tr>
      <w:tr w14:paraId="1CED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486" w:type="dxa"/>
            <w:vAlign w:val="center"/>
          </w:tcPr>
          <w:p w14:paraId="718EC785">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w:t>
            </w:r>
          </w:p>
        </w:tc>
        <w:tc>
          <w:tcPr>
            <w:tcW w:w="1485" w:type="dxa"/>
            <w:vAlign w:val="center"/>
          </w:tcPr>
          <w:p w14:paraId="36A82DE2">
            <w:pPr>
              <w:spacing w:line="360" w:lineRule="auto"/>
              <w:jc w:val="center"/>
              <w:rPr>
                <w:rFonts w:ascii="Times New Roman" w:hAnsi="Times New Roman" w:eastAsia="宋体" w:cs="Times New Roman"/>
                <w:b/>
                <w:color w:val="auto"/>
                <w:sz w:val="24"/>
                <w:highlight w:val="none"/>
              </w:rPr>
            </w:pPr>
          </w:p>
        </w:tc>
        <w:tc>
          <w:tcPr>
            <w:tcW w:w="988" w:type="dxa"/>
            <w:vAlign w:val="center"/>
          </w:tcPr>
          <w:p w14:paraId="77A1D443">
            <w:pPr>
              <w:spacing w:line="360" w:lineRule="auto"/>
              <w:jc w:val="center"/>
              <w:rPr>
                <w:rFonts w:ascii="Times New Roman" w:hAnsi="Times New Roman" w:eastAsia="宋体" w:cs="Times New Roman"/>
                <w:color w:val="auto"/>
                <w:sz w:val="24"/>
                <w:highlight w:val="none"/>
              </w:rPr>
            </w:pPr>
          </w:p>
        </w:tc>
        <w:tc>
          <w:tcPr>
            <w:tcW w:w="1135" w:type="dxa"/>
            <w:vAlign w:val="center"/>
          </w:tcPr>
          <w:p w14:paraId="7C0CC208">
            <w:pPr>
              <w:ind w:left="72"/>
              <w:jc w:val="center"/>
              <w:rPr>
                <w:rFonts w:ascii="Times New Roman" w:hAnsi="Times New Roman" w:eastAsia="宋体" w:cs="Times New Roman"/>
                <w:color w:val="auto"/>
                <w:sz w:val="24"/>
                <w:highlight w:val="none"/>
              </w:rPr>
            </w:pPr>
          </w:p>
        </w:tc>
        <w:tc>
          <w:tcPr>
            <w:tcW w:w="908" w:type="dxa"/>
            <w:vAlign w:val="center"/>
          </w:tcPr>
          <w:p w14:paraId="7688A3DC">
            <w:pPr>
              <w:ind w:left="72"/>
              <w:jc w:val="center"/>
              <w:rPr>
                <w:rFonts w:ascii="Times New Roman" w:hAnsi="Times New Roman" w:eastAsia="宋体" w:cs="Times New Roman"/>
                <w:color w:val="auto"/>
                <w:sz w:val="24"/>
                <w:highlight w:val="none"/>
              </w:rPr>
            </w:pPr>
          </w:p>
        </w:tc>
        <w:tc>
          <w:tcPr>
            <w:tcW w:w="688" w:type="dxa"/>
            <w:vAlign w:val="center"/>
          </w:tcPr>
          <w:p w14:paraId="09928732">
            <w:pPr>
              <w:jc w:val="center"/>
              <w:rPr>
                <w:rFonts w:ascii="Times New Roman" w:hAnsi="Times New Roman" w:eastAsia="宋体" w:cs="Times New Roman"/>
                <w:color w:val="auto"/>
                <w:sz w:val="24"/>
                <w:highlight w:val="none"/>
              </w:rPr>
            </w:pPr>
          </w:p>
        </w:tc>
        <w:tc>
          <w:tcPr>
            <w:tcW w:w="733" w:type="dxa"/>
            <w:vAlign w:val="center"/>
          </w:tcPr>
          <w:p w14:paraId="74128D61">
            <w:pPr>
              <w:jc w:val="center"/>
              <w:rPr>
                <w:rFonts w:ascii="Times New Roman" w:hAnsi="Times New Roman" w:eastAsia="宋体" w:cs="Times New Roman"/>
                <w:color w:val="auto"/>
                <w:sz w:val="24"/>
                <w:highlight w:val="none"/>
              </w:rPr>
            </w:pPr>
          </w:p>
        </w:tc>
        <w:tc>
          <w:tcPr>
            <w:tcW w:w="1050" w:type="dxa"/>
            <w:vAlign w:val="center"/>
          </w:tcPr>
          <w:p w14:paraId="14315F53">
            <w:pPr>
              <w:jc w:val="center"/>
              <w:rPr>
                <w:rFonts w:ascii="Times New Roman" w:hAnsi="Times New Roman" w:eastAsia="宋体" w:cs="Times New Roman"/>
                <w:color w:val="auto"/>
                <w:sz w:val="24"/>
                <w:highlight w:val="none"/>
              </w:rPr>
            </w:pPr>
          </w:p>
        </w:tc>
        <w:tc>
          <w:tcPr>
            <w:tcW w:w="1167" w:type="dxa"/>
            <w:vAlign w:val="center"/>
          </w:tcPr>
          <w:p w14:paraId="37772F14">
            <w:pPr>
              <w:jc w:val="center"/>
              <w:rPr>
                <w:rFonts w:ascii="Times New Roman" w:hAnsi="Times New Roman" w:eastAsia="宋体" w:cs="Times New Roman"/>
                <w:color w:val="auto"/>
                <w:sz w:val="24"/>
                <w:highlight w:val="none"/>
              </w:rPr>
            </w:pPr>
          </w:p>
        </w:tc>
        <w:tc>
          <w:tcPr>
            <w:tcW w:w="1754" w:type="dxa"/>
            <w:vAlign w:val="center"/>
          </w:tcPr>
          <w:p w14:paraId="1BD7EF89">
            <w:pPr>
              <w:jc w:val="center"/>
              <w:rPr>
                <w:rFonts w:ascii="Times New Roman" w:hAnsi="Times New Roman" w:eastAsia="宋体" w:cs="Times New Roman"/>
                <w:color w:val="auto"/>
                <w:sz w:val="24"/>
                <w:highlight w:val="none"/>
              </w:rPr>
            </w:pPr>
          </w:p>
        </w:tc>
      </w:tr>
      <w:tr w14:paraId="2F46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486" w:type="dxa"/>
            <w:vAlign w:val="center"/>
          </w:tcPr>
          <w:p w14:paraId="7B6D376F">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w:t>
            </w:r>
          </w:p>
        </w:tc>
        <w:tc>
          <w:tcPr>
            <w:tcW w:w="1485" w:type="dxa"/>
            <w:vAlign w:val="center"/>
          </w:tcPr>
          <w:p w14:paraId="41CB42D8">
            <w:pPr>
              <w:spacing w:line="360" w:lineRule="auto"/>
              <w:jc w:val="center"/>
              <w:rPr>
                <w:rFonts w:ascii="Times New Roman" w:hAnsi="Times New Roman" w:eastAsia="宋体" w:cs="Times New Roman"/>
                <w:color w:val="auto"/>
                <w:kern w:val="0"/>
                <w:sz w:val="24"/>
                <w:highlight w:val="none"/>
              </w:rPr>
            </w:pPr>
          </w:p>
        </w:tc>
        <w:tc>
          <w:tcPr>
            <w:tcW w:w="988" w:type="dxa"/>
            <w:vAlign w:val="center"/>
          </w:tcPr>
          <w:p w14:paraId="2E0FB8B6">
            <w:pPr>
              <w:spacing w:line="360" w:lineRule="auto"/>
              <w:jc w:val="center"/>
              <w:rPr>
                <w:rFonts w:ascii="Times New Roman" w:hAnsi="Times New Roman" w:eastAsia="宋体" w:cs="Times New Roman"/>
                <w:color w:val="auto"/>
                <w:sz w:val="24"/>
                <w:highlight w:val="none"/>
              </w:rPr>
            </w:pPr>
          </w:p>
        </w:tc>
        <w:tc>
          <w:tcPr>
            <w:tcW w:w="1135" w:type="dxa"/>
            <w:vAlign w:val="center"/>
          </w:tcPr>
          <w:p w14:paraId="0F1948FD">
            <w:pPr>
              <w:spacing w:line="360" w:lineRule="auto"/>
              <w:jc w:val="center"/>
              <w:rPr>
                <w:rFonts w:ascii="Times New Roman" w:hAnsi="Times New Roman" w:eastAsia="宋体" w:cs="Times New Roman"/>
                <w:color w:val="auto"/>
                <w:sz w:val="24"/>
                <w:highlight w:val="none"/>
              </w:rPr>
            </w:pPr>
          </w:p>
        </w:tc>
        <w:tc>
          <w:tcPr>
            <w:tcW w:w="908" w:type="dxa"/>
            <w:vAlign w:val="center"/>
          </w:tcPr>
          <w:p w14:paraId="618B41F8">
            <w:pPr>
              <w:spacing w:line="360" w:lineRule="auto"/>
              <w:jc w:val="center"/>
              <w:rPr>
                <w:rFonts w:ascii="Times New Roman" w:hAnsi="Times New Roman" w:eastAsia="宋体" w:cs="Times New Roman"/>
                <w:color w:val="auto"/>
                <w:sz w:val="24"/>
                <w:highlight w:val="none"/>
              </w:rPr>
            </w:pPr>
          </w:p>
        </w:tc>
        <w:tc>
          <w:tcPr>
            <w:tcW w:w="688" w:type="dxa"/>
            <w:vAlign w:val="center"/>
          </w:tcPr>
          <w:p w14:paraId="60F44A60">
            <w:pPr>
              <w:rPr>
                <w:rFonts w:ascii="Times New Roman" w:hAnsi="Times New Roman" w:eastAsia="宋体" w:cs="Times New Roman"/>
                <w:color w:val="auto"/>
                <w:sz w:val="24"/>
                <w:highlight w:val="none"/>
              </w:rPr>
            </w:pPr>
          </w:p>
        </w:tc>
        <w:tc>
          <w:tcPr>
            <w:tcW w:w="733" w:type="dxa"/>
            <w:vAlign w:val="center"/>
          </w:tcPr>
          <w:p w14:paraId="20659B0B">
            <w:pPr>
              <w:rPr>
                <w:rFonts w:ascii="Times New Roman" w:hAnsi="Times New Roman" w:eastAsia="宋体" w:cs="Times New Roman"/>
                <w:color w:val="auto"/>
                <w:sz w:val="24"/>
                <w:highlight w:val="none"/>
              </w:rPr>
            </w:pPr>
          </w:p>
        </w:tc>
        <w:tc>
          <w:tcPr>
            <w:tcW w:w="1050" w:type="dxa"/>
            <w:vAlign w:val="center"/>
          </w:tcPr>
          <w:p w14:paraId="1CE69946">
            <w:pPr>
              <w:rPr>
                <w:rFonts w:ascii="Times New Roman" w:hAnsi="Times New Roman" w:eastAsia="宋体" w:cs="Times New Roman"/>
                <w:color w:val="auto"/>
                <w:sz w:val="24"/>
                <w:highlight w:val="none"/>
              </w:rPr>
            </w:pPr>
          </w:p>
        </w:tc>
        <w:tc>
          <w:tcPr>
            <w:tcW w:w="1167" w:type="dxa"/>
            <w:vAlign w:val="center"/>
          </w:tcPr>
          <w:p w14:paraId="66A050AE">
            <w:pPr>
              <w:rPr>
                <w:rFonts w:ascii="Times New Roman" w:hAnsi="Times New Roman" w:eastAsia="宋体" w:cs="Times New Roman"/>
                <w:color w:val="auto"/>
                <w:sz w:val="24"/>
                <w:highlight w:val="none"/>
              </w:rPr>
            </w:pPr>
          </w:p>
        </w:tc>
        <w:tc>
          <w:tcPr>
            <w:tcW w:w="1754" w:type="dxa"/>
            <w:vAlign w:val="center"/>
          </w:tcPr>
          <w:p w14:paraId="62628AA8">
            <w:pPr>
              <w:rPr>
                <w:rFonts w:ascii="Times New Roman" w:hAnsi="Times New Roman" w:eastAsia="宋体" w:cs="Times New Roman"/>
                <w:color w:val="auto"/>
                <w:sz w:val="24"/>
                <w:highlight w:val="none"/>
              </w:rPr>
            </w:pPr>
          </w:p>
        </w:tc>
      </w:tr>
      <w:tr w14:paraId="23DE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486" w:type="dxa"/>
            <w:vAlign w:val="center"/>
          </w:tcPr>
          <w:p w14:paraId="172E9E06">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w:t>
            </w:r>
          </w:p>
        </w:tc>
        <w:tc>
          <w:tcPr>
            <w:tcW w:w="1485" w:type="dxa"/>
            <w:vAlign w:val="center"/>
          </w:tcPr>
          <w:p w14:paraId="610E1C97">
            <w:pPr>
              <w:spacing w:line="360" w:lineRule="auto"/>
              <w:jc w:val="center"/>
              <w:rPr>
                <w:rFonts w:ascii="Times New Roman" w:hAnsi="Times New Roman" w:eastAsia="宋体" w:cs="Times New Roman"/>
                <w:color w:val="auto"/>
                <w:kern w:val="0"/>
                <w:sz w:val="24"/>
                <w:highlight w:val="none"/>
              </w:rPr>
            </w:pPr>
          </w:p>
        </w:tc>
        <w:tc>
          <w:tcPr>
            <w:tcW w:w="988" w:type="dxa"/>
            <w:vAlign w:val="center"/>
          </w:tcPr>
          <w:p w14:paraId="2E047E4D">
            <w:pPr>
              <w:spacing w:line="360" w:lineRule="auto"/>
              <w:jc w:val="center"/>
              <w:rPr>
                <w:rFonts w:ascii="Times New Roman" w:hAnsi="Times New Roman" w:eastAsia="宋体" w:cs="Times New Roman"/>
                <w:color w:val="auto"/>
                <w:sz w:val="24"/>
                <w:highlight w:val="none"/>
              </w:rPr>
            </w:pPr>
          </w:p>
        </w:tc>
        <w:tc>
          <w:tcPr>
            <w:tcW w:w="1135" w:type="dxa"/>
            <w:vAlign w:val="center"/>
          </w:tcPr>
          <w:p w14:paraId="38C5D4F9">
            <w:pPr>
              <w:spacing w:line="360" w:lineRule="auto"/>
              <w:jc w:val="center"/>
              <w:rPr>
                <w:rFonts w:ascii="Times New Roman" w:hAnsi="Times New Roman" w:eastAsia="宋体" w:cs="Times New Roman"/>
                <w:color w:val="auto"/>
                <w:sz w:val="24"/>
                <w:highlight w:val="none"/>
              </w:rPr>
            </w:pPr>
          </w:p>
        </w:tc>
        <w:tc>
          <w:tcPr>
            <w:tcW w:w="908" w:type="dxa"/>
            <w:vAlign w:val="center"/>
          </w:tcPr>
          <w:p w14:paraId="352BDF3C">
            <w:pPr>
              <w:spacing w:line="360" w:lineRule="auto"/>
              <w:jc w:val="center"/>
              <w:rPr>
                <w:rFonts w:ascii="Times New Roman" w:hAnsi="Times New Roman" w:eastAsia="宋体" w:cs="Times New Roman"/>
                <w:color w:val="auto"/>
                <w:sz w:val="24"/>
                <w:highlight w:val="none"/>
              </w:rPr>
            </w:pPr>
          </w:p>
        </w:tc>
        <w:tc>
          <w:tcPr>
            <w:tcW w:w="688" w:type="dxa"/>
            <w:vAlign w:val="center"/>
          </w:tcPr>
          <w:p w14:paraId="096213BF">
            <w:pPr>
              <w:rPr>
                <w:rFonts w:ascii="Times New Roman" w:hAnsi="Times New Roman" w:eastAsia="宋体" w:cs="Times New Roman"/>
                <w:color w:val="auto"/>
                <w:sz w:val="24"/>
                <w:highlight w:val="none"/>
              </w:rPr>
            </w:pPr>
          </w:p>
        </w:tc>
        <w:tc>
          <w:tcPr>
            <w:tcW w:w="733" w:type="dxa"/>
            <w:vAlign w:val="center"/>
          </w:tcPr>
          <w:p w14:paraId="5E26F966">
            <w:pPr>
              <w:rPr>
                <w:rFonts w:ascii="Times New Roman" w:hAnsi="Times New Roman" w:eastAsia="宋体" w:cs="Times New Roman"/>
                <w:color w:val="auto"/>
                <w:sz w:val="24"/>
                <w:highlight w:val="none"/>
              </w:rPr>
            </w:pPr>
          </w:p>
        </w:tc>
        <w:tc>
          <w:tcPr>
            <w:tcW w:w="1050" w:type="dxa"/>
            <w:vAlign w:val="center"/>
          </w:tcPr>
          <w:p w14:paraId="53709B88">
            <w:pPr>
              <w:rPr>
                <w:rFonts w:ascii="Times New Roman" w:hAnsi="Times New Roman" w:eastAsia="宋体" w:cs="Times New Roman"/>
                <w:color w:val="auto"/>
                <w:sz w:val="24"/>
                <w:highlight w:val="none"/>
              </w:rPr>
            </w:pPr>
          </w:p>
        </w:tc>
        <w:tc>
          <w:tcPr>
            <w:tcW w:w="1167" w:type="dxa"/>
            <w:vAlign w:val="center"/>
          </w:tcPr>
          <w:p w14:paraId="31872C75">
            <w:pPr>
              <w:rPr>
                <w:rFonts w:ascii="Times New Roman" w:hAnsi="Times New Roman" w:eastAsia="宋体" w:cs="Times New Roman"/>
                <w:color w:val="auto"/>
                <w:sz w:val="24"/>
                <w:highlight w:val="none"/>
              </w:rPr>
            </w:pPr>
          </w:p>
        </w:tc>
        <w:tc>
          <w:tcPr>
            <w:tcW w:w="1754" w:type="dxa"/>
            <w:vAlign w:val="center"/>
          </w:tcPr>
          <w:p w14:paraId="0E7D6B31">
            <w:pPr>
              <w:rPr>
                <w:rFonts w:ascii="Times New Roman" w:hAnsi="Times New Roman" w:eastAsia="宋体" w:cs="Times New Roman"/>
                <w:color w:val="auto"/>
                <w:sz w:val="24"/>
                <w:highlight w:val="none"/>
              </w:rPr>
            </w:pPr>
          </w:p>
        </w:tc>
      </w:tr>
      <w:tr w14:paraId="11D0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486" w:type="dxa"/>
            <w:vAlign w:val="center"/>
          </w:tcPr>
          <w:p w14:paraId="011CA988">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w:t>
            </w:r>
          </w:p>
        </w:tc>
        <w:tc>
          <w:tcPr>
            <w:tcW w:w="1485" w:type="dxa"/>
            <w:vAlign w:val="center"/>
          </w:tcPr>
          <w:p w14:paraId="386DCC35">
            <w:pPr>
              <w:spacing w:line="360" w:lineRule="auto"/>
              <w:jc w:val="center"/>
              <w:rPr>
                <w:rFonts w:ascii="Times New Roman" w:hAnsi="Times New Roman" w:eastAsia="宋体" w:cs="Times New Roman"/>
                <w:color w:val="auto"/>
                <w:kern w:val="0"/>
                <w:sz w:val="24"/>
                <w:highlight w:val="none"/>
              </w:rPr>
            </w:pPr>
          </w:p>
        </w:tc>
        <w:tc>
          <w:tcPr>
            <w:tcW w:w="988" w:type="dxa"/>
            <w:vAlign w:val="center"/>
          </w:tcPr>
          <w:p w14:paraId="635E1896">
            <w:pPr>
              <w:spacing w:line="360" w:lineRule="auto"/>
              <w:jc w:val="center"/>
              <w:rPr>
                <w:rFonts w:ascii="Times New Roman" w:hAnsi="Times New Roman" w:eastAsia="宋体" w:cs="Times New Roman"/>
                <w:color w:val="auto"/>
                <w:sz w:val="24"/>
                <w:highlight w:val="none"/>
              </w:rPr>
            </w:pPr>
          </w:p>
        </w:tc>
        <w:tc>
          <w:tcPr>
            <w:tcW w:w="1135" w:type="dxa"/>
            <w:vAlign w:val="center"/>
          </w:tcPr>
          <w:p w14:paraId="166E298A">
            <w:pPr>
              <w:spacing w:line="360" w:lineRule="auto"/>
              <w:jc w:val="center"/>
              <w:rPr>
                <w:rFonts w:ascii="Times New Roman" w:hAnsi="Times New Roman" w:eastAsia="宋体" w:cs="Times New Roman"/>
                <w:color w:val="auto"/>
                <w:sz w:val="24"/>
                <w:highlight w:val="none"/>
              </w:rPr>
            </w:pPr>
          </w:p>
        </w:tc>
        <w:tc>
          <w:tcPr>
            <w:tcW w:w="908" w:type="dxa"/>
            <w:vAlign w:val="center"/>
          </w:tcPr>
          <w:p w14:paraId="6B153EBD">
            <w:pPr>
              <w:spacing w:line="360" w:lineRule="auto"/>
              <w:jc w:val="center"/>
              <w:rPr>
                <w:rFonts w:ascii="Times New Roman" w:hAnsi="Times New Roman" w:eastAsia="宋体" w:cs="Times New Roman"/>
                <w:color w:val="auto"/>
                <w:sz w:val="24"/>
                <w:highlight w:val="none"/>
              </w:rPr>
            </w:pPr>
          </w:p>
        </w:tc>
        <w:tc>
          <w:tcPr>
            <w:tcW w:w="688" w:type="dxa"/>
            <w:vAlign w:val="center"/>
          </w:tcPr>
          <w:p w14:paraId="7D54CAC4">
            <w:pPr>
              <w:rPr>
                <w:rFonts w:ascii="Times New Roman" w:hAnsi="Times New Roman" w:eastAsia="宋体" w:cs="Times New Roman"/>
                <w:color w:val="auto"/>
                <w:sz w:val="24"/>
                <w:highlight w:val="none"/>
              </w:rPr>
            </w:pPr>
          </w:p>
        </w:tc>
        <w:tc>
          <w:tcPr>
            <w:tcW w:w="733" w:type="dxa"/>
            <w:vAlign w:val="center"/>
          </w:tcPr>
          <w:p w14:paraId="2E0C7566">
            <w:pPr>
              <w:rPr>
                <w:rFonts w:ascii="Times New Roman" w:hAnsi="Times New Roman" w:eastAsia="宋体" w:cs="Times New Roman"/>
                <w:color w:val="auto"/>
                <w:sz w:val="24"/>
                <w:highlight w:val="none"/>
              </w:rPr>
            </w:pPr>
          </w:p>
        </w:tc>
        <w:tc>
          <w:tcPr>
            <w:tcW w:w="1050" w:type="dxa"/>
            <w:vAlign w:val="center"/>
          </w:tcPr>
          <w:p w14:paraId="6A454C60">
            <w:pPr>
              <w:rPr>
                <w:rFonts w:ascii="Times New Roman" w:hAnsi="Times New Roman" w:eastAsia="宋体" w:cs="Times New Roman"/>
                <w:color w:val="auto"/>
                <w:sz w:val="24"/>
                <w:highlight w:val="none"/>
              </w:rPr>
            </w:pPr>
          </w:p>
        </w:tc>
        <w:tc>
          <w:tcPr>
            <w:tcW w:w="1167" w:type="dxa"/>
            <w:vAlign w:val="center"/>
          </w:tcPr>
          <w:p w14:paraId="48046FF5">
            <w:pPr>
              <w:rPr>
                <w:rFonts w:ascii="Times New Roman" w:hAnsi="Times New Roman" w:eastAsia="宋体" w:cs="Times New Roman"/>
                <w:color w:val="auto"/>
                <w:sz w:val="24"/>
                <w:highlight w:val="none"/>
              </w:rPr>
            </w:pPr>
          </w:p>
        </w:tc>
        <w:tc>
          <w:tcPr>
            <w:tcW w:w="1754" w:type="dxa"/>
            <w:vAlign w:val="center"/>
          </w:tcPr>
          <w:p w14:paraId="0FABFFCC">
            <w:pPr>
              <w:rPr>
                <w:rFonts w:ascii="Times New Roman" w:hAnsi="Times New Roman" w:eastAsia="宋体" w:cs="Times New Roman"/>
                <w:color w:val="auto"/>
                <w:sz w:val="24"/>
                <w:highlight w:val="none"/>
              </w:rPr>
            </w:pPr>
          </w:p>
        </w:tc>
      </w:tr>
      <w:tr w14:paraId="557BC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486" w:type="dxa"/>
            <w:vAlign w:val="center"/>
          </w:tcPr>
          <w:p w14:paraId="27E7E51F">
            <w:pPr>
              <w:jc w:val="center"/>
              <w:rPr>
                <w:rFonts w:ascii="Times New Roman" w:hAnsi="Times New Roman" w:eastAsia="宋体" w:cs="Times New Roman"/>
                <w:color w:val="auto"/>
                <w:sz w:val="24"/>
                <w:highlight w:val="none"/>
              </w:rPr>
            </w:pPr>
          </w:p>
        </w:tc>
        <w:tc>
          <w:tcPr>
            <w:tcW w:w="1485" w:type="dxa"/>
            <w:vAlign w:val="center"/>
          </w:tcPr>
          <w:p w14:paraId="3CD03ADD">
            <w:pPr>
              <w:widowControl/>
              <w:spacing w:line="360" w:lineRule="exact"/>
              <w:jc w:val="center"/>
              <w:rPr>
                <w:rFonts w:ascii="Times New Roman" w:hAnsi="Times New Roman" w:eastAsia="宋体" w:cs="Times New Roman"/>
                <w:color w:val="auto"/>
                <w:kern w:val="0"/>
                <w:sz w:val="24"/>
                <w:highlight w:val="none"/>
              </w:rPr>
            </w:pPr>
          </w:p>
        </w:tc>
        <w:tc>
          <w:tcPr>
            <w:tcW w:w="988" w:type="dxa"/>
            <w:vAlign w:val="center"/>
          </w:tcPr>
          <w:p w14:paraId="4EB5E47B">
            <w:pPr>
              <w:rPr>
                <w:rFonts w:ascii="Times New Roman" w:hAnsi="Times New Roman" w:eastAsia="宋体" w:cs="Times New Roman"/>
                <w:color w:val="auto"/>
                <w:sz w:val="24"/>
                <w:highlight w:val="none"/>
              </w:rPr>
            </w:pPr>
          </w:p>
        </w:tc>
        <w:tc>
          <w:tcPr>
            <w:tcW w:w="1135" w:type="dxa"/>
            <w:vAlign w:val="center"/>
          </w:tcPr>
          <w:p w14:paraId="123C953E">
            <w:pPr>
              <w:rPr>
                <w:rFonts w:ascii="Times New Roman" w:hAnsi="Times New Roman" w:eastAsia="宋体" w:cs="Times New Roman"/>
                <w:color w:val="auto"/>
                <w:sz w:val="24"/>
                <w:highlight w:val="none"/>
              </w:rPr>
            </w:pPr>
          </w:p>
        </w:tc>
        <w:tc>
          <w:tcPr>
            <w:tcW w:w="908" w:type="dxa"/>
            <w:vAlign w:val="center"/>
          </w:tcPr>
          <w:p w14:paraId="79BFBF63">
            <w:pPr>
              <w:rPr>
                <w:rFonts w:ascii="Times New Roman" w:hAnsi="Times New Roman" w:eastAsia="宋体" w:cs="Times New Roman"/>
                <w:color w:val="auto"/>
                <w:sz w:val="24"/>
                <w:highlight w:val="none"/>
              </w:rPr>
            </w:pPr>
          </w:p>
        </w:tc>
        <w:tc>
          <w:tcPr>
            <w:tcW w:w="688" w:type="dxa"/>
            <w:vAlign w:val="center"/>
          </w:tcPr>
          <w:p w14:paraId="060A07CC">
            <w:pPr>
              <w:rPr>
                <w:rFonts w:ascii="Times New Roman" w:hAnsi="Times New Roman" w:eastAsia="宋体" w:cs="Times New Roman"/>
                <w:color w:val="auto"/>
                <w:sz w:val="24"/>
                <w:highlight w:val="none"/>
              </w:rPr>
            </w:pPr>
          </w:p>
        </w:tc>
        <w:tc>
          <w:tcPr>
            <w:tcW w:w="733" w:type="dxa"/>
            <w:vAlign w:val="center"/>
          </w:tcPr>
          <w:p w14:paraId="041F7E6B">
            <w:pPr>
              <w:rPr>
                <w:rFonts w:ascii="Times New Roman" w:hAnsi="Times New Roman" w:eastAsia="宋体" w:cs="Times New Roman"/>
                <w:color w:val="auto"/>
                <w:sz w:val="24"/>
                <w:highlight w:val="none"/>
              </w:rPr>
            </w:pPr>
          </w:p>
        </w:tc>
        <w:tc>
          <w:tcPr>
            <w:tcW w:w="1050" w:type="dxa"/>
            <w:vAlign w:val="center"/>
          </w:tcPr>
          <w:p w14:paraId="2AD6606B">
            <w:pPr>
              <w:rPr>
                <w:rFonts w:ascii="Times New Roman" w:hAnsi="Times New Roman" w:eastAsia="宋体" w:cs="Times New Roman"/>
                <w:color w:val="auto"/>
                <w:sz w:val="24"/>
                <w:highlight w:val="none"/>
              </w:rPr>
            </w:pPr>
          </w:p>
        </w:tc>
        <w:tc>
          <w:tcPr>
            <w:tcW w:w="1167" w:type="dxa"/>
            <w:vAlign w:val="center"/>
          </w:tcPr>
          <w:p w14:paraId="4B18C64D">
            <w:pPr>
              <w:rPr>
                <w:rFonts w:ascii="Times New Roman" w:hAnsi="Times New Roman" w:eastAsia="宋体" w:cs="Times New Roman"/>
                <w:color w:val="auto"/>
                <w:sz w:val="24"/>
                <w:highlight w:val="none"/>
              </w:rPr>
            </w:pPr>
          </w:p>
        </w:tc>
        <w:tc>
          <w:tcPr>
            <w:tcW w:w="1754" w:type="dxa"/>
            <w:vAlign w:val="center"/>
          </w:tcPr>
          <w:p w14:paraId="4E6FF412">
            <w:pPr>
              <w:rPr>
                <w:rFonts w:ascii="Times New Roman" w:hAnsi="Times New Roman" w:eastAsia="宋体" w:cs="Times New Roman"/>
                <w:color w:val="auto"/>
                <w:sz w:val="24"/>
                <w:highlight w:val="none"/>
              </w:rPr>
            </w:pPr>
          </w:p>
        </w:tc>
      </w:tr>
      <w:tr w14:paraId="4CE2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971" w:type="dxa"/>
            <w:gridSpan w:val="2"/>
            <w:vAlign w:val="center"/>
          </w:tcPr>
          <w:p w14:paraId="6DAC4038">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合  计</w:t>
            </w:r>
          </w:p>
        </w:tc>
        <w:tc>
          <w:tcPr>
            <w:tcW w:w="988" w:type="dxa"/>
            <w:vAlign w:val="center"/>
          </w:tcPr>
          <w:p w14:paraId="5CDE3BB6">
            <w:pPr>
              <w:jc w:val="center"/>
              <w:rPr>
                <w:rFonts w:ascii="Times New Roman" w:hAnsi="Times New Roman" w:eastAsia="宋体" w:cs="Times New Roman"/>
                <w:color w:val="auto"/>
                <w:sz w:val="24"/>
                <w:highlight w:val="none"/>
              </w:rPr>
            </w:pPr>
          </w:p>
        </w:tc>
        <w:tc>
          <w:tcPr>
            <w:tcW w:w="1135" w:type="dxa"/>
            <w:vAlign w:val="center"/>
          </w:tcPr>
          <w:p w14:paraId="310230E1">
            <w:pPr>
              <w:jc w:val="center"/>
              <w:rPr>
                <w:rFonts w:ascii="Times New Roman" w:hAnsi="Times New Roman" w:eastAsia="宋体" w:cs="Times New Roman"/>
                <w:color w:val="auto"/>
                <w:sz w:val="24"/>
                <w:highlight w:val="none"/>
              </w:rPr>
            </w:pPr>
          </w:p>
        </w:tc>
        <w:tc>
          <w:tcPr>
            <w:tcW w:w="908" w:type="dxa"/>
            <w:vAlign w:val="center"/>
          </w:tcPr>
          <w:p w14:paraId="011BED5C">
            <w:pPr>
              <w:jc w:val="center"/>
              <w:rPr>
                <w:rFonts w:ascii="Times New Roman" w:hAnsi="Times New Roman" w:eastAsia="宋体" w:cs="Times New Roman"/>
                <w:color w:val="auto"/>
                <w:sz w:val="24"/>
                <w:highlight w:val="none"/>
              </w:rPr>
            </w:pPr>
          </w:p>
        </w:tc>
        <w:tc>
          <w:tcPr>
            <w:tcW w:w="688" w:type="dxa"/>
            <w:vAlign w:val="center"/>
          </w:tcPr>
          <w:p w14:paraId="1319D784">
            <w:pPr>
              <w:jc w:val="center"/>
              <w:rPr>
                <w:rFonts w:ascii="Times New Roman" w:hAnsi="Times New Roman" w:eastAsia="宋体" w:cs="Times New Roman"/>
                <w:color w:val="auto"/>
                <w:sz w:val="24"/>
                <w:highlight w:val="none"/>
              </w:rPr>
            </w:pPr>
          </w:p>
        </w:tc>
        <w:tc>
          <w:tcPr>
            <w:tcW w:w="733" w:type="dxa"/>
            <w:vAlign w:val="center"/>
          </w:tcPr>
          <w:p w14:paraId="50E5DF99">
            <w:pPr>
              <w:jc w:val="center"/>
              <w:rPr>
                <w:rFonts w:ascii="Times New Roman" w:hAnsi="Times New Roman" w:eastAsia="宋体" w:cs="Times New Roman"/>
                <w:color w:val="auto"/>
                <w:sz w:val="24"/>
                <w:highlight w:val="none"/>
              </w:rPr>
            </w:pPr>
          </w:p>
        </w:tc>
        <w:tc>
          <w:tcPr>
            <w:tcW w:w="1050" w:type="dxa"/>
            <w:vAlign w:val="center"/>
          </w:tcPr>
          <w:p w14:paraId="58B7F63B">
            <w:pPr>
              <w:jc w:val="center"/>
              <w:rPr>
                <w:rFonts w:ascii="Times New Roman" w:hAnsi="Times New Roman" w:eastAsia="宋体" w:cs="Times New Roman"/>
                <w:color w:val="auto"/>
                <w:sz w:val="24"/>
                <w:highlight w:val="none"/>
              </w:rPr>
            </w:pPr>
          </w:p>
        </w:tc>
        <w:tc>
          <w:tcPr>
            <w:tcW w:w="1167" w:type="dxa"/>
            <w:vAlign w:val="center"/>
          </w:tcPr>
          <w:p w14:paraId="14C485FE">
            <w:pPr>
              <w:jc w:val="center"/>
              <w:rPr>
                <w:rFonts w:ascii="Times New Roman" w:hAnsi="Times New Roman" w:eastAsia="宋体" w:cs="Times New Roman"/>
                <w:color w:val="auto"/>
                <w:sz w:val="24"/>
                <w:highlight w:val="none"/>
              </w:rPr>
            </w:pPr>
          </w:p>
        </w:tc>
        <w:tc>
          <w:tcPr>
            <w:tcW w:w="1754" w:type="dxa"/>
            <w:vAlign w:val="center"/>
          </w:tcPr>
          <w:p w14:paraId="221BCCED">
            <w:pPr>
              <w:jc w:val="center"/>
              <w:rPr>
                <w:rFonts w:ascii="Times New Roman" w:hAnsi="Times New Roman" w:eastAsia="宋体" w:cs="Times New Roman"/>
                <w:color w:val="auto"/>
                <w:sz w:val="24"/>
                <w:highlight w:val="none"/>
              </w:rPr>
            </w:pPr>
          </w:p>
        </w:tc>
      </w:tr>
    </w:tbl>
    <w:p w14:paraId="48F24C2C">
      <w:pPr>
        <w:spacing w:line="276" w:lineRule="auto"/>
        <w:ind w:firstLine="2" w:firstLineChars="1"/>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注：1. 本表须按表内列示项目、栏目内容逐一填报，不得漏项、缺项；</w:t>
      </w:r>
    </w:p>
    <w:p w14:paraId="70D58493">
      <w:pPr>
        <w:spacing w:line="276" w:lineRule="auto"/>
        <w:ind w:firstLine="420" w:firstLineChars="20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 本表中投标报价栏的“合计”数应与“</w:t>
      </w:r>
      <w:r>
        <w:rPr>
          <w:rFonts w:hint="eastAsia" w:ascii="Times New Roman" w:hAnsi="Times New Roman" w:eastAsia="宋体" w:cs="Times New Roman"/>
          <w:color w:val="auto"/>
          <w:szCs w:val="21"/>
          <w:highlight w:val="none"/>
          <w:lang w:eastAsia="zh-CN"/>
        </w:rPr>
        <w:t>报价</w:t>
      </w:r>
      <w:r>
        <w:rPr>
          <w:rFonts w:ascii="Times New Roman" w:hAnsi="Times New Roman" w:eastAsia="宋体" w:cs="Times New Roman"/>
          <w:color w:val="auto"/>
          <w:szCs w:val="21"/>
          <w:highlight w:val="none"/>
        </w:rPr>
        <w:t>一览表”中的“投标</w:t>
      </w:r>
      <w:r>
        <w:rPr>
          <w:rFonts w:hint="eastAsia" w:ascii="Times New Roman" w:hAnsi="Times New Roman" w:eastAsia="宋体" w:cs="Times New Roman"/>
          <w:color w:val="auto"/>
          <w:szCs w:val="21"/>
          <w:highlight w:val="none"/>
          <w:lang w:eastAsia="zh-CN"/>
        </w:rPr>
        <w:t>总</w:t>
      </w:r>
      <w:r>
        <w:rPr>
          <w:rFonts w:ascii="Times New Roman" w:hAnsi="Times New Roman" w:eastAsia="宋体" w:cs="Times New Roman"/>
          <w:color w:val="auto"/>
          <w:szCs w:val="21"/>
          <w:highlight w:val="none"/>
        </w:rPr>
        <w:t>报价”一致；</w:t>
      </w:r>
    </w:p>
    <w:p w14:paraId="3C2C5C13">
      <w:pPr>
        <w:spacing w:line="360" w:lineRule="auto"/>
        <w:ind w:firstLine="2" w:firstLineChars="1"/>
        <w:rPr>
          <w:rFonts w:ascii="Times New Roman" w:hAnsi="Times New Roman" w:eastAsia="宋体" w:cs="Times New Roman"/>
          <w:color w:val="auto"/>
          <w:highlight w:val="none"/>
        </w:rPr>
      </w:pPr>
    </w:p>
    <w:p w14:paraId="58D1ABAF">
      <w:pPr>
        <w:spacing w:line="360" w:lineRule="auto"/>
        <w:ind w:firstLine="2" w:firstLineChars="1"/>
        <w:rPr>
          <w:rFonts w:ascii="Times New Roman" w:hAnsi="Times New Roman" w:eastAsia="宋体" w:cs="Times New Roman"/>
          <w:color w:val="auto"/>
          <w:sz w:val="24"/>
          <w:highlight w:val="none"/>
        </w:rPr>
      </w:pPr>
    </w:p>
    <w:p w14:paraId="13BAC3CB">
      <w:pPr>
        <w:widowControl w:val="0"/>
        <w:spacing w:after="120" w:line="360" w:lineRule="auto"/>
        <w:ind w:left="420" w:leftChars="200" w:firstLine="480" w:firstLineChars="200"/>
        <w:jc w:val="both"/>
        <w:rPr>
          <w:rFonts w:ascii="Times New Roman" w:hAnsi="Times New Roman" w:eastAsia="宋体" w:cs="Times New Roman"/>
          <w:color w:val="auto"/>
          <w:kern w:val="2"/>
          <w:sz w:val="24"/>
          <w:szCs w:val="24"/>
          <w:highlight w:val="none"/>
          <w:lang w:val="en-US" w:eastAsia="zh-CN" w:bidi="ar-SA"/>
        </w:rPr>
      </w:pPr>
    </w:p>
    <w:p w14:paraId="7B25BC7C">
      <w:pPr>
        <w:widowControl w:val="0"/>
        <w:spacing w:after="120" w:line="360" w:lineRule="auto"/>
        <w:ind w:left="420" w:leftChars="200" w:firstLine="480" w:firstLineChars="200"/>
        <w:jc w:val="both"/>
        <w:rPr>
          <w:rFonts w:ascii="Times New Roman" w:hAnsi="Times New Roman" w:eastAsia="宋体" w:cs="Times New Roman"/>
          <w:color w:val="auto"/>
          <w:kern w:val="2"/>
          <w:sz w:val="24"/>
          <w:szCs w:val="24"/>
          <w:highlight w:val="none"/>
          <w:lang w:val="en-US" w:eastAsia="zh-CN" w:bidi="ar-SA"/>
        </w:rPr>
      </w:pPr>
    </w:p>
    <w:p w14:paraId="38D40A8D">
      <w:pPr>
        <w:spacing w:line="360" w:lineRule="auto"/>
        <w:jc w:val="left"/>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供应商：</w:t>
      </w:r>
      <w:r>
        <w:rPr>
          <w:rFonts w:hint="eastAsia"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rPr>
        <w:t>（盖单位公章）</w:t>
      </w:r>
    </w:p>
    <w:p w14:paraId="388C9A7B">
      <w:pPr>
        <w:spacing w:line="360" w:lineRule="auto"/>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法定代表人或其委托代理人：</w:t>
      </w:r>
      <w:r>
        <w:rPr>
          <w:rFonts w:hint="eastAsia"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rPr>
        <w:t>（签字或盖章）</w:t>
      </w:r>
    </w:p>
    <w:p w14:paraId="6B9A56EA">
      <w:pPr>
        <w:pStyle w:val="2"/>
        <w:rPr>
          <w:rFonts w:hint="default"/>
          <w:lang w:val="en-US" w:eastAsia="zh-CN"/>
        </w:rPr>
      </w:pPr>
      <w:r>
        <w:rPr>
          <w:rFonts w:hint="eastAsia" w:ascii="宋体" w:hAnsi="Times New Roman" w:eastAsia="宋体" w:cs="Times New Roman"/>
          <w:color w:val="auto"/>
          <w:sz w:val="24"/>
          <w:highlight w:val="none"/>
        </w:rPr>
        <w:t>日期</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年</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日</w:t>
      </w:r>
    </w:p>
    <w:p w14:paraId="5E84213B">
      <w:pPr>
        <w:widowControl w:val="0"/>
        <w:spacing w:line="360" w:lineRule="auto"/>
        <w:jc w:val="both"/>
        <w:rPr>
          <w:rFonts w:hint="default" w:ascii="Times New Roman" w:hAnsi="Times New Roman" w:eastAsia="宋体" w:cs="Times New Roman"/>
          <w:color w:val="auto"/>
          <w:kern w:val="2"/>
          <w:sz w:val="21"/>
          <w:szCs w:val="21"/>
          <w:highlight w:val="none"/>
          <w:lang w:val="en-US" w:eastAsia="zh-CN" w:bidi="ar-SA"/>
        </w:rPr>
      </w:pPr>
    </w:p>
    <w:p w14:paraId="06694A09">
      <w:pPr>
        <w:pStyle w:val="2"/>
        <w:rPr>
          <w:rFonts w:hint="default" w:ascii="Times New Roman" w:hAnsi="Times New Roman" w:eastAsia="宋体" w:cs="Times New Roman"/>
          <w:color w:val="auto"/>
          <w:kern w:val="2"/>
          <w:sz w:val="21"/>
          <w:szCs w:val="21"/>
          <w:highlight w:val="none"/>
          <w:lang w:val="en-US" w:eastAsia="zh-CN" w:bidi="ar-SA"/>
        </w:rPr>
      </w:pPr>
    </w:p>
    <w:p w14:paraId="735D53CF">
      <w:pPr>
        <w:pStyle w:val="2"/>
        <w:rPr>
          <w:rFonts w:hint="default" w:ascii="Times New Roman" w:hAnsi="Times New Roman" w:eastAsia="宋体" w:cs="Times New Roman"/>
          <w:color w:val="auto"/>
          <w:kern w:val="2"/>
          <w:sz w:val="21"/>
          <w:szCs w:val="21"/>
          <w:highlight w:val="none"/>
          <w:lang w:val="en-US" w:eastAsia="zh-CN" w:bidi="ar-SA"/>
        </w:rPr>
      </w:pPr>
    </w:p>
    <w:p w14:paraId="5C191C75">
      <w:pPr>
        <w:pStyle w:val="2"/>
        <w:rPr>
          <w:rFonts w:hint="default" w:ascii="Times New Roman" w:hAnsi="Times New Roman" w:eastAsia="宋体" w:cs="Times New Roman"/>
          <w:color w:val="auto"/>
          <w:kern w:val="2"/>
          <w:sz w:val="21"/>
          <w:szCs w:val="21"/>
          <w:highlight w:val="none"/>
          <w:lang w:val="en-US" w:eastAsia="zh-CN" w:bidi="ar-SA"/>
        </w:rPr>
      </w:pPr>
    </w:p>
    <w:p w14:paraId="522AC61F">
      <w:pPr>
        <w:pStyle w:val="2"/>
        <w:rPr>
          <w:rFonts w:hint="default" w:ascii="Times New Roman" w:hAnsi="Times New Roman" w:eastAsia="宋体" w:cs="Times New Roman"/>
          <w:color w:val="auto"/>
          <w:kern w:val="2"/>
          <w:sz w:val="21"/>
          <w:szCs w:val="21"/>
          <w:highlight w:val="none"/>
          <w:lang w:val="en-US" w:eastAsia="zh-CN" w:bidi="ar-SA"/>
        </w:rPr>
      </w:pPr>
    </w:p>
    <w:p w14:paraId="271E8FF5">
      <w:pPr>
        <w:pStyle w:val="2"/>
        <w:rPr>
          <w:rFonts w:hint="default" w:ascii="Times New Roman" w:hAnsi="Times New Roman" w:eastAsia="宋体" w:cs="Times New Roman"/>
          <w:color w:val="auto"/>
          <w:kern w:val="2"/>
          <w:sz w:val="21"/>
          <w:szCs w:val="21"/>
          <w:highlight w:val="none"/>
          <w:lang w:val="en-US" w:eastAsia="zh-CN" w:bidi="ar-SA"/>
        </w:rPr>
      </w:pPr>
    </w:p>
    <w:p w14:paraId="3E9D507B">
      <w:pPr>
        <w:pStyle w:val="2"/>
        <w:rPr>
          <w:rFonts w:hint="default" w:ascii="Times New Roman" w:hAnsi="Times New Roman" w:eastAsia="宋体" w:cs="Times New Roman"/>
          <w:color w:val="auto"/>
          <w:kern w:val="2"/>
          <w:sz w:val="21"/>
          <w:szCs w:val="21"/>
          <w:highlight w:val="none"/>
          <w:lang w:val="en-US" w:eastAsia="zh-CN" w:bidi="ar-SA"/>
        </w:rPr>
      </w:pPr>
    </w:p>
    <w:p w14:paraId="124184BE">
      <w:pPr>
        <w:pStyle w:val="2"/>
        <w:rPr>
          <w:rFonts w:hint="default" w:ascii="Times New Roman" w:hAnsi="Times New Roman" w:eastAsia="宋体" w:cs="Times New Roman"/>
          <w:color w:val="auto"/>
          <w:kern w:val="2"/>
          <w:sz w:val="21"/>
          <w:szCs w:val="21"/>
          <w:highlight w:val="none"/>
          <w:lang w:val="en-US" w:eastAsia="zh-CN" w:bidi="ar-SA"/>
        </w:rPr>
      </w:pPr>
    </w:p>
    <w:p w14:paraId="4ABCEA37">
      <w:pPr>
        <w:widowControl w:val="0"/>
        <w:spacing w:line="360" w:lineRule="auto"/>
        <w:jc w:val="both"/>
        <w:rPr>
          <w:rFonts w:hint="default" w:ascii="Times New Roman" w:hAnsi="Times New Roman" w:eastAsia="宋体" w:cs="Times New Roman"/>
          <w:color w:val="auto"/>
          <w:kern w:val="2"/>
          <w:sz w:val="21"/>
          <w:szCs w:val="21"/>
          <w:highlight w:val="none"/>
          <w:lang w:val="en-US" w:eastAsia="zh-CN" w:bidi="ar-SA"/>
        </w:rPr>
      </w:pPr>
    </w:p>
    <w:p w14:paraId="735C061D">
      <w:pPr>
        <w:rPr>
          <w:rFonts w:hint="default" w:ascii="Times New Roman" w:hAnsi="Times New Roman" w:eastAsia="宋体" w:cs="Times New Roman"/>
          <w:b/>
          <w:bCs/>
          <w:color w:val="auto"/>
          <w:sz w:val="28"/>
          <w:szCs w:val="28"/>
          <w:highlight w:val="none"/>
        </w:rPr>
        <w:sectPr>
          <w:pgSz w:w="11906" w:h="16838"/>
          <w:pgMar w:top="1418" w:right="1134" w:bottom="1134" w:left="1417" w:header="936" w:footer="720" w:gutter="0"/>
          <w:cols w:space="720" w:num="1"/>
          <w:docGrid w:linePitch="331" w:charSpace="0"/>
        </w:sectPr>
      </w:pPr>
    </w:p>
    <w:p w14:paraId="351A6966">
      <w:pPr>
        <w:pStyle w:val="4"/>
        <w:bidi w:val="0"/>
        <w:jc w:val="center"/>
        <w:rPr>
          <w:rFonts w:hint="default" w:ascii="Times New Roman" w:hAnsi="Times New Roman" w:eastAsia="仿宋_GB2312" w:cs="Times New Roman"/>
          <w:color w:val="auto"/>
          <w:highlight w:val="none"/>
          <w:lang w:val="en-US" w:eastAsia="zh-CN"/>
        </w:rPr>
      </w:pPr>
      <w:bookmarkStart w:id="190" w:name="_Toc27816"/>
      <w:bookmarkStart w:id="191" w:name="_Toc4018"/>
      <w:r>
        <w:rPr>
          <w:rFonts w:hint="default"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lang w:val="en-US" w:eastAsia="zh-CN"/>
        </w:rPr>
        <w:t xml:space="preserve"> 技术规格偏离表</w:t>
      </w:r>
      <w:bookmarkEnd w:id="190"/>
    </w:p>
    <w:p w14:paraId="54998610">
      <w:pPr>
        <w:tabs>
          <w:tab w:val="left" w:pos="3780"/>
          <w:tab w:val="center" w:pos="7143"/>
        </w:tabs>
        <w:spacing w:line="360" w:lineRule="auto"/>
        <w:jc w:val="center"/>
        <w:rPr>
          <w:rFonts w:hint="default" w:ascii="Times New Roman" w:hAnsi="Times New Roman" w:eastAsia="宋体" w:cs="Times New Roman"/>
          <w:b/>
          <w:bCs/>
          <w:color w:val="auto"/>
          <w:sz w:val="32"/>
          <w:szCs w:val="32"/>
          <w:highlight w:val="none"/>
        </w:rPr>
      </w:pPr>
      <w:r>
        <w:rPr>
          <w:rFonts w:hint="default" w:ascii="Times New Roman" w:hAnsi="Times New Roman" w:eastAsia="宋体" w:cs="Times New Roman"/>
          <w:b/>
          <w:bCs/>
          <w:color w:val="auto"/>
          <w:sz w:val="32"/>
          <w:szCs w:val="32"/>
          <w:highlight w:val="none"/>
        </w:rPr>
        <w:t>技术规格偏离表</w:t>
      </w:r>
    </w:p>
    <w:p w14:paraId="3493268C">
      <w:pPr>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供应商应按所投</w:t>
      </w:r>
      <w:r>
        <w:rPr>
          <w:rFonts w:hint="eastAsia" w:ascii="Times New Roman" w:hAnsi="Times New Roman" w:eastAsia="宋体" w:cs="Times New Roman"/>
          <w:color w:val="auto"/>
          <w:sz w:val="24"/>
          <w:szCs w:val="24"/>
          <w:highlight w:val="none"/>
          <w:lang w:val="en-US" w:eastAsia="zh-CN"/>
        </w:rPr>
        <w:t>货物要求</w:t>
      </w:r>
      <w:r>
        <w:rPr>
          <w:rFonts w:hint="default" w:ascii="Times New Roman" w:hAnsi="Times New Roman" w:eastAsia="宋体" w:cs="Times New Roman"/>
          <w:color w:val="auto"/>
          <w:sz w:val="24"/>
          <w:szCs w:val="24"/>
          <w:highlight w:val="none"/>
        </w:rPr>
        <w:t>，逐条对应</w:t>
      </w:r>
      <w:r>
        <w:rPr>
          <w:rFonts w:hint="eastAsia" w:ascii="Times New Roman" w:hAnsi="Times New Roman" w:eastAsia="宋体" w:cs="Times New Roman"/>
          <w:color w:val="auto"/>
          <w:sz w:val="24"/>
          <w:szCs w:val="24"/>
          <w:highlight w:val="none"/>
          <w:lang w:eastAsia="zh-CN"/>
        </w:rPr>
        <w:t>谈判</w:t>
      </w:r>
      <w:r>
        <w:rPr>
          <w:rFonts w:hint="default" w:ascii="Times New Roman" w:hAnsi="Times New Roman" w:eastAsia="宋体" w:cs="Times New Roman"/>
          <w:color w:val="auto"/>
          <w:sz w:val="24"/>
          <w:szCs w:val="24"/>
          <w:highlight w:val="none"/>
        </w:rPr>
        <w:t>文件的第五章“采购需求”中的要求如实、完整、准确的填写该表。</w:t>
      </w:r>
    </w:p>
    <w:p w14:paraId="41798B1B">
      <w:pPr>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项目名称：</w:t>
      </w:r>
    </w:p>
    <w:p w14:paraId="60F5DA0B">
      <w:pPr>
        <w:spacing w:line="360" w:lineRule="auto"/>
        <w:ind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项目编号：</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1227"/>
        <w:gridCol w:w="2571"/>
        <w:gridCol w:w="2667"/>
        <w:gridCol w:w="555"/>
        <w:gridCol w:w="2072"/>
      </w:tblGrid>
      <w:tr w14:paraId="4202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8" w:type="pct"/>
            <w:vAlign w:val="center"/>
          </w:tcPr>
          <w:p w14:paraId="276B63D5">
            <w:pPr>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序号</w:t>
            </w:r>
          </w:p>
        </w:tc>
        <w:tc>
          <w:tcPr>
            <w:tcW w:w="641" w:type="pct"/>
            <w:vAlign w:val="center"/>
          </w:tcPr>
          <w:p w14:paraId="13876123">
            <w:pPr>
              <w:jc w:val="left"/>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设备</w:t>
            </w:r>
            <w:r>
              <w:rPr>
                <w:rFonts w:hint="default" w:ascii="Times New Roman" w:hAnsi="Times New Roman" w:eastAsia="宋体" w:cs="Times New Roman"/>
                <w:color w:val="auto"/>
                <w:highlight w:val="none"/>
              </w:rPr>
              <w:t>名称</w:t>
            </w:r>
          </w:p>
        </w:tc>
        <w:tc>
          <w:tcPr>
            <w:tcW w:w="1343" w:type="pct"/>
            <w:vAlign w:val="center"/>
          </w:tcPr>
          <w:p w14:paraId="14FB13C9">
            <w:pPr>
              <w:jc w:val="left"/>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谈判</w:t>
            </w:r>
            <w:r>
              <w:rPr>
                <w:rFonts w:hint="default" w:ascii="Times New Roman" w:hAnsi="Times New Roman" w:eastAsia="宋体" w:cs="Times New Roman"/>
                <w:color w:val="auto"/>
                <w:highlight w:val="none"/>
              </w:rPr>
              <w:t>文件</w:t>
            </w:r>
            <w:r>
              <w:rPr>
                <w:rFonts w:hint="eastAsia" w:ascii="Times New Roman" w:hAnsi="Times New Roman" w:eastAsia="宋体" w:cs="Times New Roman"/>
                <w:color w:val="auto"/>
                <w:highlight w:val="none"/>
                <w:lang w:val="en-US" w:eastAsia="zh-CN"/>
              </w:rPr>
              <w:t>货物技术参数</w:t>
            </w:r>
            <w:r>
              <w:rPr>
                <w:rFonts w:hint="default" w:ascii="Times New Roman" w:hAnsi="Times New Roman" w:eastAsia="宋体" w:cs="Times New Roman"/>
                <w:color w:val="auto"/>
                <w:highlight w:val="none"/>
              </w:rPr>
              <w:t>要求</w:t>
            </w:r>
          </w:p>
        </w:tc>
        <w:tc>
          <w:tcPr>
            <w:tcW w:w="1393" w:type="pct"/>
            <w:vAlign w:val="center"/>
          </w:tcPr>
          <w:p w14:paraId="7DB02BE4">
            <w:pPr>
              <w:jc w:val="left"/>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响应文件货物技术参数内容</w:t>
            </w:r>
          </w:p>
        </w:tc>
        <w:tc>
          <w:tcPr>
            <w:tcW w:w="290" w:type="pct"/>
            <w:vAlign w:val="center"/>
          </w:tcPr>
          <w:p w14:paraId="66CE214A">
            <w:pPr>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偏离</w:t>
            </w:r>
          </w:p>
        </w:tc>
        <w:tc>
          <w:tcPr>
            <w:tcW w:w="1082" w:type="pct"/>
            <w:vAlign w:val="center"/>
          </w:tcPr>
          <w:p w14:paraId="3728D9F5">
            <w:pPr>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说明</w:t>
            </w:r>
          </w:p>
        </w:tc>
      </w:tr>
      <w:tr w14:paraId="0617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8" w:type="pct"/>
            <w:vAlign w:val="center"/>
          </w:tcPr>
          <w:p w14:paraId="087A8436">
            <w:pPr>
              <w:jc w:val="left"/>
              <w:rPr>
                <w:rFonts w:hint="default" w:ascii="Times New Roman" w:hAnsi="Times New Roman" w:eastAsia="宋体" w:cs="Times New Roman"/>
                <w:color w:val="auto"/>
                <w:highlight w:val="none"/>
              </w:rPr>
            </w:pPr>
          </w:p>
        </w:tc>
        <w:tc>
          <w:tcPr>
            <w:tcW w:w="641" w:type="pct"/>
            <w:vAlign w:val="center"/>
          </w:tcPr>
          <w:p w14:paraId="74E5C120">
            <w:pPr>
              <w:jc w:val="left"/>
              <w:rPr>
                <w:rFonts w:hint="default" w:ascii="Times New Roman" w:hAnsi="Times New Roman" w:eastAsia="宋体" w:cs="Times New Roman"/>
                <w:color w:val="auto"/>
                <w:highlight w:val="none"/>
              </w:rPr>
            </w:pPr>
          </w:p>
        </w:tc>
        <w:tc>
          <w:tcPr>
            <w:tcW w:w="1343" w:type="pct"/>
            <w:vAlign w:val="center"/>
          </w:tcPr>
          <w:p w14:paraId="0BEB42D8">
            <w:pPr>
              <w:jc w:val="left"/>
              <w:rPr>
                <w:rFonts w:hint="default" w:ascii="Times New Roman" w:hAnsi="Times New Roman" w:eastAsia="宋体" w:cs="Times New Roman"/>
                <w:color w:val="auto"/>
                <w:highlight w:val="none"/>
              </w:rPr>
            </w:pPr>
          </w:p>
        </w:tc>
        <w:tc>
          <w:tcPr>
            <w:tcW w:w="1393" w:type="pct"/>
            <w:vAlign w:val="center"/>
          </w:tcPr>
          <w:p w14:paraId="0B922F33">
            <w:pPr>
              <w:jc w:val="left"/>
              <w:rPr>
                <w:rFonts w:hint="default" w:ascii="Times New Roman" w:hAnsi="Times New Roman" w:eastAsia="宋体" w:cs="Times New Roman"/>
                <w:color w:val="auto"/>
                <w:highlight w:val="none"/>
              </w:rPr>
            </w:pPr>
          </w:p>
        </w:tc>
        <w:tc>
          <w:tcPr>
            <w:tcW w:w="290" w:type="pct"/>
            <w:vAlign w:val="center"/>
          </w:tcPr>
          <w:p w14:paraId="53A10B3C">
            <w:pPr>
              <w:jc w:val="left"/>
              <w:rPr>
                <w:rFonts w:hint="default" w:ascii="Times New Roman" w:hAnsi="Times New Roman" w:eastAsia="宋体" w:cs="Times New Roman"/>
                <w:color w:val="auto"/>
                <w:highlight w:val="none"/>
              </w:rPr>
            </w:pPr>
          </w:p>
        </w:tc>
        <w:tc>
          <w:tcPr>
            <w:tcW w:w="1082" w:type="pct"/>
            <w:vAlign w:val="center"/>
          </w:tcPr>
          <w:p w14:paraId="78D85761">
            <w:pPr>
              <w:jc w:val="left"/>
              <w:rPr>
                <w:rFonts w:hint="default" w:ascii="Times New Roman" w:hAnsi="Times New Roman" w:eastAsia="宋体" w:cs="Times New Roman"/>
                <w:color w:val="auto"/>
                <w:highlight w:val="none"/>
              </w:rPr>
            </w:pPr>
          </w:p>
        </w:tc>
      </w:tr>
      <w:tr w14:paraId="151A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8" w:type="pct"/>
            <w:vAlign w:val="center"/>
          </w:tcPr>
          <w:p w14:paraId="5E105BF2">
            <w:pPr>
              <w:jc w:val="left"/>
              <w:rPr>
                <w:rFonts w:hint="default" w:ascii="Times New Roman" w:hAnsi="Times New Roman" w:eastAsia="宋体" w:cs="Times New Roman"/>
                <w:color w:val="auto"/>
                <w:highlight w:val="none"/>
              </w:rPr>
            </w:pPr>
          </w:p>
        </w:tc>
        <w:tc>
          <w:tcPr>
            <w:tcW w:w="641" w:type="pct"/>
            <w:vAlign w:val="center"/>
          </w:tcPr>
          <w:p w14:paraId="675FEFC4">
            <w:pPr>
              <w:jc w:val="left"/>
              <w:rPr>
                <w:rFonts w:hint="default" w:ascii="Times New Roman" w:hAnsi="Times New Roman" w:eastAsia="宋体" w:cs="Times New Roman"/>
                <w:color w:val="auto"/>
                <w:highlight w:val="none"/>
              </w:rPr>
            </w:pPr>
          </w:p>
        </w:tc>
        <w:tc>
          <w:tcPr>
            <w:tcW w:w="1343" w:type="pct"/>
            <w:vAlign w:val="center"/>
          </w:tcPr>
          <w:p w14:paraId="446CDA3E">
            <w:pPr>
              <w:jc w:val="left"/>
              <w:rPr>
                <w:rFonts w:hint="default" w:ascii="Times New Roman" w:hAnsi="Times New Roman" w:eastAsia="宋体" w:cs="Times New Roman"/>
                <w:color w:val="auto"/>
                <w:highlight w:val="none"/>
              </w:rPr>
            </w:pPr>
          </w:p>
        </w:tc>
        <w:tc>
          <w:tcPr>
            <w:tcW w:w="1393" w:type="pct"/>
            <w:vAlign w:val="center"/>
          </w:tcPr>
          <w:p w14:paraId="03737875">
            <w:pPr>
              <w:jc w:val="left"/>
              <w:rPr>
                <w:rFonts w:hint="default" w:ascii="Times New Roman" w:hAnsi="Times New Roman" w:eastAsia="宋体" w:cs="Times New Roman"/>
                <w:color w:val="auto"/>
                <w:highlight w:val="none"/>
              </w:rPr>
            </w:pPr>
          </w:p>
        </w:tc>
        <w:tc>
          <w:tcPr>
            <w:tcW w:w="290" w:type="pct"/>
            <w:vAlign w:val="center"/>
          </w:tcPr>
          <w:p w14:paraId="1B7FEE3F">
            <w:pPr>
              <w:jc w:val="left"/>
              <w:rPr>
                <w:rFonts w:hint="default" w:ascii="Times New Roman" w:hAnsi="Times New Roman" w:eastAsia="宋体" w:cs="Times New Roman"/>
                <w:color w:val="auto"/>
                <w:highlight w:val="none"/>
              </w:rPr>
            </w:pPr>
          </w:p>
        </w:tc>
        <w:tc>
          <w:tcPr>
            <w:tcW w:w="1082" w:type="pct"/>
            <w:vAlign w:val="center"/>
          </w:tcPr>
          <w:p w14:paraId="2115D779">
            <w:pPr>
              <w:jc w:val="left"/>
              <w:rPr>
                <w:rFonts w:hint="default" w:ascii="Times New Roman" w:hAnsi="Times New Roman" w:eastAsia="宋体" w:cs="Times New Roman"/>
                <w:color w:val="auto"/>
                <w:highlight w:val="none"/>
              </w:rPr>
            </w:pPr>
          </w:p>
        </w:tc>
      </w:tr>
      <w:tr w14:paraId="6AE5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8" w:type="pct"/>
            <w:vAlign w:val="center"/>
          </w:tcPr>
          <w:p w14:paraId="77415A71">
            <w:pPr>
              <w:jc w:val="left"/>
              <w:rPr>
                <w:rFonts w:hint="default" w:ascii="Times New Roman" w:hAnsi="Times New Roman" w:eastAsia="宋体" w:cs="Times New Roman"/>
                <w:color w:val="auto"/>
                <w:highlight w:val="none"/>
              </w:rPr>
            </w:pPr>
          </w:p>
        </w:tc>
        <w:tc>
          <w:tcPr>
            <w:tcW w:w="641" w:type="pct"/>
            <w:vAlign w:val="center"/>
          </w:tcPr>
          <w:p w14:paraId="558B32A1">
            <w:pPr>
              <w:jc w:val="left"/>
              <w:rPr>
                <w:rFonts w:hint="default" w:ascii="Times New Roman" w:hAnsi="Times New Roman" w:eastAsia="宋体" w:cs="Times New Roman"/>
                <w:color w:val="auto"/>
                <w:highlight w:val="none"/>
              </w:rPr>
            </w:pPr>
          </w:p>
        </w:tc>
        <w:tc>
          <w:tcPr>
            <w:tcW w:w="1343" w:type="pct"/>
            <w:vAlign w:val="center"/>
          </w:tcPr>
          <w:p w14:paraId="47EFEB89">
            <w:pPr>
              <w:jc w:val="left"/>
              <w:rPr>
                <w:rFonts w:hint="default" w:ascii="Times New Roman" w:hAnsi="Times New Roman" w:eastAsia="宋体" w:cs="Times New Roman"/>
                <w:color w:val="auto"/>
                <w:highlight w:val="none"/>
              </w:rPr>
            </w:pPr>
          </w:p>
        </w:tc>
        <w:tc>
          <w:tcPr>
            <w:tcW w:w="1393" w:type="pct"/>
            <w:vAlign w:val="center"/>
          </w:tcPr>
          <w:p w14:paraId="6A70B9CC">
            <w:pPr>
              <w:jc w:val="left"/>
              <w:rPr>
                <w:rFonts w:hint="default" w:ascii="Times New Roman" w:hAnsi="Times New Roman" w:eastAsia="宋体" w:cs="Times New Roman"/>
                <w:color w:val="auto"/>
                <w:highlight w:val="none"/>
              </w:rPr>
            </w:pPr>
          </w:p>
        </w:tc>
        <w:tc>
          <w:tcPr>
            <w:tcW w:w="290" w:type="pct"/>
            <w:vAlign w:val="center"/>
          </w:tcPr>
          <w:p w14:paraId="0E5E2816">
            <w:pPr>
              <w:jc w:val="left"/>
              <w:rPr>
                <w:rFonts w:hint="default" w:ascii="Times New Roman" w:hAnsi="Times New Roman" w:eastAsia="宋体" w:cs="Times New Roman"/>
                <w:color w:val="auto"/>
                <w:highlight w:val="none"/>
              </w:rPr>
            </w:pPr>
          </w:p>
        </w:tc>
        <w:tc>
          <w:tcPr>
            <w:tcW w:w="1082" w:type="pct"/>
            <w:vAlign w:val="center"/>
          </w:tcPr>
          <w:p w14:paraId="3D295EAF">
            <w:pPr>
              <w:jc w:val="left"/>
              <w:rPr>
                <w:rFonts w:hint="default" w:ascii="Times New Roman" w:hAnsi="Times New Roman" w:eastAsia="宋体" w:cs="Times New Roman"/>
                <w:color w:val="auto"/>
                <w:highlight w:val="none"/>
              </w:rPr>
            </w:pPr>
          </w:p>
        </w:tc>
      </w:tr>
      <w:tr w14:paraId="4AB3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8" w:type="pct"/>
            <w:vAlign w:val="center"/>
          </w:tcPr>
          <w:p w14:paraId="28FE090D">
            <w:pPr>
              <w:jc w:val="left"/>
              <w:rPr>
                <w:rFonts w:hint="default" w:ascii="Times New Roman" w:hAnsi="Times New Roman" w:eastAsia="宋体" w:cs="Times New Roman"/>
                <w:color w:val="auto"/>
                <w:highlight w:val="none"/>
              </w:rPr>
            </w:pPr>
          </w:p>
        </w:tc>
        <w:tc>
          <w:tcPr>
            <w:tcW w:w="641" w:type="pct"/>
            <w:vAlign w:val="center"/>
          </w:tcPr>
          <w:p w14:paraId="32F27BC9">
            <w:pPr>
              <w:jc w:val="left"/>
              <w:rPr>
                <w:rFonts w:hint="default" w:ascii="Times New Roman" w:hAnsi="Times New Roman" w:eastAsia="宋体" w:cs="Times New Roman"/>
                <w:color w:val="auto"/>
                <w:highlight w:val="none"/>
              </w:rPr>
            </w:pPr>
          </w:p>
        </w:tc>
        <w:tc>
          <w:tcPr>
            <w:tcW w:w="1343" w:type="pct"/>
            <w:vAlign w:val="center"/>
          </w:tcPr>
          <w:p w14:paraId="7530E270">
            <w:pPr>
              <w:jc w:val="left"/>
              <w:rPr>
                <w:rFonts w:hint="default" w:ascii="Times New Roman" w:hAnsi="Times New Roman" w:eastAsia="宋体" w:cs="Times New Roman"/>
                <w:color w:val="auto"/>
                <w:highlight w:val="none"/>
              </w:rPr>
            </w:pPr>
          </w:p>
        </w:tc>
        <w:tc>
          <w:tcPr>
            <w:tcW w:w="1393" w:type="pct"/>
            <w:vAlign w:val="center"/>
          </w:tcPr>
          <w:p w14:paraId="7FF16AF5">
            <w:pPr>
              <w:jc w:val="left"/>
              <w:rPr>
                <w:rFonts w:hint="default" w:ascii="Times New Roman" w:hAnsi="Times New Roman" w:eastAsia="宋体" w:cs="Times New Roman"/>
                <w:color w:val="auto"/>
                <w:highlight w:val="none"/>
              </w:rPr>
            </w:pPr>
          </w:p>
        </w:tc>
        <w:tc>
          <w:tcPr>
            <w:tcW w:w="290" w:type="pct"/>
            <w:vAlign w:val="center"/>
          </w:tcPr>
          <w:p w14:paraId="33F0E7B2">
            <w:pPr>
              <w:jc w:val="left"/>
              <w:rPr>
                <w:rFonts w:hint="default" w:ascii="Times New Roman" w:hAnsi="Times New Roman" w:eastAsia="宋体" w:cs="Times New Roman"/>
                <w:color w:val="auto"/>
                <w:highlight w:val="none"/>
              </w:rPr>
            </w:pPr>
          </w:p>
        </w:tc>
        <w:tc>
          <w:tcPr>
            <w:tcW w:w="1082" w:type="pct"/>
            <w:vAlign w:val="center"/>
          </w:tcPr>
          <w:p w14:paraId="0D0438FE">
            <w:pPr>
              <w:jc w:val="left"/>
              <w:rPr>
                <w:rFonts w:hint="default" w:ascii="Times New Roman" w:hAnsi="Times New Roman" w:eastAsia="宋体" w:cs="Times New Roman"/>
                <w:color w:val="auto"/>
                <w:highlight w:val="none"/>
              </w:rPr>
            </w:pPr>
          </w:p>
        </w:tc>
      </w:tr>
      <w:tr w14:paraId="4B67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8" w:type="pct"/>
            <w:vAlign w:val="center"/>
          </w:tcPr>
          <w:p w14:paraId="0DA26AD7">
            <w:pPr>
              <w:jc w:val="left"/>
              <w:rPr>
                <w:rFonts w:hint="default" w:ascii="Times New Roman" w:hAnsi="Times New Roman" w:eastAsia="宋体" w:cs="Times New Roman"/>
                <w:color w:val="auto"/>
                <w:highlight w:val="none"/>
              </w:rPr>
            </w:pPr>
          </w:p>
        </w:tc>
        <w:tc>
          <w:tcPr>
            <w:tcW w:w="641" w:type="pct"/>
            <w:vAlign w:val="center"/>
          </w:tcPr>
          <w:p w14:paraId="1BF7CB17">
            <w:pPr>
              <w:jc w:val="left"/>
              <w:rPr>
                <w:rFonts w:hint="default" w:ascii="Times New Roman" w:hAnsi="Times New Roman" w:eastAsia="宋体" w:cs="Times New Roman"/>
                <w:color w:val="auto"/>
                <w:highlight w:val="none"/>
              </w:rPr>
            </w:pPr>
          </w:p>
        </w:tc>
        <w:tc>
          <w:tcPr>
            <w:tcW w:w="1343" w:type="pct"/>
            <w:vAlign w:val="center"/>
          </w:tcPr>
          <w:p w14:paraId="74A9D585">
            <w:pPr>
              <w:jc w:val="left"/>
              <w:rPr>
                <w:rFonts w:hint="default" w:ascii="Times New Roman" w:hAnsi="Times New Roman" w:eastAsia="宋体" w:cs="Times New Roman"/>
                <w:color w:val="auto"/>
                <w:highlight w:val="none"/>
              </w:rPr>
            </w:pPr>
          </w:p>
        </w:tc>
        <w:tc>
          <w:tcPr>
            <w:tcW w:w="1393" w:type="pct"/>
            <w:vAlign w:val="center"/>
          </w:tcPr>
          <w:p w14:paraId="1A9002A6">
            <w:pPr>
              <w:jc w:val="left"/>
              <w:rPr>
                <w:rFonts w:hint="default" w:ascii="Times New Roman" w:hAnsi="Times New Roman" w:eastAsia="宋体" w:cs="Times New Roman"/>
                <w:color w:val="auto"/>
                <w:highlight w:val="none"/>
              </w:rPr>
            </w:pPr>
          </w:p>
        </w:tc>
        <w:tc>
          <w:tcPr>
            <w:tcW w:w="290" w:type="pct"/>
            <w:vAlign w:val="center"/>
          </w:tcPr>
          <w:p w14:paraId="0F00864D">
            <w:pPr>
              <w:jc w:val="left"/>
              <w:rPr>
                <w:rFonts w:hint="default" w:ascii="Times New Roman" w:hAnsi="Times New Roman" w:eastAsia="宋体" w:cs="Times New Roman"/>
                <w:color w:val="auto"/>
                <w:highlight w:val="none"/>
              </w:rPr>
            </w:pPr>
          </w:p>
        </w:tc>
        <w:tc>
          <w:tcPr>
            <w:tcW w:w="1082" w:type="pct"/>
            <w:vAlign w:val="center"/>
          </w:tcPr>
          <w:p w14:paraId="63BD6FED">
            <w:pPr>
              <w:jc w:val="left"/>
              <w:rPr>
                <w:rFonts w:hint="default" w:ascii="Times New Roman" w:hAnsi="Times New Roman" w:eastAsia="宋体" w:cs="Times New Roman"/>
                <w:color w:val="auto"/>
                <w:highlight w:val="none"/>
              </w:rPr>
            </w:pPr>
          </w:p>
        </w:tc>
      </w:tr>
    </w:tbl>
    <w:p w14:paraId="05B46105">
      <w:pPr>
        <w:spacing w:line="360" w:lineRule="auto"/>
        <w:ind w:firstLine="2" w:firstLineChars="1"/>
        <w:jc w:val="left"/>
        <w:rPr>
          <w:rFonts w:hint="default" w:ascii="Times New Roman" w:hAnsi="Times New Roman" w:eastAsia="宋体" w:cs="Times New Roman"/>
          <w:color w:val="auto"/>
          <w:highlight w:val="none"/>
        </w:rPr>
      </w:pPr>
    </w:p>
    <w:p w14:paraId="1AE83517">
      <w:pPr>
        <w:pStyle w:val="2"/>
        <w:rPr>
          <w:rFonts w:hint="default"/>
        </w:rPr>
      </w:pPr>
    </w:p>
    <w:p w14:paraId="6B75B76C">
      <w:pPr>
        <w:spacing w:line="360" w:lineRule="auto"/>
        <w:jc w:val="left"/>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供应商：</w:t>
      </w:r>
      <w:r>
        <w:rPr>
          <w:rFonts w:hint="eastAsia"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rPr>
        <w:t>（盖单位公章）</w:t>
      </w:r>
    </w:p>
    <w:p w14:paraId="5F4B2DE5">
      <w:pPr>
        <w:spacing w:line="360" w:lineRule="auto"/>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法定代表人或其委托代理人：</w:t>
      </w:r>
      <w:r>
        <w:rPr>
          <w:rFonts w:hint="eastAsia"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rPr>
        <w:t>（签字或盖章）</w:t>
      </w:r>
    </w:p>
    <w:p w14:paraId="71A33AB3">
      <w:pPr>
        <w:spacing w:line="360" w:lineRule="auto"/>
        <w:ind w:firstLine="2" w:firstLineChars="1"/>
        <w:jc w:val="left"/>
        <w:rPr>
          <w:rFonts w:hint="default" w:ascii="Times New Roman" w:hAnsi="Times New Roman" w:eastAsia="宋体" w:cs="Times New Roman"/>
          <w:color w:val="auto"/>
          <w:highlight w:val="none"/>
        </w:rPr>
      </w:pPr>
      <w:r>
        <w:rPr>
          <w:rFonts w:hint="eastAsia" w:ascii="宋体" w:hAnsi="Times New Roman" w:eastAsia="宋体" w:cs="Times New Roman"/>
          <w:color w:val="auto"/>
          <w:sz w:val="24"/>
          <w:highlight w:val="none"/>
        </w:rPr>
        <w:t>日期</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年</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日</w:t>
      </w:r>
    </w:p>
    <w:p w14:paraId="5C926236">
      <w:pPr>
        <w:spacing w:line="360" w:lineRule="auto"/>
        <w:jc w:val="center"/>
        <w:rPr>
          <w:rFonts w:hint="default" w:ascii="Times New Roman" w:hAnsi="Times New Roman" w:eastAsia="宋体" w:cs="Times New Roman"/>
          <w:b/>
          <w:bCs/>
          <w:color w:val="auto"/>
          <w:sz w:val="32"/>
          <w:szCs w:val="32"/>
          <w:highlight w:val="none"/>
        </w:rPr>
      </w:pPr>
    </w:p>
    <w:p w14:paraId="16739A1C">
      <w:pPr>
        <w:pStyle w:val="18"/>
        <w:rPr>
          <w:rFonts w:hint="default" w:ascii="Times New Roman" w:hAnsi="Times New Roman" w:eastAsia="宋体" w:cs="Times New Roman"/>
          <w:color w:val="auto"/>
          <w:sz w:val="24"/>
          <w:highlight w:val="none"/>
        </w:rPr>
      </w:pPr>
    </w:p>
    <w:p w14:paraId="288BB8D4">
      <w:pPr>
        <w:pStyle w:val="18"/>
        <w:rPr>
          <w:rFonts w:hint="default" w:ascii="Times New Roman" w:hAnsi="Times New Roman" w:eastAsia="宋体" w:cs="Times New Roman"/>
          <w:color w:val="auto"/>
          <w:szCs w:val="21"/>
          <w:highlight w:val="none"/>
        </w:rPr>
        <w:sectPr>
          <w:pgSz w:w="11906" w:h="16838"/>
          <w:pgMar w:top="1418" w:right="1134" w:bottom="1134" w:left="1417" w:header="936" w:footer="720" w:gutter="0"/>
          <w:cols w:space="720" w:num="1"/>
          <w:docGrid w:linePitch="331" w:charSpace="0"/>
        </w:sectPr>
      </w:pPr>
    </w:p>
    <w:p w14:paraId="0129263F">
      <w:pPr>
        <w:pStyle w:val="4"/>
        <w:spacing w:before="0" w:beforeLines="-2147483648" w:beforeAutospacing="0" w:after="0" w:afterLines="-2147483648" w:afterAutospacing="0"/>
        <w:jc w:val="center"/>
        <w:rPr>
          <w:rFonts w:hint="default" w:ascii="Times New Roman" w:hAnsi="Times New Roman" w:eastAsia="宋体" w:cs="Times New Roman"/>
          <w:color w:val="auto"/>
          <w:highlight w:val="none"/>
        </w:rPr>
      </w:pPr>
      <w:bookmarkStart w:id="192" w:name="_Toc31140"/>
      <w:r>
        <w:rPr>
          <w:rFonts w:hint="default" w:ascii="Times New Roman" w:hAnsi="Times New Roman" w:eastAsia="宋体" w:cs="Times New Roman"/>
          <w:color w:val="auto"/>
          <w:szCs w:val="21"/>
          <w:highlight w:val="none"/>
          <w:lang w:val="en-US" w:eastAsia="zh-CN"/>
        </w:rPr>
        <w:t>4.</w:t>
      </w:r>
      <w:r>
        <w:rPr>
          <w:rFonts w:hint="eastAsia"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lang w:val="en-US" w:eastAsia="zh-CN"/>
        </w:rPr>
        <w:t xml:space="preserve"> </w:t>
      </w:r>
      <w:r>
        <w:rPr>
          <w:rFonts w:hint="default" w:ascii="Times New Roman" w:hAnsi="Times New Roman" w:eastAsia="宋体" w:cs="Times New Roman"/>
          <w:b/>
          <w:bCs/>
          <w:color w:val="auto"/>
          <w:sz w:val="32"/>
          <w:szCs w:val="32"/>
          <w:highlight w:val="none"/>
        </w:rPr>
        <w:t>商务条款偏离表</w:t>
      </w:r>
      <w:bookmarkEnd w:id="192"/>
    </w:p>
    <w:p w14:paraId="78FDE646">
      <w:pPr>
        <w:spacing w:line="360" w:lineRule="auto"/>
        <w:jc w:val="center"/>
        <w:rPr>
          <w:rFonts w:hint="default" w:ascii="Times New Roman" w:hAnsi="Times New Roman" w:eastAsia="宋体" w:cs="Times New Roman"/>
          <w:b/>
          <w:bCs/>
          <w:color w:val="auto"/>
          <w:sz w:val="32"/>
          <w:szCs w:val="32"/>
          <w:highlight w:val="none"/>
        </w:rPr>
      </w:pPr>
      <w:r>
        <w:rPr>
          <w:rFonts w:hint="default" w:ascii="Times New Roman" w:hAnsi="Times New Roman" w:eastAsia="宋体" w:cs="Times New Roman"/>
          <w:b/>
          <w:bCs/>
          <w:color w:val="auto"/>
          <w:sz w:val="32"/>
          <w:szCs w:val="32"/>
          <w:highlight w:val="none"/>
        </w:rPr>
        <w:t>商务条款偏离表</w:t>
      </w:r>
    </w:p>
    <w:p w14:paraId="6FC9A4FF">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供应商应逐条对应</w:t>
      </w:r>
      <w:r>
        <w:rPr>
          <w:rFonts w:hint="eastAsia" w:ascii="Times New Roman" w:hAnsi="Times New Roman" w:eastAsia="宋体" w:cs="Times New Roman"/>
          <w:color w:val="auto"/>
          <w:sz w:val="24"/>
          <w:highlight w:val="none"/>
          <w:lang w:eastAsia="zh-CN"/>
        </w:rPr>
        <w:t>谈判</w:t>
      </w:r>
      <w:r>
        <w:rPr>
          <w:rFonts w:hint="default" w:ascii="Times New Roman" w:hAnsi="Times New Roman" w:eastAsia="宋体" w:cs="Times New Roman"/>
          <w:color w:val="auto"/>
          <w:sz w:val="24"/>
          <w:highlight w:val="none"/>
        </w:rPr>
        <w:t>文件第五章“</w:t>
      </w:r>
      <w:r>
        <w:rPr>
          <w:rFonts w:hint="default" w:ascii="Times New Roman" w:hAnsi="Times New Roman" w:eastAsia="宋体" w:cs="Times New Roman"/>
          <w:bCs/>
          <w:color w:val="auto"/>
          <w:sz w:val="24"/>
          <w:highlight w:val="none"/>
        </w:rPr>
        <w:t>采购需求</w:t>
      </w:r>
      <w:r>
        <w:rPr>
          <w:rFonts w:hint="default" w:ascii="Times New Roman" w:hAnsi="Times New Roman" w:eastAsia="宋体" w:cs="Times New Roman"/>
          <w:color w:val="auto"/>
          <w:sz w:val="24"/>
          <w:highlight w:val="none"/>
        </w:rPr>
        <w:t>”和第三章“合同书样式及主要条款”中要求的商务条件，包括</w:t>
      </w:r>
      <w:r>
        <w:rPr>
          <w:rFonts w:hint="eastAsia" w:ascii="Times New Roman" w:hAnsi="Times New Roman" w:eastAsia="宋体" w:cs="Times New Roman"/>
          <w:color w:val="auto"/>
          <w:sz w:val="24"/>
          <w:highlight w:val="none"/>
          <w:lang w:val="en-US" w:eastAsia="zh-CN"/>
        </w:rPr>
        <w:t>交货期</w:t>
      </w:r>
      <w:r>
        <w:rPr>
          <w:rFonts w:hint="default" w:ascii="Times New Roman" w:hAnsi="Times New Roman" w:eastAsia="宋体" w:cs="Times New Roman"/>
          <w:color w:val="auto"/>
          <w:sz w:val="24"/>
          <w:highlight w:val="none"/>
        </w:rPr>
        <w:t>、付款方式、</w:t>
      </w:r>
      <w:r>
        <w:rPr>
          <w:rFonts w:hint="eastAsia" w:ascii="Times New Roman" w:hAnsi="Times New Roman" w:eastAsia="宋体" w:cs="Times New Roman"/>
          <w:color w:val="auto"/>
          <w:sz w:val="24"/>
          <w:highlight w:val="none"/>
          <w:lang w:val="en-US" w:eastAsia="zh-CN"/>
        </w:rPr>
        <w:t>交货地点</w:t>
      </w:r>
      <w:r>
        <w:rPr>
          <w:rFonts w:hint="default" w:ascii="Times New Roman" w:hAnsi="Times New Roman" w:eastAsia="宋体" w:cs="Times New Roman"/>
          <w:color w:val="auto"/>
          <w:sz w:val="24"/>
          <w:highlight w:val="none"/>
        </w:rPr>
        <w:t>、履约保证金等内容，并根据实际投标情况如实填写本表格。</w:t>
      </w:r>
    </w:p>
    <w:p w14:paraId="7603C0BB">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项目名称：</w:t>
      </w:r>
      <w:r>
        <w:rPr>
          <w:rFonts w:hint="default" w:ascii="Times New Roman" w:hAnsi="Times New Roman" w:eastAsia="宋体" w:cs="Times New Roman"/>
          <w:color w:val="auto"/>
          <w:sz w:val="24"/>
          <w:highlight w:val="none"/>
          <w:u w:val="single"/>
        </w:rPr>
        <w:t xml:space="preserve">                                </w:t>
      </w:r>
    </w:p>
    <w:p w14:paraId="6DFAAD38">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项目编号：</w:t>
      </w:r>
      <w:r>
        <w:rPr>
          <w:rFonts w:hint="default" w:ascii="Times New Roman" w:hAnsi="Times New Roman" w:eastAsia="宋体" w:cs="Times New Roman"/>
          <w:color w:val="auto"/>
          <w:sz w:val="24"/>
          <w:highlight w:val="none"/>
          <w:u w:val="single"/>
        </w:rPr>
        <w:t xml:space="preserve">                                </w:t>
      </w:r>
    </w:p>
    <w:p w14:paraId="591DAD8F">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A、□我公司已详细阅读</w:t>
      </w:r>
      <w:r>
        <w:rPr>
          <w:rFonts w:hint="eastAsia" w:ascii="Times New Roman" w:hAnsi="Times New Roman" w:eastAsia="宋体" w:cs="Times New Roman"/>
          <w:color w:val="auto"/>
          <w:sz w:val="24"/>
          <w:highlight w:val="none"/>
          <w:lang w:val="en-US" w:eastAsia="zh-CN"/>
        </w:rPr>
        <w:t>谈判</w:t>
      </w:r>
      <w:r>
        <w:rPr>
          <w:rFonts w:hint="default" w:ascii="Times New Roman" w:hAnsi="Times New Roman" w:eastAsia="宋体" w:cs="Times New Roman"/>
          <w:color w:val="auto"/>
          <w:sz w:val="24"/>
          <w:highlight w:val="none"/>
        </w:rPr>
        <w:t>文件中项商务要求，所有商务要求均无偏离，中标后我公司将严格遵照执行。</w:t>
      </w:r>
    </w:p>
    <w:p w14:paraId="473932D5">
      <w:pPr>
        <w:spacing w:line="360" w:lineRule="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highlight w:val="none"/>
        </w:rPr>
        <w:t>B、□我公司已详细阅读</w:t>
      </w:r>
      <w:r>
        <w:rPr>
          <w:rFonts w:hint="eastAsia" w:ascii="Times New Roman" w:hAnsi="Times New Roman" w:eastAsia="宋体" w:cs="Times New Roman"/>
          <w:color w:val="auto"/>
          <w:sz w:val="24"/>
          <w:highlight w:val="none"/>
          <w:lang w:val="en-US" w:eastAsia="zh-CN"/>
        </w:rPr>
        <w:t>谈判</w:t>
      </w:r>
      <w:r>
        <w:rPr>
          <w:rFonts w:hint="default" w:ascii="Times New Roman" w:hAnsi="Times New Roman" w:eastAsia="宋体" w:cs="Times New Roman"/>
          <w:color w:val="auto"/>
          <w:sz w:val="24"/>
          <w:highlight w:val="none"/>
        </w:rPr>
        <w:t>文件中项商务要求，除下述条款有偏离外，其余条款我公司均予以认可，中标后将严格遵照执行。</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4786"/>
        <w:gridCol w:w="4136"/>
      </w:tblGrid>
      <w:tr w14:paraId="5D6F5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7" w:type="pct"/>
            <w:vAlign w:val="center"/>
          </w:tcPr>
          <w:p w14:paraId="0C9E23BF">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序号</w:t>
            </w:r>
          </w:p>
        </w:tc>
        <w:tc>
          <w:tcPr>
            <w:tcW w:w="2501" w:type="pct"/>
            <w:vAlign w:val="center"/>
          </w:tcPr>
          <w:p w14:paraId="1E521CCE">
            <w:pPr>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谈判</w:t>
            </w:r>
            <w:r>
              <w:rPr>
                <w:rFonts w:hint="default" w:ascii="Times New Roman" w:hAnsi="Times New Roman" w:eastAsia="宋体" w:cs="Times New Roman"/>
                <w:color w:val="auto"/>
                <w:highlight w:val="none"/>
              </w:rPr>
              <w:t>文件的商务条款及要求</w:t>
            </w:r>
          </w:p>
        </w:tc>
        <w:tc>
          <w:tcPr>
            <w:tcW w:w="2161" w:type="pct"/>
            <w:vAlign w:val="center"/>
          </w:tcPr>
          <w:p w14:paraId="44E88699">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响应文件的商务条款及承诺</w:t>
            </w:r>
          </w:p>
        </w:tc>
      </w:tr>
      <w:tr w14:paraId="7C6B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7" w:type="pct"/>
            <w:vAlign w:val="center"/>
          </w:tcPr>
          <w:p w14:paraId="331AC96E">
            <w:pPr>
              <w:jc w:val="center"/>
              <w:rPr>
                <w:rFonts w:hint="default" w:ascii="Times New Roman" w:hAnsi="Times New Roman" w:eastAsia="宋体" w:cs="Times New Roman"/>
                <w:color w:val="auto"/>
                <w:highlight w:val="none"/>
              </w:rPr>
            </w:pPr>
          </w:p>
        </w:tc>
        <w:tc>
          <w:tcPr>
            <w:tcW w:w="2501" w:type="pct"/>
            <w:vAlign w:val="center"/>
          </w:tcPr>
          <w:p w14:paraId="5710DBB4">
            <w:pPr>
              <w:jc w:val="center"/>
              <w:rPr>
                <w:rFonts w:hint="default" w:ascii="Times New Roman" w:hAnsi="Times New Roman" w:eastAsia="宋体" w:cs="Times New Roman"/>
                <w:color w:val="auto"/>
                <w:highlight w:val="none"/>
              </w:rPr>
            </w:pPr>
          </w:p>
        </w:tc>
        <w:tc>
          <w:tcPr>
            <w:tcW w:w="2161" w:type="pct"/>
            <w:vAlign w:val="center"/>
          </w:tcPr>
          <w:p w14:paraId="703CD4F6">
            <w:pPr>
              <w:jc w:val="center"/>
              <w:rPr>
                <w:rFonts w:hint="default" w:ascii="Times New Roman" w:hAnsi="Times New Roman" w:eastAsia="宋体" w:cs="Times New Roman"/>
                <w:color w:val="auto"/>
                <w:highlight w:val="none"/>
              </w:rPr>
            </w:pPr>
          </w:p>
        </w:tc>
      </w:tr>
      <w:tr w14:paraId="01D0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7" w:type="pct"/>
            <w:vAlign w:val="center"/>
          </w:tcPr>
          <w:p w14:paraId="589E9DF2">
            <w:pPr>
              <w:jc w:val="center"/>
              <w:rPr>
                <w:rFonts w:hint="default" w:ascii="Times New Roman" w:hAnsi="Times New Roman" w:eastAsia="宋体" w:cs="Times New Roman"/>
                <w:color w:val="auto"/>
                <w:highlight w:val="none"/>
              </w:rPr>
            </w:pPr>
          </w:p>
        </w:tc>
        <w:tc>
          <w:tcPr>
            <w:tcW w:w="2501" w:type="pct"/>
            <w:vAlign w:val="center"/>
          </w:tcPr>
          <w:p w14:paraId="495FD2AA">
            <w:pPr>
              <w:jc w:val="center"/>
              <w:rPr>
                <w:rFonts w:hint="default" w:ascii="Times New Roman" w:hAnsi="Times New Roman" w:eastAsia="宋体" w:cs="Times New Roman"/>
                <w:color w:val="auto"/>
                <w:highlight w:val="none"/>
              </w:rPr>
            </w:pPr>
          </w:p>
        </w:tc>
        <w:tc>
          <w:tcPr>
            <w:tcW w:w="2161" w:type="pct"/>
            <w:vAlign w:val="center"/>
          </w:tcPr>
          <w:p w14:paraId="3D1C9B30">
            <w:pPr>
              <w:jc w:val="center"/>
              <w:rPr>
                <w:rFonts w:hint="default" w:ascii="Times New Roman" w:hAnsi="Times New Roman" w:eastAsia="宋体" w:cs="Times New Roman"/>
                <w:color w:val="auto"/>
                <w:highlight w:val="none"/>
              </w:rPr>
            </w:pPr>
          </w:p>
        </w:tc>
      </w:tr>
      <w:tr w14:paraId="73B7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337" w:type="pct"/>
            <w:vAlign w:val="center"/>
          </w:tcPr>
          <w:p w14:paraId="2B486E3A">
            <w:pPr>
              <w:jc w:val="center"/>
              <w:rPr>
                <w:rFonts w:hint="default" w:ascii="Times New Roman" w:hAnsi="Times New Roman" w:eastAsia="宋体" w:cs="Times New Roman"/>
                <w:color w:val="auto"/>
                <w:highlight w:val="none"/>
              </w:rPr>
            </w:pPr>
          </w:p>
        </w:tc>
        <w:tc>
          <w:tcPr>
            <w:tcW w:w="2501" w:type="pct"/>
            <w:vAlign w:val="center"/>
          </w:tcPr>
          <w:p w14:paraId="1D58CCDE">
            <w:pPr>
              <w:jc w:val="center"/>
              <w:rPr>
                <w:rFonts w:hint="default" w:ascii="Times New Roman" w:hAnsi="Times New Roman" w:eastAsia="宋体" w:cs="Times New Roman"/>
                <w:color w:val="auto"/>
                <w:highlight w:val="none"/>
              </w:rPr>
            </w:pPr>
          </w:p>
        </w:tc>
        <w:tc>
          <w:tcPr>
            <w:tcW w:w="2161" w:type="pct"/>
            <w:vAlign w:val="center"/>
          </w:tcPr>
          <w:p w14:paraId="700DFBCD">
            <w:pPr>
              <w:jc w:val="center"/>
              <w:rPr>
                <w:rFonts w:hint="default" w:ascii="Times New Roman" w:hAnsi="Times New Roman" w:eastAsia="宋体" w:cs="Times New Roman"/>
                <w:color w:val="auto"/>
                <w:highlight w:val="none"/>
              </w:rPr>
            </w:pPr>
          </w:p>
        </w:tc>
      </w:tr>
      <w:tr w14:paraId="6F5B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37" w:type="pct"/>
            <w:vAlign w:val="center"/>
          </w:tcPr>
          <w:p w14:paraId="2A71B385">
            <w:pPr>
              <w:jc w:val="center"/>
              <w:rPr>
                <w:rFonts w:hint="default" w:ascii="Times New Roman" w:hAnsi="Times New Roman" w:eastAsia="宋体" w:cs="Times New Roman"/>
                <w:color w:val="auto"/>
                <w:highlight w:val="none"/>
              </w:rPr>
            </w:pPr>
          </w:p>
        </w:tc>
        <w:tc>
          <w:tcPr>
            <w:tcW w:w="2501" w:type="pct"/>
            <w:vAlign w:val="center"/>
          </w:tcPr>
          <w:p w14:paraId="3AEB4791">
            <w:pPr>
              <w:jc w:val="center"/>
              <w:rPr>
                <w:rFonts w:hint="default" w:ascii="Times New Roman" w:hAnsi="Times New Roman" w:eastAsia="宋体" w:cs="Times New Roman"/>
                <w:color w:val="auto"/>
                <w:highlight w:val="none"/>
              </w:rPr>
            </w:pPr>
          </w:p>
        </w:tc>
        <w:tc>
          <w:tcPr>
            <w:tcW w:w="2161" w:type="pct"/>
            <w:vAlign w:val="center"/>
          </w:tcPr>
          <w:p w14:paraId="299B9777">
            <w:pPr>
              <w:jc w:val="center"/>
              <w:rPr>
                <w:rFonts w:hint="default" w:ascii="Times New Roman" w:hAnsi="Times New Roman" w:eastAsia="宋体" w:cs="Times New Roman"/>
                <w:color w:val="auto"/>
                <w:highlight w:val="none"/>
              </w:rPr>
            </w:pPr>
          </w:p>
        </w:tc>
      </w:tr>
    </w:tbl>
    <w:p w14:paraId="174D7337">
      <w:pPr>
        <w:spacing w:line="360" w:lineRule="auto"/>
        <w:ind w:firstLine="2" w:firstLineChars="1"/>
        <w:rPr>
          <w:rFonts w:hint="default" w:ascii="Times New Roman" w:hAnsi="Times New Roman" w:eastAsia="宋体" w:cs="Times New Roman"/>
          <w:color w:val="auto"/>
          <w:highlight w:val="none"/>
        </w:rPr>
      </w:pPr>
    </w:p>
    <w:p w14:paraId="4CB2B8DA">
      <w:pPr>
        <w:spacing w:line="360" w:lineRule="auto"/>
        <w:ind w:firstLine="2" w:firstLineChars="1"/>
        <w:rPr>
          <w:rFonts w:hint="default" w:ascii="Times New Roman" w:hAnsi="Times New Roman" w:eastAsia="宋体" w:cs="Times New Roman"/>
          <w:color w:val="auto"/>
          <w:sz w:val="24"/>
          <w:highlight w:val="none"/>
        </w:rPr>
      </w:pPr>
    </w:p>
    <w:p w14:paraId="4FDC9577">
      <w:pPr>
        <w:spacing w:line="360" w:lineRule="auto"/>
        <w:jc w:val="left"/>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供应商：</w:t>
      </w:r>
      <w:r>
        <w:rPr>
          <w:rFonts w:hint="eastAsia"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rPr>
        <w:t>（盖单位公章）</w:t>
      </w:r>
    </w:p>
    <w:p w14:paraId="61285654">
      <w:pPr>
        <w:spacing w:line="360" w:lineRule="auto"/>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法定代表人或其委托代理人：</w:t>
      </w:r>
      <w:r>
        <w:rPr>
          <w:rFonts w:hint="eastAsia"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rPr>
        <w:t>（签字或盖章）</w:t>
      </w:r>
    </w:p>
    <w:p w14:paraId="38BE65A6">
      <w:pPr>
        <w:spacing w:line="360" w:lineRule="auto"/>
        <w:ind w:firstLine="2" w:firstLineChars="1"/>
        <w:rPr>
          <w:rFonts w:hint="eastAsia" w:ascii="Times New Roman" w:hAnsi="Times New Roman" w:eastAsia="宋体" w:cs="Times New Roman"/>
          <w:color w:val="auto"/>
          <w:sz w:val="24"/>
          <w:highlight w:val="none"/>
        </w:rPr>
      </w:pPr>
      <w:r>
        <w:rPr>
          <w:rFonts w:hint="eastAsia" w:ascii="宋体" w:hAnsi="Times New Roman" w:eastAsia="宋体" w:cs="Times New Roman"/>
          <w:color w:val="auto"/>
          <w:sz w:val="24"/>
          <w:highlight w:val="none"/>
        </w:rPr>
        <w:t>日期</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年</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日</w:t>
      </w:r>
    </w:p>
    <w:p w14:paraId="5A57A26D">
      <w:pPr>
        <w:pStyle w:val="2"/>
        <w:rPr>
          <w:rFonts w:hint="eastAsia" w:ascii="Times New Roman" w:hAnsi="Times New Roman" w:eastAsia="宋体" w:cs="Times New Roman"/>
          <w:color w:val="auto"/>
          <w:sz w:val="24"/>
          <w:highlight w:val="none"/>
        </w:rPr>
      </w:pPr>
    </w:p>
    <w:p w14:paraId="672584D9">
      <w:pPr>
        <w:pStyle w:val="2"/>
        <w:rPr>
          <w:rFonts w:hint="eastAsia" w:ascii="Times New Roman" w:hAnsi="Times New Roman" w:eastAsia="宋体" w:cs="Times New Roman"/>
          <w:color w:val="auto"/>
          <w:sz w:val="24"/>
          <w:highlight w:val="none"/>
        </w:rPr>
      </w:pPr>
    </w:p>
    <w:p w14:paraId="37850D02">
      <w:pPr>
        <w:pStyle w:val="2"/>
        <w:rPr>
          <w:rFonts w:hint="default" w:ascii="Times New Roman" w:hAnsi="Times New Roman" w:eastAsia="宋体" w:cs="Times New Roman"/>
          <w:color w:val="auto"/>
          <w:sz w:val="24"/>
          <w:highlight w:val="none"/>
        </w:rPr>
        <w:sectPr>
          <w:pgSz w:w="11906" w:h="16838"/>
          <w:pgMar w:top="1418" w:right="1134" w:bottom="1134" w:left="1417" w:header="936" w:footer="720" w:gutter="0"/>
          <w:cols w:space="720" w:num="1"/>
          <w:docGrid w:linePitch="331" w:charSpace="0"/>
        </w:sectPr>
      </w:pPr>
    </w:p>
    <w:p w14:paraId="5AFE9859">
      <w:pPr>
        <w:pStyle w:val="4"/>
        <w:bidi w:val="0"/>
        <w:jc w:val="center"/>
        <w:rPr>
          <w:rFonts w:hint="default" w:ascii="Times New Roman" w:hAnsi="Times New Roman" w:eastAsia="宋体" w:cs="Times New Roman"/>
          <w:color w:val="auto"/>
          <w:highlight w:val="none"/>
          <w:lang w:val="en-US" w:eastAsia="zh-CN"/>
        </w:rPr>
      </w:pPr>
      <w:bookmarkStart w:id="193" w:name="_Toc14630"/>
      <w:r>
        <w:rPr>
          <w:rFonts w:hint="default"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5</w:t>
      </w:r>
      <w:r>
        <w:rPr>
          <w:rFonts w:hint="default" w:ascii="Times New Roman" w:hAnsi="Times New Roman" w:eastAsia="宋体" w:cs="Times New Roman"/>
          <w:color w:val="auto"/>
          <w:highlight w:val="none"/>
          <w:lang w:val="en-US" w:eastAsia="zh-CN"/>
        </w:rPr>
        <w:t xml:space="preserve"> 资格证明文件</w:t>
      </w:r>
      <w:bookmarkEnd w:id="193"/>
    </w:p>
    <w:bookmarkEnd w:id="191"/>
    <w:p w14:paraId="3F77CBB0">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r>
        <w:rPr>
          <w:rFonts w:hint="eastAsia" w:ascii="Times New Roman" w:hAnsi="Times New Roman" w:eastAsia="宋体" w:cs="Times New Roman"/>
          <w:color w:val="auto"/>
          <w:sz w:val="24"/>
          <w:highlight w:val="none"/>
          <w:lang w:val="en-US" w:eastAsia="zh-CN"/>
        </w:rPr>
        <w:t>具有独立承担民事责任的能力。提供法人或者其他组织的营业执照等证明文件</w:t>
      </w:r>
      <w:r>
        <w:rPr>
          <w:rFonts w:hint="default" w:ascii="Times New Roman" w:hAnsi="Times New Roman" w:eastAsia="宋体" w:cs="Times New Roman"/>
          <w:color w:val="auto"/>
          <w:sz w:val="24"/>
          <w:highlight w:val="none"/>
        </w:rPr>
        <w:t>；</w:t>
      </w:r>
    </w:p>
    <w:p w14:paraId="62FD701D">
      <w:pPr>
        <w:spacing w:line="360" w:lineRule="auto"/>
        <w:rPr>
          <w:rFonts w:hint="default" w:ascii="Times New Roman" w:hAnsi="Times New Roman" w:eastAsia="宋体" w:cs="Times New Roman"/>
          <w:color w:val="auto"/>
          <w:sz w:val="24"/>
          <w:highlight w:val="none"/>
        </w:rPr>
      </w:pPr>
    </w:p>
    <w:p w14:paraId="41304988">
      <w:pPr>
        <w:spacing w:line="460" w:lineRule="exact"/>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2、</w:t>
      </w:r>
      <w:r>
        <w:rPr>
          <w:rFonts w:hint="eastAsia" w:ascii="Times New Roman" w:hAnsi="Times New Roman" w:eastAsia="宋体" w:cs="Times New Roman"/>
          <w:color w:val="auto"/>
          <w:sz w:val="24"/>
          <w:highlight w:val="none"/>
          <w:lang w:val="en-US" w:eastAsia="zh-CN"/>
        </w:rPr>
        <w:t>具有良好的商业信誉和健全的财务会计制度。供应商须提供财务状况报告，内容可为以下两者之一：</w:t>
      </w:r>
    </w:p>
    <w:p w14:paraId="6FC801E2">
      <w:pPr>
        <w:spacing w:line="460" w:lineRule="exact"/>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①提供2022或2023年度经审计的财务报告（包括资产负债表、利润表、现金流量表），新成立不满1年的供应商提供自成立至今的财务报表；</w:t>
      </w:r>
    </w:p>
    <w:p w14:paraId="5F2C685C">
      <w:pPr>
        <w:spacing w:line="360" w:lineRule="auto"/>
        <w:ind w:firstLine="480" w:firstLineChars="200"/>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②提供自响应文件提交截止时间前三个月内基本开户银行出具的资信证明</w:t>
      </w:r>
      <w:r>
        <w:rPr>
          <w:rFonts w:hint="default" w:ascii="Times New Roman" w:hAnsi="Times New Roman" w:eastAsia="宋体" w:cs="Times New Roman"/>
          <w:color w:val="auto"/>
          <w:sz w:val="24"/>
          <w:highlight w:val="none"/>
        </w:rPr>
        <w:t>；</w:t>
      </w:r>
    </w:p>
    <w:p w14:paraId="2F1ADA58">
      <w:pPr>
        <w:spacing w:line="360" w:lineRule="auto"/>
        <w:rPr>
          <w:rFonts w:hint="default" w:ascii="Times New Roman" w:hAnsi="Times New Roman" w:eastAsia="宋体" w:cs="Times New Roman"/>
          <w:color w:val="auto"/>
          <w:sz w:val="24"/>
          <w:highlight w:val="none"/>
        </w:rPr>
      </w:pPr>
    </w:p>
    <w:p w14:paraId="621D3C50">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r>
        <w:rPr>
          <w:rFonts w:hint="eastAsia" w:ascii="Times New Roman" w:hAnsi="Times New Roman" w:eastAsia="宋体" w:cs="Times New Roman"/>
          <w:color w:val="auto"/>
          <w:sz w:val="24"/>
          <w:highlight w:val="none"/>
          <w:lang w:val="en-US" w:eastAsia="zh-CN"/>
        </w:rPr>
        <w:t>具有履行合同所必需的设备和专业技术能力。</w:t>
      </w:r>
      <w:r>
        <w:rPr>
          <w:rFonts w:hint="eastAsia" w:ascii="Times New Roman" w:hAnsi="Times New Roman" w:eastAsia="宋体" w:cs="Times New Roman"/>
          <w:color w:val="auto"/>
          <w:sz w:val="24"/>
          <w:highlight w:val="none"/>
          <w:lang w:eastAsia="zh-CN"/>
        </w:rPr>
        <w:t>提供具备履行合同所必需的设备和专业技术能力的证明材料</w:t>
      </w:r>
      <w:r>
        <w:rPr>
          <w:rFonts w:hint="eastAsia" w:ascii="Times New Roman" w:hAnsi="Times New Roman" w:eastAsia="宋体" w:cs="Times New Roman"/>
          <w:color w:val="auto"/>
          <w:sz w:val="24"/>
          <w:highlight w:val="none"/>
          <w:lang w:val="en-US" w:eastAsia="zh-CN"/>
        </w:rPr>
        <w:t>或书面承诺</w:t>
      </w:r>
      <w:r>
        <w:rPr>
          <w:rFonts w:hint="eastAsia" w:ascii="Times New Roman" w:hAnsi="Times New Roman" w:eastAsia="宋体" w:cs="Times New Roman"/>
          <w:color w:val="auto"/>
          <w:sz w:val="24"/>
          <w:highlight w:val="none"/>
        </w:rPr>
        <w:t>。</w:t>
      </w:r>
    </w:p>
    <w:p w14:paraId="3998DE7A">
      <w:pPr>
        <w:spacing w:line="360" w:lineRule="auto"/>
        <w:rPr>
          <w:rFonts w:hint="default" w:ascii="Times New Roman" w:hAnsi="Times New Roman" w:eastAsia="宋体" w:cs="Times New Roman"/>
          <w:color w:val="auto"/>
          <w:sz w:val="24"/>
          <w:highlight w:val="none"/>
        </w:rPr>
      </w:pPr>
    </w:p>
    <w:p w14:paraId="1EBF2E4C">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w:t>
      </w:r>
      <w:r>
        <w:rPr>
          <w:rFonts w:hint="eastAsia" w:ascii="Times New Roman" w:hAnsi="Times New Roman" w:eastAsia="宋体" w:cs="Times New Roman"/>
          <w:color w:val="auto"/>
          <w:sz w:val="24"/>
          <w:highlight w:val="none"/>
          <w:lang w:val="en-US" w:eastAsia="zh-CN"/>
        </w:rPr>
        <w:t>有依法缴纳税收和社会保障资金的良好记录。提供2024年1月至今任意1个月依</w:t>
      </w:r>
      <w:r>
        <w:rPr>
          <w:rFonts w:hint="eastAsia" w:ascii="Times New Roman" w:hAnsi="Times New Roman" w:eastAsia="宋体" w:cs="Times New Roman"/>
          <w:color w:val="auto"/>
          <w:sz w:val="24"/>
          <w:highlight w:val="none"/>
        </w:rPr>
        <w:t>法缴纳税收和缴纳社会保障资金的证明</w:t>
      </w:r>
      <w:r>
        <w:rPr>
          <w:rFonts w:hint="eastAsia" w:ascii="Times New Roman" w:hAnsi="Times New Roman" w:eastAsia="宋体" w:cs="Times New Roman"/>
          <w:color w:val="auto"/>
          <w:sz w:val="24"/>
          <w:highlight w:val="none"/>
          <w:lang w:eastAsia="zh-CN"/>
        </w:rPr>
        <w:t>（成立未满1个月的提供成立以来的税收和社会保障资金缴纳凭据；</w:t>
      </w:r>
      <w:r>
        <w:rPr>
          <w:rFonts w:hint="eastAsia" w:ascii="Times New Roman" w:hAnsi="Times New Roman" w:eastAsia="宋体" w:cs="Times New Roman"/>
          <w:color w:val="auto"/>
          <w:sz w:val="24"/>
          <w:highlight w:val="none"/>
        </w:rPr>
        <w:t>依法免税或不需要缴纳社会保障资金的</w:t>
      </w:r>
      <w:r>
        <w:rPr>
          <w:rFonts w:hint="eastAsia" w:ascii="Times New Roman" w:hAnsi="Times New Roman" w:eastAsia="宋体" w:cs="Times New Roman"/>
          <w:color w:val="auto"/>
          <w:sz w:val="24"/>
          <w:highlight w:val="none"/>
          <w:lang w:eastAsia="zh-CN"/>
        </w:rPr>
        <w:t>供应商</w:t>
      </w:r>
      <w:r>
        <w:rPr>
          <w:rFonts w:hint="eastAsia" w:ascii="Times New Roman" w:hAnsi="Times New Roman" w:eastAsia="宋体" w:cs="Times New Roman"/>
          <w:color w:val="auto"/>
          <w:sz w:val="24"/>
          <w:highlight w:val="none"/>
        </w:rPr>
        <w:t>，应提供相应文件证明其依法免税或不需要缴纳社会保障资金</w:t>
      </w:r>
      <w:r>
        <w:rPr>
          <w:rFonts w:hint="eastAsia" w:ascii="Times New Roman" w:hAnsi="Times New Roman" w:eastAsia="宋体" w:cs="Times New Roman"/>
          <w:color w:val="auto"/>
          <w:sz w:val="24"/>
          <w:highlight w:val="none"/>
          <w:lang w:eastAsia="zh-CN"/>
        </w:rPr>
        <w:t>）。</w:t>
      </w:r>
    </w:p>
    <w:p w14:paraId="729329DE">
      <w:pPr>
        <w:autoSpaceDE w:val="0"/>
        <w:autoSpaceDN w:val="0"/>
        <w:snapToGrid w:val="0"/>
        <w:spacing w:line="360" w:lineRule="auto"/>
        <w:jc w:val="left"/>
        <w:textAlignment w:val="bottom"/>
        <w:rPr>
          <w:rFonts w:hint="default" w:ascii="Times New Roman" w:hAnsi="Times New Roman" w:eastAsia="宋体" w:cs="Times New Roman"/>
          <w:color w:val="auto"/>
          <w:sz w:val="24"/>
          <w:highlight w:val="none"/>
        </w:rPr>
      </w:pPr>
    </w:p>
    <w:p w14:paraId="163C11BA">
      <w:pPr>
        <w:autoSpaceDE w:val="0"/>
        <w:autoSpaceDN w:val="0"/>
        <w:snapToGrid w:val="0"/>
        <w:spacing w:line="360" w:lineRule="auto"/>
        <w:jc w:val="left"/>
        <w:textAlignment w:val="bottom"/>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w:t>
      </w:r>
      <w:r>
        <w:rPr>
          <w:rFonts w:hint="eastAsia" w:ascii="Times New Roman" w:hAnsi="Times New Roman" w:eastAsia="宋体" w:cs="Times New Roman"/>
          <w:color w:val="auto"/>
          <w:sz w:val="24"/>
          <w:highlight w:val="none"/>
          <w:lang w:val="en-US" w:eastAsia="zh-CN"/>
        </w:rPr>
        <w:t>参加本次采购活动前三年内，在经营活动中没有重大违法记录。提供参加本次采购活动前三年内在经营活动中没有重大违法记录的书面声明。</w:t>
      </w:r>
    </w:p>
    <w:p w14:paraId="5A199F7C">
      <w:pPr>
        <w:widowControl w:val="0"/>
        <w:autoSpaceDE w:val="0"/>
        <w:autoSpaceDN w:val="0"/>
        <w:adjustRightInd w:val="0"/>
        <w:rPr>
          <w:rFonts w:hint="default" w:ascii="Times New Roman" w:hAnsi="Times New Roman" w:eastAsia="宋体" w:cs="Times New Roman"/>
          <w:color w:val="auto"/>
          <w:sz w:val="24"/>
          <w:szCs w:val="24"/>
          <w:highlight w:val="none"/>
          <w:lang w:val="en-US" w:eastAsia="zh-CN" w:bidi="ar-SA"/>
        </w:rPr>
      </w:pPr>
    </w:p>
    <w:p w14:paraId="7DE6481A">
      <w:pPr>
        <w:spacing w:line="460" w:lineRule="exact"/>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szCs w:val="24"/>
          <w:highlight w:val="none"/>
          <w:lang w:val="en-US" w:eastAsia="zh-CN" w:bidi="ar-SA"/>
        </w:rPr>
        <w:t>6</w:t>
      </w:r>
      <w:r>
        <w:rPr>
          <w:rFonts w:hint="default" w:ascii="Times New Roman" w:hAnsi="Times New Roman" w:eastAsia="宋体" w:cs="Times New Roman"/>
          <w:color w:val="auto"/>
          <w:sz w:val="24"/>
          <w:szCs w:val="24"/>
          <w:highlight w:val="none"/>
          <w:lang w:val="en-US" w:eastAsia="zh-CN" w:bidi="ar-SA"/>
        </w:rPr>
        <w:t>、</w:t>
      </w:r>
      <w:r>
        <w:rPr>
          <w:rFonts w:hint="eastAsia" w:ascii="Times New Roman" w:hAnsi="Times New Roman" w:eastAsia="宋体" w:cs="Times New Roman"/>
          <w:color w:val="auto"/>
          <w:sz w:val="24"/>
          <w:highlight w:val="none"/>
          <w:lang w:val="en-US" w:eastAsia="zh-CN"/>
        </w:rPr>
        <w:t>法律、行政法规规定的其他条件</w:t>
      </w:r>
    </w:p>
    <w:p w14:paraId="6F8A47AD">
      <w:pPr>
        <w:pStyle w:val="8"/>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单位负责人为同一人或者存在直接控股、管理关系的不同供应商，不得参加同一合同项下的采购活动。为采购项目提供整体设计、规范编制或者项目管理、监理、检测等服务的供应商，不得再参加该采购项目的其他采购活动。提供承诺书或书面声明。</w:t>
      </w:r>
    </w:p>
    <w:p w14:paraId="1B4FB59B">
      <w:pPr>
        <w:spacing w:line="460" w:lineRule="exact"/>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（2）供应商应在“信用中国”网站（ww.creditchina.gov.cn）未被列入失信被执行人记录、重大税收违法失信主体且在中国政府采购网（ww.ccgp.gov.cn）无政府采购严重违法失信行为记录。提供相关查询截图。</w:t>
      </w:r>
    </w:p>
    <w:p w14:paraId="5E9BCEEA">
      <w:pPr>
        <w:pStyle w:val="2"/>
        <w:rPr>
          <w:rFonts w:hint="eastAsia"/>
          <w:lang w:val="en-US" w:eastAsia="zh-CN"/>
        </w:rPr>
      </w:pPr>
    </w:p>
    <w:p w14:paraId="20F5C517">
      <w:pPr>
        <w:widowControl w:val="0"/>
        <w:autoSpaceDE w:val="0"/>
        <w:autoSpaceDN w:val="0"/>
        <w:adjustRightInd w:val="0"/>
        <w:rPr>
          <w:rFonts w:hint="default" w:ascii="Times New Roman" w:hAnsi="Times New Roman" w:eastAsia="宋体" w:cs="Times New Roman"/>
          <w:color w:val="auto"/>
          <w:sz w:val="24"/>
          <w:szCs w:val="24"/>
          <w:highlight w:val="none"/>
          <w:lang w:val="en-US" w:eastAsia="zh-CN" w:bidi="ar-SA"/>
        </w:rPr>
      </w:pPr>
    </w:p>
    <w:p w14:paraId="6B9984C8">
      <w:pPr>
        <w:spacing w:line="360" w:lineRule="auto"/>
        <w:jc w:val="left"/>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供应商：</w:t>
      </w:r>
      <w:r>
        <w:rPr>
          <w:rFonts w:hint="eastAsia"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rPr>
        <w:t>（盖单位公章）</w:t>
      </w:r>
    </w:p>
    <w:p w14:paraId="6CD8DA0D">
      <w:pPr>
        <w:spacing w:line="360" w:lineRule="auto"/>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法定代表人或其委托代理人：</w:t>
      </w:r>
      <w:r>
        <w:rPr>
          <w:rFonts w:hint="eastAsia"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rPr>
        <w:t>（签字或盖章）</w:t>
      </w:r>
    </w:p>
    <w:p w14:paraId="56236B95">
      <w:pPr>
        <w:spacing w:line="360" w:lineRule="auto"/>
        <w:ind w:firstLine="2" w:firstLineChars="1"/>
        <w:rPr>
          <w:rFonts w:hint="eastAsia" w:ascii="Times New Roman" w:hAnsi="Times New Roman" w:eastAsia="宋体" w:cs="Times New Roman"/>
          <w:color w:val="auto"/>
          <w:sz w:val="24"/>
          <w:highlight w:val="none"/>
        </w:rPr>
      </w:pPr>
      <w:r>
        <w:rPr>
          <w:rFonts w:hint="eastAsia" w:ascii="宋体" w:hAnsi="Times New Roman" w:eastAsia="宋体" w:cs="Times New Roman"/>
          <w:color w:val="auto"/>
          <w:sz w:val="24"/>
          <w:highlight w:val="none"/>
        </w:rPr>
        <w:t>日期</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年</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日</w:t>
      </w:r>
    </w:p>
    <w:p w14:paraId="367D0A51">
      <w:pPr>
        <w:spacing w:line="360" w:lineRule="auto"/>
        <w:rPr>
          <w:rFonts w:hint="default" w:ascii="Times New Roman" w:hAnsi="Times New Roman" w:cs="Times New Roman"/>
          <w:color w:val="auto"/>
          <w:highlight w:val="none"/>
        </w:rPr>
      </w:pPr>
    </w:p>
    <w:p w14:paraId="046DFF97">
      <w:pPr>
        <w:widowControl w:val="0"/>
        <w:tabs>
          <w:tab w:val="left" w:pos="360"/>
          <w:tab w:val="left" w:pos="900"/>
          <w:tab w:val="left" w:pos="1588"/>
        </w:tabs>
        <w:adjustRightInd w:val="0"/>
        <w:spacing w:before="120" w:line="360" w:lineRule="auto"/>
        <w:jc w:val="both"/>
        <w:textAlignment w:val="baseline"/>
        <w:outlineLvl w:val="2"/>
        <w:rPr>
          <w:rFonts w:hint="default" w:ascii="Times New Roman" w:hAnsi="Times New Roman" w:eastAsia="宋体" w:cs="Times New Roman"/>
          <w:b/>
          <w:bCs/>
          <w:color w:val="auto"/>
          <w:kern w:val="0"/>
          <w:sz w:val="24"/>
          <w:szCs w:val="24"/>
          <w:highlight w:val="none"/>
          <w:lang w:val="en-US" w:eastAsia="zh-CN" w:bidi="ar-SA"/>
        </w:rPr>
        <w:sectPr>
          <w:pgSz w:w="11906" w:h="16838"/>
          <w:pgMar w:top="1440" w:right="1588" w:bottom="1440" w:left="1588" w:header="851" w:footer="992" w:gutter="0"/>
          <w:cols w:space="720" w:num="1"/>
          <w:docGrid w:type="lines" w:linePitch="312" w:charSpace="0"/>
        </w:sectPr>
      </w:pPr>
      <w:bookmarkStart w:id="194" w:name="_Toc2435_WPSOffice_Level3"/>
    </w:p>
    <w:p w14:paraId="32A57D6B">
      <w:pPr>
        <w:widowControl w:val="0"/>
        <w:tabs>
          <w:tab w:val="left" w:pos="360"/>
          <w:tab w:val="left" w:pos="900"/>
          <w:tab w:val="left" w:pos="1588"/>
        </w:tabs>
        <w:adjustRightInd w:val="0"/>
        <w:spacing w:before="120" w:line="360" w:lineRule="auto"/>
        <w:jc w:val="both"/>
        <w:textAlignment w:val="baseline"/>
        <w:outlineLvl w:val="2"/>
        <w:rPr>
          <w:rFonts w:hint="default" w:ascii="Times New Roman" w:hAnsi="Times New Roman" w:eastAsia="宋体" w:cs="Times New Roman"/>
          <w:b/>
          <w:bCs/>
          <w:color w:val="auto"/>
          <w:kern w:val="0"/>
          <w:sz w:val="24"/>
          <w:szCs w:val="24"/>
          <w:highlight w:val="none"/>
          <w:lang w:val="en-US" w:eastAsia="zh-CN" w:bidi="ar-SA"/>
        </w:rPr>
      </w:pPr>
    </w:p>
    <w:p w14:paraId="396A358E">
      <w:pPr>
        <w:pStyle w:val="5"/>
        <w:bidi w:val="0"/>
        <w:rPr>
          <w:rFonts w:hint="default" w:ascii="Times New Roman" w:hAnsi="Times New Roman" w:eastAsia="宋体" w:cs="Times New Roman"/>
          <w:color w:val="auto"/>
          <w:szCs w:val="24"/>
          <w:highlight w:val="none"/>
          <w:lang w:val="en-US" w:eastAsia="zh-CN"/>
        </w:rPr>
      </w:pPr>
      <w:bookmarkStart w:id="195" w:name="_Toc6639"/>
      <w:r>
        <w:rPr>
          <w:rFonts w:hint="default"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5</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1</w:t>
      </w:r>
      <w:r>
        <w:rPr>
          <w:rFonts w:hint="default" w:ascii="Times New Roman" w:hAnsi="Times New Roman" w:eastAsia="宋体" w:cs="Times New Roman"/>
          <w:color w:val="auto"/>
          <w:highlight w:val="none"/>
          <w:lang w:val="en-US" w:eastAsia="zh-CN"/>
        </w:rPr>
        <w:t xml:space="preserve"> 法定代表人资格证明书</w:t>
      </w:r>
      <w:bookmarkEnd w:id="194"/>
      <w:bookmarkEnd w:id="195"/>
    </w:p>
    <w:p w14:paraId="539BBB1F">
      <w:pPr>
        <w:spacing w:line="360" w:lineRule="auto"/>
        <w:jc w:val="center"/>
        <w:rPr>
          <w:rFonts w:hint="default" w:ascii="Times New Roman" w:hAnsi="Times New Roman" w:eastAsia="宋体" w:cs="Times New Roman"/>
          <w:b/>
          <w:bCs/>
          <w:color w:val="auto"/>
          <w:sz w:val="28"/>
          <w:szCs w:val="28"/>
          <w:highlight w:val="none"/>
        </w:rPr>
      </w:pPr>
    </w:p>
    <w:p w14:paraId="31B117CD">
      <w:pPr>
        <w:spacing w:line="360" w:lineRule="auto"/>
        <w:jc w:val="cente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法定代表人资格证明书</w:t>
      </w:r>
    </w:p>
    <w:p w14:paraId="5FB39FF5">
      <w:pPr>
        <w:spacing w:line="360" w:lineRule="auto"/>
        <w:jc w:val="center"/>
        <w:rPr>
          <w:rFonts w:hint="default" w:ascii="Times New Roman" w:hAnsi="Times New Roman" w:eastAsia="宋体" w:cs="Times New Roman"/>
          <w:b/>
          <w:color w:val="auto"/>
          <w:sz w:val="30"/>
          <w:szCs w:val="30"/>
          <w:highlight w:val="none"/>
        </w:rPr>
      </w:pPr>
    </w:p>
    <w:p w14:paraId="0552F845">
      <w:pPr>
        <w:spacing w:line="360" w:lineRule="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供应商全称：</w:t>
      </w:r>
    </w:p>
    <w:p w14:paraId="6255F9D9">
      <w:pPr>
        <w:spacing w:line="360" w:lineRule="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单位性质：</w:t>
      </w:r>
    </w:p>
    <w:p w14:paraId="2F12C864">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成立时间：年月日</w:t>
      </w:r>
    </w:p>
    <w:p w14:paraId="39EBC87A">
      <w:pPr>
        <w:spacing w:line="360" w:lineRule="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经营期限：</w:t>
      </w:r>
    </w:p>
    <w:p w14:paraId="69EB4F51">
      <w:pPr>
        <w:spacing w:line="360" w:lineRule="auto"/>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姓名：性别：年龄：职务：</w:t>
      </w:r>
    </w:p>
    <w:p w14:paraId="291AC696">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系</w:t>
      </w:r>
      <w:r>
        <w:rPr>
          <w:rFonts w:hint="default" w:ascii="Times New Roman" w:hAnsi="Times New Roman" w:eastAsia="宋体" w:cs="Times New Roman"/>
          <w:color w:val="auto"/>
          <w:sz w:val="24"/>
          <w:szCs w:val="24"/>
          <w:highlight w:val="none"/>
          <w:u w:val="single"/>
        </w:rPr>
        <w:t>（供应商全称）</w:t>
      </w:r>
      <w:r>
        <w:rPr>
          <w:rFonts w:hint="default" w:ascii="Times New Roman" w:hAnsi="Times New Roman" w:eastAsia="宋体" w:cs="Times New Roman"/>
          <w:color w:val="auto"/>
          <w:sz w:val="24"/>
          <w:szCs w:val="24"/>
          <w:highlight w:val="none"/>
        </w:rPr>
        <w:t>的法定代表人。</w:t>
      </w:r>
    </w:p>
    <w:p w14:paraId="011BE0F8">
      <w:pPr>
        <w:spacing w:line="360" w:lineRule="auto"/>
        <w:ind w:firstLine="480" w:firstLineChars="200"/>
        <w:rPr>
          <w:rFonts w:hint="default" w:ascii="Times New Roman" w:hAnsi="Times New Roman" w:eastAsia="宋体" w:cs="Times New Roman"/>
          <w:color w:val="auto"/>
          <w:sz w:val="24"/>
          <w:szCs w:val="24"/>
          <w:highlight w:val="none"/>
        </w:rPr>
      </w:pPr>
    </w:p>
    <w:p w14:paraId="76888F4B">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特此证明。</w:t>
      </w:r>
    </w:p>
    <w:tbl>
      <w:tblPr>
        <w:tblStyle w:val="19"/>
        <w:tblW w:w="8528" w:type="dxa"/>
        <w:tblInd w:w="0" w:type="dxa"/>
        <w:tblLayout w:type="fixed"/>
        <w:tblCellMar>
          <w:top w:w="0" w:type="dxa"/>
          <w:left w:w="108" w:type="dxa"/>
          <w:bottom w:w="0" w:type="dxa"/>
          <w:right w:w="108" w:type="dxa"/>
        </w:tblCellMar>
      </w:tblPr>
      <w:tblGrid>
        <w:gridCol w:w="8528"/>
      </w:tblGrid>
      <w:tr w14:paraId="589EA6D8">
        <w:tblPrEx>
          <w:tblCellMar>
            <w:top w:w="0" w:type="dxa"/>
            <w:left w:w="108" w:type="dxa"/>
            <w:bottom w:w="0" w:type="dxa"/>
            <w:right w:w="108" w:type="dxa"/>
          </w:tblCellMar>
        </w:tblPrEx>
        <w:trPr>
          <w:trHeight w:val="2526" w:hRule="atLeast"/>
        </w:trPr>
        <w:tc>
          <w:tcPr>
            <w:tcW w:w="8528" w:type="dxa"/>
            <w:noWrap/>
            <w:vAlign w:val="center"/>
          </w:tcPr>
          <w:p w14:paraId="781DCA7F">
            <w:pPr>
              <w:adjustRightInd w:val="0"/>
              <w:snapToGrid w:val="0"/>
              <w:spacing w:before="156" w:beforeLines="50"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法定代表人身份证复印件</w:t>
            </w:r>
          </w:p>
        </w:tc>
      </w:tr>
    </w:tbl>
    <w:p w14:paraId="3C2DDDD4">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法定代表人身份证复印件（正、反面）</w:t>
      </w:r>
    </w:p>
    <w:p w14:paraId="0D7E985E">
      <w:pPr>
        <w:spacing w:line="360" w:lineRule="auto"/>
        <w:rPr>
          <w:rFonts w:hint="default" w:ascii="Times New Roman" w:hAnsi="Times New Roman" w:eastAsia="宋体" w:cs="Times New Roman"/>
          <w:color w:val="auto"/>
          <w:sz w:val="24"/>
          <w:szCs w:val="24"/>
          <w:highlight w:val="none"/>
        </w:rPr>
      </w:pPr>
    </w:p>
    <w:p w14:paraId="28B6CFDF">
      <w:pPr>
        <w:spacing w:line="360" w:lineRule="auto"/>
        <w:ind w:left="3780" w:leftChars="18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供应商：（盖单位公章）</w:t>
      </w:r>
    </w:p>
    <w:p w14:paraId="42EEBD71">
      <w:pPr>
        <w:spacing w:line="360" w:lineRule="auto"/>
        <w:ind w:left="3780" w:leftChars="1800"/>
        <w:rPr>
          <w:rFonts w:hint="default" w:ascii="Times New Roman" w:hAnsi="Times New Roman" w:eastAsia="宋体" w:cs="Times New Roman"/>
          <w:color w:val="auto"/>
          <w:sz w:val="24"/>
          <w:szCs w:val="24"/>
          <w:highlight w:val="none"/>
        </w:rPr>
      </w:pPr>
    </w:p>
    <w:p w14:paraId="009414DE">
      <w:pPr>
        <w:spacing w:line="360" w:lineRule="auto"/>
        <w:ind w:left="3780" w:leftChars="1800" w:firstLine="1320" w:firstLineChars="5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年   月    日</w:t>
      </w:r>
    </w:p>
    <w:p w14:paraId="28291AD1">
      <w:pPr>
        <w:spacing w:line="360" w:lineRule="auto"/>
        <w:rPr>
          <w:rFonts w:hint="default" w:ascii="Times New Roman" w:hAnsi="Times New Roman" w:eastAsia="宋体" w:cs="Times New Roman"/>
          <w:color w:val="auto"/>
          <w:szCs w:val="21"/>
          <w:highlight w:val="none"/>
        </w:rPr>
      </w:pPr>
    </w:p>
    <w:p w14:paraId="339B6539">
      <w:pPr>
        <w:widowControl w:val="0"/>
        <w:tabs>
          <w:tab w:val="left" w:pos="360"/>
          <w:tab w:val="left" w:pos="900"/>
          <w:tab w:val="left" w:pos="1588"/>
        </w:tabs>
        <w:adjustRightInd w:val="0"/>
        <w:spacing w:before="0" w:line="360" w:lineRule="auto"/>
        <w:ind w:left="210" w:leftChars="100" w:firstLine="0"/>
        <w:jc w:val="both"/>
        <w:textAlignment w:val="baseline"/>
        <w:outlineLvl w:val="2"/>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val="0"/>
          <w:bCs/>
          <w:color w:val="auto"/>
          <w:kern w:val="0"/>
          <w:sz w:val="32"/>
          <w:szCs w:val="21"/>
          <w:highlight w:val="none"/>
          <w:lang w:val="en-US" w:eastAsia="zh-CN" w:bidi="ar-SA"/>
        </w:rPr>
        <w:br w:type="page"/>
      </w:r>
    </w:p>
    <w:p w14:paraId="2CA11DE4">
      <w:pPr>
        <w:pStyle w:val="5"/>
        <w:bidi w:val="0"/>
        <w:rPr>
          <w:rFonts w:hint="default" w:ascii="Times New Roman" w:hAnsi="Times New Roman" w:eastAsia="宋体" w:cs="Times New Roman"/>
          <w:b w:val="0"/>
          <w:bCs w:val="0"/>
          <w:color w:val="auto"/>
          <w:szCs w:val="24"/>
          <w:highlight w:val="none"/>
          <w:lang w:val="en-US" w:eastAsia="zh-CN"/>
        </w:rPr>
      </w:pPr>
      <w:bookmarkStart w:id="196" w:name="_Toc24977"/>
      <w:r>
        <w:rPr>
          <w:rFonts w:hint="default"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5</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lang w:val="en-US" w:eastAsia="zh-CN"/>
        </w:rPr>
        <w:t xml:space="preserve"> 法定代表人授权委托书</w:t>
      </w:r>
      <w:bookmarkEnd w:id="196"/>
    </w:p>
    <w:p w14:paraId="2BFB735A">
      <w:pPr>
        <w:spacing w:line="360" w:lineRule="auto"/>
        <w:jc w:val="cente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法定代表人授权委托书</w:t>
      </w:r>
    </w:p>
    <w:p w14:paraId="7D9D890E">
      <w:pPr>
        <w:autoSpaceDE w:val="0"/>
        <w:autoSpaceDN w:val="0"/>
        <w:adjustRightInd w:val="0"/>
        <w:snapToGrid w:val="0"/>
        <w:spacing w:before="156" w:beforeLines="50"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本人</w:t>
      </w:r>
      <w:r>
        <w:rPr>
          <w:rFonts w:hint="default" w:ascii="Times New Roman" w:hAnsi="Times New Roman" w:eastAsia="宋体" w:cs="Times New Roman"/>
          <w:color w:val="auto"/>
          <w:kern w:val="0"/>
          <w:sz w:val="24"/>
          <w:szCs w:val="24"/>
          <w:highlight w:val="none"/>
          <w:u w:val="single"/>
        </w:rPr>
        <w:t xml:space="preserve">   </w:t>
      </w:r>
      <w:r>
        <w:rPr>
          <w:rFonts w:hint="default" w:ascii="Times New Roman" w:hAnsi="Times New Roman" w:eastAsia="宋体" w:cs="Times New Roman"/>
          <w:color w:val="auto"/>
          <w:kern w:val="0"/>
          <w:sz w:val="24"/>
          <w:szCs w:val="24"/>
          <w:highlight w:val="none"/>
        </w:rPr>
        <w:t>（姓名、职务）系</w:t>
      </w:r>
      <w:r>
        <w:rPr>
          <w:rFonts w:hint="default" w:ascii="Times New Roman" w:hAnsi="Times New Roman" w:eastAsia="宋体" w:cs="Times New Roman"/>
          <w:color w:val="auto"/>
          <w:kern w:val="0"/>
          <w:sz w:val="24"/>
          <w:szCs w:val="24"/>
          <w:highlight w:val="none"/>
          <w:u w:val="single"/>
        </w:rPr>
        <w:t xml:space="preserve">    </w:t>
      </w:r>
      <w:r>
        <w:rPr>
          <w:rFonts w:hint="default" w:ascii="Times New Roman" w:hAnsi="Times New Roman" w:eastAsia="宋体" w:cs="Times New Roman"/>
          <w:color w:val="auto"/>
          <w:sz w:val="24"/>
          <w:szCs w:val="24"/>
          <w:highlight w:val="none"/>
        </w:rPr>
        <w:t>供应商</w:t>
      </w:r>
      <w:r>
        <w:rPr>
          <w:rFonts w:hint="default" w:ascii="Times New Roman" w:hAnsi="Times New Roman" w:eastAsia="宋体" w:cs="Times New Roman"/>
          <w:color w:val="auto"/>
          <w:kern w:val="0"/>
          <w:sz w:val="24"/>
          <w:szCs w:val="24"/>
          <w:highlight w:val="none"/>
        </w:rPr>
        <w:t>名称）的法定代表人，现授权</w:t>
      </w:r>
      <w:r>
        <w:rPr>
          <w:rFonts w:hint="default" w:ascii="Times New Roman" w:hAnsi="Times New Roman" w:eastAsia="宋体" w:cs="Times New Roman"/>
          <w:color w:val="auto"/>
          <w:kern w:val="0"/>
          <w:sz w:val="24"/>
          <w:szCs w:val="24"/>
          <w:highlight w:val="none"/>
          <w:u w:val="single"/>
        </w:rPr>
        <w:t xml:space="preserve">   </w:t>
      </w:r>
      <w:r>
        <w:rPr>
          <w:rFonts w:hint="default" w:ascii="Times New Roman" w:hAnsi="Times New Roman" w:eastAsia="宋体" w:cs="Times New Roman"/>
          <w:color w:val="auto"/>
          <w:kern w:val="0"/>
          <w:sz w:val="24"/>
          <w:szCs w:val="24"/>
          <w:highlight w:val="none"/>
        </w:rPr>
        <w:t>（姓名、职务）为我方代理人。代理人根据授权，以我方名义签署、澄清、说明、补正、递交、撤回、修改</w:t>
      </w:r>
      <w:r>
        <w:rPr>
          <w:rFonts w:hint="default" w:ascii="Times New Roman" w:hAnsi="Times New Roman" w:eastAsia="宋体" w:cs="Times New Roman"/>
          <w:color w:val="auto"/>
          <w:kern w:val="0"/>
          <w:sz w:val="24"/>
          <w:szCs w:val="24"/>
          <w:highlight w:val="none"/>
          <w:u w:val="single"/>
        </w:rPr>
        <w:t xml:space="preserve">   </w:t>
      </w:r>
      <w:r>
        <w:rPr>
          <w:rFonts w:hint="default" w:ascii="Times New Roman" w:hAnsi="Times New Roman" w:eastAsia="宋体" w:cs="Times New Roman"/>
          <w:color w:val="auto"/>
          <w:kern w:val="0"/>
          <w:sz w:val="24"/>
          <w:szCs w:val="24"/>
          <w:highlight w:val="none"/>
        </w:rPr>
        <w:t>项目名称、政府采购编号）谈判文件、签订合同和处理有关事宜，其法律后果由我方承担。</w:t>
      </w:r>
    </w:p>
    <w:p w14:paraId="3157B29C">
      <w:pPr>
        <w:autoSpaceDE w:val="0"/>
        <w:autoSpaceDN w:val="0"/>
        <w:adjustRightInd w:val="0"/>
        <w:snapToGrid w:val="0"/>
        <w:spacing w:before="156" w:beforeLines="50" w:line="360" w:lineRule="auto"/>
        <w:ind w:firstLine="480" w:firstLineChars="2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委托期限：</w:t>
      </w:r>
      <w:r>
        <w:rPr>
          <w:rFonts w:hint="default" w:ascii="Times New Roman" w:hAnsi="Times New Roman" w:eastAsia="宋体" w:cs="Times New Roman"/>
          <w:color w:val="auto"/>
          <w:kern w:val="0"/>
          <w:sz w:val="24"/>
          <w:szCs w:val="24"/>
          <w:highlight w:val="none"/>
          <w:u w:val="single"/>
        </w:rPr>
        <w:t xml:space="preserve">   </w:t>
      </w:r>
      <w:r>
        <w:rPr>
          <w:rFonts w:hint="default" w:ascii="Times New Roman" w:hAnsi="Times New Roman" w:eastAsia="宋体" w:cs="Times New Roman"/>
          <w:color w:val="auto"/>
          <w:kern w:val="0"/>
          <w:sz w:val="24"/>
          <w:szCs w:val="24"/>
          <w:highlight w:val="none"/>
        </w:rPr>
        <w:t>。</w:t>
      </w:r>
    </w:p>
    <w:p w14:paraId="49CB6056">
      <w:pPr>
        <w:adjustRightInd w:val="0"/>
        <w:snapToGrid w:val="0"/>
        <w:spacing w:before="156" w:beforeLines="50" w:line="360" w:lineRule="auto"/>
        <w:ind w:firstLine="435"/>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代理人无转委托权。</w:t>
      </w:r>
    </w:p>
    <w:p w14:paraId="49BC37E6">
      <w:pPr>
        <w:adjustRightInd w:val="0"/>
        <w:snapToGrid w:val="0"/>
        <w:spacing w:before="156" w:beforeLines="50" w:line="360" w:lineRule="auto"/>
        <w:ind w:firstLine="435"/>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本授权书于</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月</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日签字生效，特此声明。</w:t>
      </w:r>
    </w:p>
    <w:tbl>
      <w:tblPr>
        <w:tblStyle w:val="19"/>
        <w:tblW w:w="8528" w:type="dxa"/>
        <w:tblInd w:w="0" w:type="dxa"/>
        <w:tblLayout w:type="fixed"/>
        <w:tblCellMar>
          <w:top w:w="0" w:type="dxa"/>
          <w:left w:w="108" w:type="dxa"/>
          <w:bottom w:w="0" w:type="dxa"/>
          <w:right w:w="108" w:type="dxa"/>
        </w:tblCellMar>
      </w:tblPr>
      <w:tblGrid>
        <w:gridCol w:w="8528"/>
      </w:tblGrid>
      <w:tr w14:paraId="5634E11B">
        <w:tblPrEx>
          <w:tblCellMar>
            <w:top w:w="0" w:type="dxa"/>
            <w:left w:w="108" w:type="dxa"/>
            <w:bottom w:w="0" w:type="dxa"/>
            <w:right w:w="108" w:type="dxa"/>
          </w:tblCellMar>
        </w:tblPrEx>
        <w:trPr>
          <w:trHeight w:val="2526" w:hRule="atLeast"/>
        </w:trPr>
        <w:tc>
          <w:tcPr>
            <w:tcW w:w="8528" w:type="dxa"/>
            <w:noWrap/>
            <w:vAlign w:val="center"/>
          </w:tcPr>
          <w:p w14:paraId="167F8019">
            <w:pPr>
              <w:adjustRightInd w:val="0"/>
              <w:snapToGrid w:val="0"/>
              <w:spacing w:before="156" w:beforeLines="50" w:line="36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委托代理人身份证复印件</w:t>
            </w:r>
          </w:p>
        </w:tc>
      </w:tr>
    </w:tbl>
    <w:p w14:paraId="3A5FDF7C">
      <w:pPr>
        <w:adjustRightInd w:val="0"/>
        <w:snapToGrid w:val="0"/>
        <w:spacing w:before="156" w:beforeLines="50"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供应商名称（单位章）：</w:t>
      </w:r>
    </w:p>
    <w:p w14:paraId="3FF22A3B">
      <w:pPr>
        <w:adjustRightInd w:val="0"/>
        <w:snapToGrid w:val="0"/>
        <w:spacing w:before="156" w:beforeLines="50" w:line="360" w:lineRule="auto"/>
        <w:ind w:right="42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法定代表人（签字）：</w:t>
      </w:r>
    </w:p>
    <w:p w14:paraId="0228C0AA">
      <w:pPr>
        <w:adjustRightInd w:val="0"/>
        <w:snapToGrid w:val="0"/>
        <w:spacing w:before="156" w:beforeLines="50" w:line="360" w:lineRule="auto"/>
        <w:ind w:right="42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身份证号码：</w:t>
      </w:r>
    </w:p>
    <w:p w14:paraId="06FB8852">
      <w:pPr>
        <w:adjustRightInd w:val="0"/>
        <w:snapToGrid w:val="0"/>
        <w:spacing w:before="156" w:beforeLines="50" w:line="360" w:lineRule="auto"/>
        <w:ind w:right="42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联系电话：</w:t>
      </w:r>
    </w:p>
    <w:p w14:paraId="614CF949">
      <w:pPr>
        <w:adjustRightInd w:val="0"/>
        <w:snapToGrid w:val="0"/>
        <w:spacing w:before="156" w:beforeLines="50" w:line="360" w:lineRule="auto"/>
        <w:ind w:right="420"/>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委托代理人（签字）：</w:t>
      </w:r>
    </w:p>
    <w:p w14:paraId="170637AB">
      <w:pPr>
        <w:adjustRightInd w:val="0"/>
        <w:snapToGrid w:val="0"/>
        <w:spacing w:before="156" w:beforeLines="50" w:line="360" w:lineRule="auto"/>
        <w:ind w:right="42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职务：</w:t>
      </w:r>
    </w:p>
    <w:p w14:paraId="747816C6">
      <w:pPr>
        <w:adjustRightInd w:val="0"/>
        <w:snapToGrid w:val="0"/>
        <w:spacing w:before="156" w:beforeLines="50" w:line="360" w:lineRule="auto"/>
        <w:ind w:right="42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身份证号码：</w:t>
      </w:r>
    </w:p>
    <w:p w14:paraId="2F8A971A">
      <w:pPr>
        <w:widowControl w:val="0"/>
        <w:jc w:val="both"/>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联系电话：</w:t>
      </w:r>
    </w:p>
    <w:p w14:paraId="298052F2">
      <w:pPr>
        <w:adjustRightInd w:val="0"/>
        <w:snapToGrid w:val="0"/>
        <w:spacing w:before="156" w:beforeLines="50" w:line="360" w:lineRule="auto"/>
        <w:ind w:right="42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委托代理人详细地址：</w:t>
      </w:r>
    </w:p>
    <w:p w14:paraId="75F82596">
      <w:pPr>
        <w:adjustRightInd w:val="0"/>
        <w:snapToGrid w:val="0"/>
        <w:spacing w:before="156" w:beforeLines="50" w:line="360" w:lineRule="auto"/>
        <w:ind w:right="420"/>
        <w:rPr>
          <w:rFonts w:hint="default" w:ascii="Times New Roman" w:hAnsi="Times New Roman" w:eastAsia="宋体" w:cs="Times New Roman"/>
          <w:color w:val="auto"/>
          <w:sz w:val="24"/>
          <w:szCs w:val="24"/>
          <w:highlight w:val="none"/>
        </w:rPr>
        <w:sectPr>
          <w:pgSz w:w="11906" w:h="16838"/>
          <w:pgMar w:top="1440" w:right="1588" w:bottom="1440" w:left="1588" w:header="851" w:footer="992" w:gutter="0"/>
          <w:cols w:space="720" w:num="1"/>
          <w:docGrid w:type="lines" w:linePitch="312" w:charSpace="0"/>
        </w:sectPr>
      </w:pPr>
      <w:r>
        <w:rPr>
          <w:rFonts w:hint="default" w:ascii="Times New Roman" w:hAnsi="Times New Roman" w:eastAsia="宋体" w:cs="Times New Roman"/>
          <w:color w:val="auto"/>
          <w:sz w:val="24"/>
          <w:szCs w:val="24"/>
          <w:highlight w:val="none"/>
        </w:rPr>
        <w:t xml:space="preserve"> 年   月  日</w:t>
      </w:r>
    </w:p>
    <w:p w14:paraId="6A649E69">
      <w:pPr>
        <w:rPr>
          <w:rFonts w:hint="default" w:ascii="Times New Roman" w:hAnsi="Times New Roman" w:eastAsia="宋体" w:cs="Times New Roman"/>
          <w:color w:val="auto"/>
          <w:highlight w:val="none"/>
        </w:rPr>
      </w:pPr>
    </w:p>
    <w:p w14:paraId="7E2CE380">
      <w:pPr>
        <w:pStyle w:val="5"/>
        <w:bidi w:val="0"/>
        <w:rPr>
          <w:rFonts w:hint="default" w:ascii="Times New Roman" w:hAnsi="Times New Roman" w:cs="Times New Roman"/>
          <w:color w:val="auto"/>
          <w:szCs w:val="24"/>
          <w:highlight w:val="none"/>
          <w:lang w:val="en-US" w:eastAsia="zh-CN"/>
        </w:rPr>
      </w:pPr>
      <w:bookmarkStart w:id="197" w:name="_Toc28668_WPSOffice_Level3"/>
      <w:bookmarkStart w:id="198" w:name="_Toc13543"/>
      <w:bookmarkStart w:id="199" w:name="_Toc417475050"/>
      <w:bookmarkStart w:id="200" w:name="_Toc409775275"/>
      <w:bookmarkStart w:id="201" w:name="_Toc417657282"/>
      <w:bookmarkStart w:id="202" w:name="_Toc417475049"/>
      <w:r>
        <w:rPr>
          <w:rFonts w:hint="default"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5</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lang w:val="en-US" w:eastAsia="zh-CN"/>
        </w:rPr>
        <w:t xml:space="preserve"> </w:t>
      </w:r>
      <w:bookmarkEnd w:id="197"/>
      <w:r>
        <w:rPr>
          <w:rFonts w:hint="default" w:ascii="Times New Roman" w:hAnsi="Times New Roman" w:eastAsia="宋体" w:cs="Times New Roman"/>
          <w:color w:val="auto"/>
          <w:highlight w:val="none"/>
          <w:lang w:val="en-US" w:eastAsia="zh-CN"/>
        </w:rPr>
        <w:t>书面声明</w:t>
      </w:r>
      <w:bookmarkEnd w:id="198"/>
    </w:p>
    <w:p w14:paraId="4231F313">
      <w:pPr>
        <w:widowControl/>
        <w:spacing w:after="360"/>
        <w:jc w:val="center"/>
        <w:textAlignment w:val="baseline"/>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b/>
          <w:bCs/>
          <w:color w:val="auto"/>
          <w:kern w:val="0"/>
          <w:sz w:val="28"/>
          <w:szCs w:val="28"/>
          <w:highlight w:val="none"/>
        </w:rPr>
        <w:t>书面声明</w:t>
      </w:r>
    </w:p>
    <w:p w14:paraId="479F2E19">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供应商全称        </w:t>
      </w:r>
      <w:r>
        <w:rPr>
          <w:rFonts w:hint="default" w:ascii="Times New Roman" w:hAnsi="Times New Roman" w:cs="Times New Roman"/>
          <w:color w:val="auto"/>
          <w:sz w:val="24"/>
          <w:highlight w:val="none"/>
        </w:rPr>
        <w:t>在此声明，我单位参加政府采购活动前3年内未出现因违法经营受到刑事处罚或者责令停产停业、吊销许可证或者执照、较大数额罚款等行政处罚。</w:t>
      </w:r>
    </w:p>
    <w:p w14:paraId="28404570">
      <w:pPr>
        <w:widowControl w:val="0"/>
        <w:autoSpaceDE w:val="0"/>
        <w:autoSpaceDN w:val="0"/>
        <w:adjustRightInd w:val="0"/>
        <w:ind w:firstLine="720" w:firstLineChars="300"/>
        <w:rPr>
          <w:rFonts w:hint="default" w:ascii="Times New Roman" w:hAnsi="Times New Roman" w:eastAsia="宋体" w:cs="Times New Roman"/>
          <w:color w:val="auto"/>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bidi="ar-SA"/>
        </w:rPr>
        <w:t>我单位在投标截止时间前未被列入“信用中国”网（www.creditchina.gov.cn）失信被执行人、重大税收违法案件当事人名单、政府采购严重违法失信行为记录名单及中国政府采购网（www.ccgp.gov.cn）“政府采购严重违法失信行为信息记录”。</w:t>
      </w:r>
    </w:p>
    <w:p w14:paraId="2F3DBF3A">
      <w:pPr>
        <w:spacing w:line="360" w:lineRule="auto"/>
        <w:rPr>
          <w:rFonts w:hint="default" w:ascii="Times New Roman" w:hAnsi="Times New Roman" w:cs="Times New Roman"/>
          <w:color w:val="auto"/>
          <w:sz w:val="24"/>
          <w:highlight w:val="none"/>
        </w:rPr>
      </w:pPr>
    </w:p>
    <w:p w14:paraId="2AE6E7CA">
      <w:pPr>
        <w:widowControl w:val="0"/>
        <w:autoSpaceDE w:val="0"/>
        <w:autoSpaceDN w:val="0"/>
        <w:adjustRightInd w:val="0"/>
        <w:rPr>
          <w:rFonts w:hint="default" w:ascii="Times New Roman" w:hAnsi="Times New Roman" w:eastAsia="宋体" w:cs="Times New Roman"/>
          <w:color w:val="auto"/>
          <w:sz w:val="24"/>
          <w:szCs w:val="24"/>
          <w:highlight w:val="none"/>
          <w:lang w:val="en-US" w:eastAsia="zh-CN" w:bidi="ar-SA"/>
        </w:rPr>
      </w:pPr>
    </w:p>
    <w:p w14:paraId="1B3291C2">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（盖单位公章）</w:t>
      </w:r>
    </w:p>
    <w:p w14:paraId="5D13FA8A">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法定代表人或其委托代理人：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（签字或盖章）</w:t>
      </w:r>
    </w:p>
    <w:p w14:paraId="0865F880">
      <w:pPr>
        <w:spacing w:line="360" w:lineRule="auto"/>
        <w:rPr>
          <w:rFonts w:hint="default" w:ascii="Times New Roman" w:hAnsi="Times New Roman" w:eastAsia="宋体" w:cs="Times New Roman"/>
          <w:b w:val="0"/>
          <w:bCs w:val="0"/>
          <w:color w:val="auto"/>
          <w:sz w:val="28"/>
          <w:szCs w:val="28"/>
          <w:highlight w:val="none"/>
        </w:rPr>
      </w:pPr>
      <w:r>
        <w:rPr>
          <w:rFonts w:hint="default" w:ascii="Times New Roman" w:hAnsi="Times New Roman" w:cs="Times New Roman"/>
          <w:color w:val="auto"/>
          <w:sz w:val="24"/>
          <w:highlight w:val="none"/>
        </w:rPr>
        <w:t>日期：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14:paraId="07760B1E">
      <w:pPr>
        <w:widowControl w:val="0"/>
        <w:tabs>
          <w:tab w:val="left" w:pos="360"/>
          <w:tab w:val="left" w:pos="900"/>
          <w:tab w:val="left" w:pos="1588"/>
        </w:tabs>
        <w:adjustRightInd w:val="0"/>
        <w:spacing w:before="0" w:line="360" w:lineRule="auto"/>
        <w:jc w:val="both"/>
        <w:textAlignment w:val="baseline"/>
        <w:outlineLvl w:val="2"/>
        <w:rPr>
          <w:rFonts w:hint="default" w:ascii="Times New Roman" w:hAnsi="Times New Roman" w:eastAsia="宋体" w:cs="Times New Roman"/>
          <w:b w:val="0"/>
          <w:bCs w:val="0"/>
          <w:color w:val="auto"/>
          <w:kern w:val="0"/>
          <w:sz w:val="24"/>
          <w:szCs w:val="24"/>
          <w:highlight w:val="none"/>
          <w:lang w:val="en-US" w:eastAsia="zh-CN" w:bidi="ar-SA"/>
        </w:rPr>
      </w:pPr>
      <w:bookmarkStart w:id="203" w:name="_Toc17236_WPSOffice_Level3"/>
    </w:p>
    <w:p w14:paraId="7A94A980">
      <w:pPr>
        <w:widowControl w:val="0"/>
        <w:tabs>
          <w:tab w:val="left" w:pos="360"/>
          <w:tab w:val="left" w:pos="900"/>
          <w:tab w:val="left" w:pos="1588"/>
        </w:tabs>
        <w:adjustRightInd w:val="0"/>
        <w:spacing w:before="0" w:line="360" w:lineRule="auto"/>
        <w:ind w:left="210" w:leftChars="100" w:firstLine="0"/>
        <w:jc w:val="both"/>
        <w:textAlignment w:val="baseline"/>
        <w:outlineLvl w:val="2"/>
        <w:rPr>
          <w:rFonts w:hint="default" w:ascii="Times New Roman" w:hAnsi="Times New Roman" w:eastAsia="宋体" w:cs="Times New Roman"/>
          <w:b w:val="0"/>
          <w:bCs w:val="0"/>
          <w:color w:val="auto"/>
          <w:kern w:val="0"/>
          <w:sz w:val="24"/>
          <w:szCs w:val="24"/>
          <w:highlight w:val="none"/>
          <w:lang w:val="en-US" w:eastAsia="zh-CN" w:bidi="ar-SA"/>
        </w:rPr>
      </w:pPr>
    </w:p>
    <w:p w14:paraId="0B71A1FF">
      <w:pPr>
        <w:pStyle w:val="18"/>
        <w:rPr>
          <w:rFonts w:hint="default" w:ascii="Times New Roman" w:hAnsi="Times New Roman" w:eastAsia="宋体" w:cs="Times New Roman"/>
          <w:b w:val="0"/>
          <w:bCs w:val="0"/>
          <w:color w:val="auto"/>
          <w:kern w:val="0"/>
          <w:sz w:val="24"/>
          <w:szCs w:val="24"/>
          <w:highlight w:val="none"/>
          <w:lang w:val="en-US" w:eastAsia="zh-CN" w:bidi="ar-SA"/>
        </w:rPr>
      </w:pPr>
    </w:p>
    <w:p w14:paraId="680B7627">
      <w:pPr>
        <w:pStyle w:val="17"/>
        <w:rPr>
          <w:rFonts w:hint="default" w:ascii="Times New Roman" w:hAnsi="Times New Roman" w:eastAsia="宋体" w:cs="Times New Roman"/>
          <w:b w:val="0"/>
          <w:bCs w:val="0"/>
          <w:color w:val="auto"/>
          <w:kern w:val="0"/>
          <w:sz w:val="24"/>
          <w:szCs w:val="24"/>
          <w:highlight w:val="none"/>
          <w:lang w:val="en-US" w:eastAsia="zh-CN" w:bidi="ar-SA"/>
        </w:rPr>
        <w:sectPr>
          <w:pgSz w:w="11906" w:h="16838"/>
          <w:pgMar w:top="1440" w:right="1588" w:bottom="1440" w:left="1588" w:header="851" w:footer="992" w:gutter="0"/>
          <w:cols w:space="720" w:num="1"/>
          <w:docGrid w:type="lines" w:linePitch="312" w:charSpace="0"/>
        </w:sectPr>
      </w:pPr>
    </w:p>
    <w:p w14:paraId="5033945A">
      <w:pPr>
        <w:pStyle w:val="4"/>
        <w:bidi w:val="0"/>
        <w:jc w:val="center"/>
        <w:rPr>
          <w:rFonts w:hint="default" w:ascii="Times New Roman" w:hAnsi="Times New Roman" w:eastAsia="宋体" w:cs="Times New Roman"/>
          <w:color w:val="auto"/>
          <w:highlight w:val="none"/>
          <w:lang w:val="en-US" w:eastAsia="zh-CN"/>
        </w:rPr>
      </w:pPr>
      <w:bookmarkStart w:id="204" w:name="_Toc17316"/>
      <w:r>
        <w:rPr>
          <w:rFonts w:hint="eastAsia" w:ascii="Times New Roman" w:hAnsi="Times New Roman" w:eastAsia="宋体" w:cs="Times New Roman"/>
          <w:color w:val="auto"/>
          <w:highlight w:val="none"/>
          <w:lang w:val="en-US" w:eastAsia="zh-CN"/>
        </w:rPr>
        <w:t xml:space="preserve">4.6 </w:t>
      </w:r>
      <w:r>
        <w:rPr>
          <w:rFonts w:hint="default" w:ascii="Times New Roman" w:hAnsi="Times New Roman" w:eastAsia="宋体" w:cs="Times New Roman"/>
          <w:color w:val="auto"/>
          <w:highlight w:val="none"/>
          <w:lang w:val="en-US" w:eastAsia="zh-CN"/>
        </w:rPr>
        <w:t>实施案例</w:t>
      </w:r>
      <w:bookmarkEnd w:id="204"/>
    </w:p>
    <w:p w14:paraId="16B73BB0">
      <w:pPr>
        <w:pStyle w:val="10"/>
        <w:ind w:left="0" w:leftChars="0" w:right="1470"/>
        <w:rPr>
          <w:rFonts w:hint="default" w:ascii="Times New Roman" w:hAnsi="Times New Roman" w:cs="Times New Roman"/>
          <w:color w:val="auto"/>
          <w:sz w:val="24"/>
          <w:highlight w:val="none"/>
        </w:rPr>
      </w:pPr>
    </w:p>
    <w:p w14:paraId="1A81EE6E">
      <w:pPr>
        <w:jc w:val="center"/>
        <w:rPr>
          <w:rFonts w:hint="default" w:ascii="Times New Roman" w:hAnsi="Times New Roman" w:cs="Times New Roman" w:eastAsiaTheme="minorEastAsia"/>
          <w:b/>
          <w:color w:val="auto"/>
          <w:kern w:val="0"/>
          <w:highlight w:val="none"/>
          <w:lang w:val="en-US" w:eastAsia="zh-CN"/>
        </w:rPr>
      </w:pPr>
      <w:r>
        <w:rPr>
          <w:rFonts w:hint="default" w:ascii="Times New Roman" w:hAnsi="Times New Roman" w:cs="Times New Roman"/>
          <w:b/>
          <w:bCs/>
          <w:color w:val="auto"/>
          <w:sz w:val="28"/>
          <w:szCs w:val="28"/>
          <w:highlight w:val="none"/>
        </w:rPr>
        <w:t>近三年（20</w:t>
      </w:r>
      <w:r>
        <w:rPr>
          <w:rFonts w:hint="eastAsia" w:ascii="Times New Roman" w:hAnsi="Times New Roman" w:cs="Times New Roman"/>
          <w:b/>
          <w:bCs/>
          <w:color w:val="auto"/>
          <w:sz w:val="28"/>
          <w:szCs w:val="28"/>
          <w:highlight w:val="none"/>
          <w:lang w:val="en-US" w:eastAsia="zh-CN"/>
        </w:rPr>
        <w:t>21</w:t>
      </w:r>
      <w:r>
        <w:rPr>
          <w:rFonts w:hint="default" w:ascii="Times New Roman" w:hAnsi="Times New Roman" w:cs="Times New Roman"/>
          <w:b/>
          <w:bCs/>
          <w:color w:val="auto"/>
          <w:sz w:val="28"/>
          <w:szCs w:val="28"/>
          <w:highlight w:val="none"/>
        </w:rPr>
        <w:t>年1月至今）已完成或正在实施项目简况</w:t>
      </w:r>
      <w:r>
        <w:rPr>
          <w:rFonts w:hint="eastAsia" w:ascii="Times New Roman" w:hAnsi="Times New Roman" w:cs="Times New Roman"/>
          <w:b/>
          <w:bCs/>
          <w:color w:val="auto"/>
          <w:sz w:val="28"/>
          <w:szCs w:val="28"/>
          <w:highlight w:val="none"/>
          <w:lang w:val="en-US" w:eastAsia="zh-CN"/>
        </w:rPr>
        <w:t>及证明材料</w:t>
      </w:r>
    </w:p>
    <w:p w14:paraId="4A0DBFD0">
      <w:pPr>
        <w:rPr>
          <w:rFonts w:hint="default" w:ascii="Times New Roman" w:hAnsi="Times New Roman" w:eastAsia="宋体" w:cs="Times New Roman"/>
          <w:color w:val="auto"/>
          <w:highlight w:val="none"/>
        </w:rPr>
      </w:pP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2632"/>
        <w:gridCol w:w="1184"/>
        <w:gridCol w:w="1973"/>
        <w:gridCol w:w="1578"/>
        <w:gridCol w:w="1052"/>
      </w:tblGrid>
      <w:tr w14:paraId="5DBBF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tcBorders>
              <w:top w:val="single" w:color="auto" w:sz="4" w:space="0"/>
              <w:left w:val="single" w:color="auto" w:sz="4" w:space="0"/>
              <w:bottom w:val="single" w:color="auto" w:sz="4" w:space="0"/>
              <w:right w:val="single" w:color="auto" w:sz="4" w:space="0"/>
            </w:tcBorders>
            <w:vAlign w:val="center"/>
          </w:tcPr>
          <w:p w14:paraId="1DA7E588">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序号</w:t>
            </w:r>
          </w:p>
        </w:tc>
        <w:tc>
          <w:tcPr>
            <w:tcW w:w="1471" w:type="pct"/>
            <w:tcBorders>
              <w:top w:val="single" w:color="auto" w:sz="4" w:space="0"/>
              <w:left w:val="single" w:color="auto" w:sz="4" w:space="0"/>
              <w:bottom w:val="single" w:color="auto" w:sz="4" w:space="0"/>
              <w:right w:val="single" w:color="auto" w:sz="4" w:space="0"/>
            </w:tcBorders>
            <w:vAlign w:val="center"/>
          </w:tcPr>
          <w:p w14:paraId="64E30B70">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项目名称</w:t>
            </w:r>
          </w:p>
        </w:tc>
        <w:tc>
          <w:tcPr>
            <w:tcW w:w="662" w:type="pct"/>
            <w:tcBorders>
              <w:top w:val="single" w:color="auto" w:sz="4" w:space="0"/>
              <w:left w:val="single" w:color="auto" w:sz="4" w:space="0"/>
              <w:bottom w:val="single" w:color="auto" w:sz="4" w:space="0"/>
              <w:right w:val="single" w:color="auto" w:sz="4" w:space="0"/>
            </w:tcBorders>
            <w:vAlign w:val="center"/>
          </w:tcPr>
          <w:p w14:paraId="3FA1D8C9">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合同金额（万元）</w:t>
            </w:r>
          </w:p>
        </w:tc>
        <w:tc>
          <w:tcPr>
            <w:tcW w:w="1103" w:type="pct"/>
            <w:tcBorders>
              <w:top w:val="single" w:color="auto" w:sz="4" w:space="0"/>
              <w:left w:val="single" w:color="auto" w:sz="4" w:space="0"/>
              <w:bottom w:val="single" w:color="auto" w:sz="4" w:space="0"/>
              <w:right w:val="single" w:color="auto" w:sz="4" w:space="0"/>
            </w:tcBorders>
            <w:vAlign w:val="center"/>
          </w:tcPr>
          <w:p w14:paraId="4B36822F">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采购内容</w:t>
            </w:r>
          </w:p>
        </w:tc>
        <w:tc>
          <w:tcPr>
            <w:tcW w:w="882" w:type="pct"/>
            <w:tcBorders>
              <w:top w:val="single" w:color="auto" w:sz="4" w:space="0"/>
              <w:left w:val="single" w:color="auto" w:sz="4" w:space="0"/>
              <w:bottom w:val="single" w:color="auto" w:sz="4" w:space="0"/>
              <w:right w:val="single" w:color="auto" w:sz="4" w:space="0"/>
            </w:tcBorders>
            <w:vAlign w:val="center"/>
          </w:tcPr>
          <w:p w14:paraId="236F4206">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采购人联系电话</w:t>
            </w:r>
          </w:p>
        </w:tc>
        <w:tc>
          <w:tcPr>
            <w:tcW w:w="588" w:type="pct"/>
            <w:tcBorders>
              <w:top w:val="single" w:color="auto" w:sz="4" w:space="0"/>
              <w:left w:val="single" w:color="auto" w:sz="4" w:space="0"/>
              <w:bottom w:val="single" w:color="auto" w:sz="4" w:space="0"/>
              <w:right w:val="single" w:color="auto" w:sz="4" w:space="0"/>
            </w:tcBorders>
            <w:vAlign w:val="center"/>
          </w:tcPr>
          <w:p w14:paraId="4717853F">
            <w:pPr>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业主评价</w:t>
            </w:r>
          </w:p>
        </w:tc>
      </w:tr>
      <w:tr w14:paraId="1B2D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tcBorders>
              <w:top w:val="single" w:color="auto" w:sz="4" w:space="0"/>
              <w:left w:val="single" w:color="auto" w:sz="4" w:space="0"/>
              <w:bottom w:val="single" w:color="auto" w:sz="4" w:space="0"/>
              <w:right w:val="single" w:color="auto" w:sz="4" w:space="0"/>
            </w:tcBorders>
          </w:tcPr>
          <w:p w14:paraId="6DEA0D33">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w:t>
            </w:r>
          </w:p>
        </w:tc>
        <w:tc>
          <w:tcPr>
            <w:tcW w:w="1471" w:type="pct"/>
            <w:tcBorders>
              <w:top w:val="single" w:color="auto" w:sz="4" w:space="0"/>
              <w:left w:val="single" w:color="auto" w:sz="4" w:space="0"/>
              <w:bottom w:val="single" w:color="auto" w:sz="4" w:space="0"/>
              <w:right w:val="single" w:color="auto" w:sz="4" w:space="0"/>
            </w:tcBorders>
          </w:tcPr>
          <w:p w14:paraId="0CA54EEA">
            <w:pPr>
              <w:spacing w:line="360" w:lineRule="auto"/>
              <w:jc w:val="center"/>
              <w:rPr>
                <w:rFonts w:hint="default" w:ascii="Times New Roman" w:hAnsi="Times New Roman" w:eastAsia="宋体" w:cs="Times New Roman"/>
                <w:color w:val="auto"/>
                <w:szCs w:val="21"/>
                <w:highlight w:val="none"/>
              </w:rPr>
            </w:pPr>
          </w:p>
        </w:tc>
        <w:tc>
          <w:tcPr>
            <w:tcW w:w="662" w:type="pct"/>
            <w:tcBorders>
              <w:top w:val="single" w:color="auto" w:sz="4" w:space="0"/>
              <w:left w:val="single" w:color="auto" w:sz="4" w:space="0"/>
              <w:bottom w:val="single" w:color="auto" w:sz="4" w:space="0"/>
              <w:right w:val="single" w:color="auto" w:sz="4" w:space="0"/>
            </w:tcBorders>
          </w:tcPr>
          <w:p w14:paraId="581C886E">
            <w:pPr>
              <w:spacing w:line="360" w:lineRule="auto"/>
              <w:jc w:val="center"/>
              <w:rPr>
                <w:rFonts w:hint="default" w:ascii="Times New Roman" w:hAnsi="Times New Roman" w:eastAsia="宋体" w:cs="Times New Roman"/>
                <w:color w:val="auto"/>
                <w:szCs w:val="21"/>
                <w:highlight w:val="none"/>
              </w:rPr>
            </w:pPr>
          </w:p>
        </w:tc>
        <w:tc>
          <w:tcPr>
            <w:tcW w:w="1103" w:type="pct"/>
            <w:tcBorders>
              <w:top w:val="single" w:color="auto" w:sz="4" w:space="0"/>
              <w:left w:val="single" w:color="auto" w:sz="4" w:space="0"/>
              <w:bottom w:val="single" w:color="auto" w:sz="4" w:space="0"/>
              <w:right w:val="single" w:color="auto" w:sz="4" w:space="0"/>
            </w:tcBorders>
          </w:tcPr>
          <w:p w14:paraId="227ED955">
            <w:pPr>
              <w:spacing w:line="360" w:lineRule="auto"/>
              <w:jc w:val="center"/>
              <w:rPr>
                <w:rFonts w:hint="default" w:ascii="Times New Roman" w:hAnsi="Times New Roman" w:eastAsia="宋体" w:cs="Times New Roman"/>
                <w:color w:val="auto"/>
                <w:szCs w:val="21"/>
                <w:highlight w:val="none"/>
              </w:rPr>
            </w:pPr>
          </w:p>
        </w:tc>
        <w:tc>
          <w:tcPr>
            <w:tcW w:w="882" w:type="pct"/>
            <w:tcBorders>
              <w:top w:val="single" w:color="auto" w:sz="4" w:space="0"/>
              <w:left w:val="single" w:color="auto" w:sz="4" w:space="0"/>
              <w:bottom w:val="single" w:color="auto" w:sz="4" w:space="0"/>
              <w:right w:val="single" w:color="auto" w:sz="4" w:space="0"/>
            </w:tcBorders>
          </w:tcPr>
          <w:p w14:paraId="6A98FF0E">
            <w:pPr>
              <w:spacing w:line="360" w:lineRule="auto"/>
              <w:jc w:val="center"/>
              <w:rPr>
                <w:rFonts w:hint="default" w:ascii="Times New Roman" w:hAnsi="Times New Roman" w:eastAsia="宋体" w:cs="Times New Roman"/>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tcPr>
          <w:p w14:paraId="27E33CBE">
            <w:pPr>
              <w:spacing w:line="360" w:lineRule="auto"/>
              <w:jc w:val="center"/>
              <w:rPr>
                <w:rFonts w:hint="default" w:ascii="Times New Roman" w:hAnsi="Times New Roman" w:eastAsia="宋体" w:cs="Times New Roman"/>
                <w:color w:val="auto"/>
                <w:szCs w:val="21"/>
                <w:highlight w:val="none"/>
              </w:rPr>
            </w:pPr>
          </w:p>
        </w:tc>
      </w:tr>
      <w:tr w14:paraId="1F36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tcBorders>
              <w:top w:val="single" w:color="auto" w:sz="4" w:space="0"/>
              <w:left w:val="single" w:color="auto" w:sz="4" w:space="0"/>
              <w:bottom w:val="single" w:color="auto" w:sz="4" w:space="0"/>
              <w:right w:val="single" w:color="auto" w:sz="4" w:space="0"/>
            </w:tcBorders>
          </w:tcPr>
          <w:p w14:paraId="76A5AFC7">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p>
        </w:tc>
        <w:tc>
          <w:tcPr>
            <w:tcW w:w="1471" w:type="pct"/>
            <w:tcBorders>
              <w:top w:val="single" w:color="auto" w:sz="4" w:space="0"/>
              <w:left w:val="single" w:color="auto" w:sz="4" w:space="0"/>
              <w:bottom w:val="single" w:color="auto" w:sz="4" w:space="0"/>
              <w:right w:val="single" w:color="auto" w:sz="4" w:space="0"/>
            </w:tcBorders>
          </w:tcPr>
          <w:p w14:paraId="3942D35A">
            <w:pPr>
              <w:spacing w:line="360" w:lineRule="auto"/>
              <w:jc w:val="center"/>
              <w:rPr>
                <w:rFonts w:hint="default" w:ascii="Times New Roman" w:hAnsi="Times New Roman" w:eastAsia="宋体" w:cs="Times New Roman"/>
                <w:color w:val="auto"/>
                <w:szCs w:val="21"/>
                <w:highlight w:val="none"/>
              </w:rPr>
            </w:pPr>
          </w:p>
        </w:tc>
        <w:tc>
          <w:tcPr>
            <w:tcW w:w="662" w:type="pct"/>
            <w:tcBorders>
              <w:top w:val="single" w:color="auto" w:sz="4" w:space="0"/>
              <w:left w:val="single" w:color="auto" w:sz="4" w:space="0"/>
              <w:bottom w:val="single" w:color="auto" w:sz="4" w:space="0"/>
              <w:right w:val="single" w:color="auto" w:sz="4" w:space="0"/>
            </w:tcBorders>
          </w:tcPr>
          <w:p w14:paraId="118A7A01">
            <w:pPr>
              <w:spacing w:line="360" w:lineRule="auto"/>
              <w:jc w:val="center"/>
              <w:rPr>
                <w:rFonts w:hint="default" w:ascii="Times New Roman" w:hAnsi="Times New Roman" w:eastAsia="宋体" w:cs="Times New Roman"/>
                <w:color w:val="auto"/>
                <w:szCs w:val="21"/>
                <w:highlight w:val="none"/>
              </w:rPr>
            </w:pPr>
          </w:p>
        </w:tc>
        <w:tc>
          <w:tcPr>
            <w:tcW w:w="1103" w:type="pct"/>
            <w:tcBorders>
              <w:top w:val="single" w:color="auto" w:sz="4" w:space="0"/>
              <w:left w:val="single" w:color="auto" w:sz="4" w:space="0"/>
              <w:bottom w:val="single" w:color="auto" w:sz="4" w:space="0"/>
              <w:right w:val="single" w:color="auto" w:sz="4" w:space="0"/>
            </w:tcBorders>
          </w:tcPr>
          <w:p w14:paraId="15413FAA">
            <w:pPr>
              <w:spacing w:line="360" w:lineRule="auto"/>
              <w:jc w:val="center"/>
              <w:rPr>
                <w:rFonts w:hint="default" w:ascii="Times New Roman" w:hAnsi="Times New Roman" w:eastAsia="宋体" w:cs="Times New Roman"/>
                <w:color w:val="auto"/>
                <w:szCs w:val="21"/>
                <w:highlight w:val="none"/>
              </w:rPr>
            </w:pPr>
          </w:p>
        </w:tc>
        <w:tc>
          <w:tcPr>
            <w:tcW w:w="882" w:type="pct"/>
            <w:tcBorders>
              <w:top w:val="single" w:color="auto" w:sz="4" w:space="0"/>
              <w:left w:val="single" w:color="auto" w:sz="4" w:space="0"/>
              <w:bottom w:val="single" w:color="auto" w:sz="4" w:space="0"/>
              <w:right w:val="single" w:color="auto" w:sz="4" w:space="0"/>
            </w:tcBorders>
          </w:tcPr>
          <w:p w14:paraId="47EB31B1">
            <w:pPr>
              <w:spacing w:line="360" w:lineRule="auto"/>
              <w:jc w:val="center"/>
              <w:rPr>
                <w:rFonts w:hint="default" w:ascii="Times New Roman" w:hAnsi="Times New Roman" w:eastAsia="宋体" w:cs="Times New Roman"/>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tcPr>
          <w:p w14:paraId="1C220DA4">
            <w:pPr>
              <w:spacing w:line="360" w:lineRule="auto"/>
              <w:jc w:val="center"/>
              <w:rPr>
                <w:rFonts w:hint="default" w:ascii="Times New Roman" w:hAnsi="Times New Roman" w:eastAsia="宋体" w:cs="Times New Roman"/>
                <w:color w:val="auto"/>
                <w:szCs w:val="21"/>
                <w:highlight w:val="none"/>
              </w:rPr>
            </w:pPr>
          </w:p>
        </w:tc>
      </w:tr>
      <w:tr w14:paraId="1D81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tcBorders>
              <w:top w:val="single" w:color="auto" w:sz="4" w:space="0"/>
              <w:left w:val="single" w:color="auto" w:sz="4" w:space="0"/>
              <w:bottom w:val="single" w:color="auto" w:sz="4" w:space="0"/>
              <w:right w:val="single" w:color="auto" w:sz="4" w:space="0"/>
            </w:tcBorders>
          </w:tcPr>
          <w:p w14:paraId="541F4566">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w:t>
            </w:r>
          </w:p>
        </w:tc>
        <w:tc>
          <w:tcPr>
            <w:tcW w:w="1471" w:type="pct"/>
            <w:tcBorders>
              <w:top w:val="single" w:color="auto" w:sz="4" w:space="0"/>
              <w:left w:val="single" w:color="auto" w:sz="4" w:space="0"/>
              <w:bottom w:val="single" w:color="auto" w:sz="4" w:space="0"/>
              <w:right w:val="single" w:color="auto" w:sz="4" w:space="0"/>
            </w:tcBorders>
          </w:tcPr>
          <w:p w14:paraId="33FF1EA8">
            <w:pPr>
              <w:spacing w:line="360" w:lineRule="auto"/>
              <w:jc w:val="center"/>
              <w:rPr>
                <w:rFonts w:hint="default" w:ascii="Times New Roman" w:hAnsi="Times New Roman" w:eastAsia="宋体" w:cs="Times New Roman"/>
                <w:color w:val="auto"/>
                <w:szCs w:val="21"/>
                <w:highlight w:val="none"/>
              </w:rPr>
            </w:pPr>
          </w:p>
        </w:tc>
        <w:tc>
          <w:tcPr>
            <w:tcW w:w="662" w:type="pct"/>
            <w:tcBorders>
              <w:top w:val="single" w:color="auto" w:sz="4" w:space="0"/>
              <w:left w:val="single" w:color="auto" w:sz="4" w:space="0"/>
              <w:bottom w:val="single" w:color="auto" w:sz="4" w:space="0"/>
              <w:right w:val="single" w:color="auto" w:sz="4" w:space="0"/>
            </w:tcBorders>
          </w:tcPr>
          <w:p w14:paraId="73F75691">
            <w:pPr>
              <w:spacing w:line="360" w:lineRule="auto"/>
              <w:jc w:val="center"/>
              <w:rPr>
                <w:rFonts w:hint="default" w:ascii="Times New Roman" w:hAnsi="Times New Roman" w:eastAsia="宋体" w:cs="Times New Roman"/>
                <w:color w:val="auto"/>
                <w:szCs w:val="21"/>
                <w:highlight w:val="none"/>
              </w:rPr>
            </w:pPr>
          </w:p>
        </w:tc>
        <w:tc>
          <w:tcPr>
            <w:tcW w:w="1103" w:type="pct"/>
            <w:tcBorders>
              <w:top w:val="single" w:color="auto" w:sz="4" w:space="0"/>
              <w:left w:val="single" w:color="auto" w:sz="4" w:space="0"/>
              <w:bottom w:val="single" w:color="auto" w:sz="4" w:space="0"/>
              <w:right w:val="single" w:color="auto" w:sz="4" w:space="0"/>
            </w:tcBorders>
          </w:tcPr>
          <w:p w14:paraId="6462EF25">
            <w:pPr>
              <w:spacing w:line="360" w:lineRule="auto"/>
              <w:jc w:val="center"/>
              <w:rPr>
                <w:rFonts w:hint="default" w:ascii="Times New Roman" w:hAnsi="Times New Roman" w:eastAsia="宋体" w:cs="Times New Roman"/>
                <w:color w:val="auto"/>
                <w:szCs w:val="21"/>
                <w:highlight w:val="none"/>
              </w:rPr>
            </w:pPr>
          </w:p>
        </w:tc>
        <w:tc>
          <w:tcPr>
            <w:tcW w:w="882" w:type="pct"/>
            <w:tcBorders>
              <w:top w:val="single" w:color="auto" w:sz="4" w:space="0"/>
              <w:left w:val="single" w:color="auto" w:sz="4" w:space="0"/>
              <w:bottom w:val="single" w:color="auto" w:sz="4" w:space="0"/>
              <w:right w:val="single" w:color="auto" w:sz="4" w:space="0"/>
            </w:tcBorders>
          </w:tcPr>
          <w:p w14:paraId="10C4F4BF">
            <w:pPr>
              <w:spacing w:line="360" w:lineRule="auto"/>
              <w:jc w:val="center"/>
              <w:rPr>
                <w:rFonts w:hint="default" w:ascii="Times New Roman" w:hAnsi="Times New Roman" w:eastAsia="宋体" w:cs="Times New Roman"/>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tcPr>
          <w:p w14:paraId="496DF405">
            <w:pPr>
              <w:spacing w:line="360" w:lineRule="auto"/>
              <w:jc w:val="center"/>
              <w:rPr>
                <w:rFonts w:hint="default" w:ascii="Times New Roman" w:hAnsi="Times New Roman" w:eastAsia="宋体" w:cs="Times New Roman"/>
                <w:color w:val="auto"/>
                <w:szCs w:val="21"/>
                <w:highlight w:val="none"/>
              </w:rPr>
            </w:pPr>
          </w:p>
        </w:tc>
      </w:tr>
      <w:tr w14:paraId="3225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tcBorders>
              <w:top w:val="single" w:color="auto" w:sz="4" w:space="0"/>
              <w:left w:val="single" w:color="auto" w:sz="4" w:space="0"/>
              <w:bottom w:val="single" w:color="auto" w:sz="4" w:space="0"/>
              <w:right w:val="single" w:color="auto" w:sz="4" w:space="0"/>
            </w:tcBorders>
          </w:tcPr>
          <w:p w14:paraId="536FEE5F">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4</w:t>
            </w:r>
          </w:p>
        </w:tc>
        <w:tc>
          <w:tcPr>
            <w:tcW w:w="1471" w:type="pct"/>
            <w:tcBorders>
              <w:top w:val="single" w:color="auto" w:sz="4" w:space="0"/>
              <w:left w:val="single" w:color="auto" w:sz="4" w:space="0"/>
              <w:bottom w:val="single" w:color="auto" w:sz="4" w:space="0"/>
              <w:right w:val="single" w:color="auto" w:sz="4" w:space="0"/>
            </w:tcBorders>
          </w:tcPr>
          <w:p w14:paraId="530C181A">
            <w:pPr>
              <w:spacing w:line="360" w:lineRule="auto"/>
              <w:jc w:val="center"/>
              <w:rPr>
                <w:rFonts w:hint="default" w:ascii="Times New Roman" w:hAnsi="Times New Roman" w:eastAsia="宋体" w:cs="Times New Roman"/>
                <w:color w:val="auto"/>
                <w:szCs w:val="21"/>
                <w:highlight w:val="none"/>
              </w:rPr>
            </w:pPr>
          </w:p>
        </w:tc>
        <w:tc>
          <w:tcPr>
            <w:tcW w:w="662" w:type="pct"/>
            <w:tcBorders>
              <w:top w:val="single" w:color="auto" w:sz="4" w:space="0"/>
              <w:left w:val="single" w:color="auto" w:sz="4" w:space="0"/>
              <w:bottom w:val="single" w:color="auto" w:sz="4" w:space="0"/>
              <w:right w:val="single" w:color="auto" w:sz="4" w:space="0"/>
            </w:tcBorders>
          </w:tcPr>
          <w:p w14:paraId="39FEDBFC">
            <w:pPr>
              <w:spacing w:line="360" w:lineRule="auto"/>
              <w:jc w:val="center"/>
              <w:rPr>
                <w:rFonts w:hint="default" w:ascii="Times New Roman" w:hAnsi="Times New Roman" w:eastAsia="宋体" w:cs="Times New Roman"/>
                <w:color w:val="auto"/>
                <w:szCs w:val="21"/>
                <w:highlight w:val="none"/>
              </w:rPr>
            </w:pPr>
          </w:p>
        </w:tc>
        <w:tc>
          <w:tcPr>
            <w:tcW w:w="1103" w:type="pct"/>
            <w:tcBorders>
              <w:top w:val="single" w:color="auto" w:sz="4" w:space="0"/>
              <w:left w:val="single" w:color="auto" w:sz="4" w:space="0"/>
              <w:bottom w:val="single" w:color="auto" w:sz="4" w:space="0"/>
              <w:right w:val="single" w:color="auto" w:sz="4" w:space="0"/>
            </w:tcBorders>
          </w:tcPr>
          <w:p w14:paraId="737E5CE4">
            <w:pPr>
              <w:spacing w:line="360" w:lineRule="auto"/>
              <w:jc w:val="center"/>
              <w:rPr>
                <w:rFonts w:hint="default" w:ascii="Times New Roman" w:hAnsi="Times New Roman" w:eastAsia="宋体" w:cs="Times New Roman"/>
                <w:color w:val="auto"/>
                <w:szCs w:val="21"/>
                <w:highlight w:val="none"/>
              </w:rPr>
            </w:pPr>
          </w:p>
        </w:tc>
        <w:tc>
          <w:tcPr>
            <w:tcW w:w="882" w:type="pct"/>
            <w:tcBorders>
              <w:top w:val="single" w:color="auto" w:sz="4" w:space="0"/>
              <w:left w:val="single" w:color="auto" w:sz="4" w:space="0"/>
              <w:bottom w:val="single" w:color="auto" w:sz="4" w:space="0"/>
              <w:right w:val="single" w:color="auto" w:sz="4" w:space="0"/>
            </w:tcBorders>
          </w:tcPr>
          <w:p w14:paraId="3DD84B2D">
            <w:pPr>
              <w:spacing w:line="360" w:lineRule="auto"/>
              <w:jc w:val="center"/>
              <w:rPr>
                <w:rFonts w:hint="default" w:ascii="Times New Roman" w:hAnsi="Times New Roman" w:eastAsia="宋体" w:cs="Times New Roman"/>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tcPr>
          <w:p w14:paraId="7C5273A0">
            <w:pPr>
              <w:spacing w:line="360" w:lineRule="auto"/>
              <w:jc w:val="center"/>
              <w:rPr>
                <w:rFonts w:hint="default" w:ascii="Times New Roman" w:hAnsi="Times New Roman" w:eastAsia="宋体" w:cs="Times New Roman"/>
                <w:color w:val="auto"/>
                <w:szCs w:val="21"/>
                <w:highlight w:val="none"/>
              </w:rPr>
            </w:pPr>
          </w:p>
        </w:tc>
      </w:tr>
      <w:tr w14:paraId="660CC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tcBorders>
              <w:top w:val="single" w:color="auto" w:sz="4" w:space="0"/>
              <w:left w:val="single" w:color="auto" w:sz="4" w:space="0"/>
              <w:bottom w:val="single" w:color="auto" w:sz="4" w:space="0"/>
              <w:right w:val="single" w:color="auto" w:sz="4" w:space="0"/>
            </w:tcBorders>
          </w:tcPr>
          <w:p w14:paraId="74B7CDBD">
            <w:pPr>
              <w:spacing w:line="360" w:lineRule="auto"/>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w:t>
            </w:r>
          </w:p>
        </w:tc>
        <w:tc>
          <w:tcPr>
            <w:tcW w:w="1471" w:type="pct"/>
            <w:tcBorders>
              <w:top w:val="single" w:color="auto" w:sz="4" w:space="0"/>
              <w:left w:val="single" w:color="auto" w:sz="4" w:space="0"/>
              <w:bottom w:val="single" w:color="auto" w:sz="4" w:space="0"/>
              <w:right w:val="single" w:color="auto" w:sz="4" w:space="0"/>
            </w:tcBorders>
          </w:tcPr>
          <w:p w14:paraId="1EA0B3B7">
            <w:pPr>
              <w:spacing w:line="360" w:lineRule="auto"/>
              <w:jc w:val="center"/>
              <w:rPr>
                <w:rFonts w:hint="default" w:ascii="Times New Roman" w:hAnsi="Times New Roman" w:eastAsia="宋体" w:cs="Times New Roman"/>
                <w:color w:val="auto"/>
                <w:szCs w:val="21"/>
                <w:highlight w:val="none"/>
              </w:rPr>
            </w:pPr>
          </w:p>
        </w:tc>
        <w:tc>
          <w:tcPr>
            <w:tcW w:w="662" w:type="pct"/>
            <w:tcBorders>
              <w:top w:val="single" w:color="auto" w:sz="4" w:space="0"/>
              <w:left w:val="single" w:color="auto" w:sz="4" w:space="0"/>
              <w:bottom w:val="single" w:color="auto" w:sz="4" w:space="0"/>
              <w:right w:val="single" w:color="auto" w:sz="4" w:space="0"/>
            </w:tcBorders>
          </w:tcPr>
          <w:p w14:paraId="4C7A2C23">
            <w:pPr>
              <w:spacing w:line="360" w:lineRule="auto"/>
              <w:jc w:val="center"/>
              <w:rPr>
                <w:rFonts w:hint="default" w:ascii="Times New Roman" w:hAnsi="Times New Roman" w:eastAsia="宋体" w:cs="Times New Roman"/>
                <w:color w:val="auto"/>
                <w:szCs w:val="21"/>
                <w:highlight w:val="none"/>
              </w:rPr>
            </w:pPr>
          </w:p>
        </w:tc>
        <w:tc>
          <w:tcPr>
            <w:tcW w:w="1103" w:type="pct"/>
            <w:tcBorders>
              <w:top w:val="single" w:color="auto" w:sz="4" w:space="0"/>
              <w:left w:val="single" w:color="auto" w:sz="4" w:space="0"/>
              <w:bottom w:val="single" w:color="auto" w:sz="4" w:space="0"/>
              <w:right w:val="single" w:color="auto" w:sz="4" w:space="0"/>
            </w:tcBorders>
          </w:tcPr>
          <w:p w14:paraId="3A270F95">
            <w:pPr>
              <w:spacing w:line="360" w:lineRule="auto"/>
              <w:jc w:val="center"/>
              <w:rPr>
                <w:rFonts w:hint="default" w:ascii="Times New Roman" w:hAnsi="Times New Roman" w:eastAsia="宋体" w:cs="Times New Roman"/>
                <w:color w:val="auto"/>
                <w:szCs w:val="21"/>
                <w:highlight w:val="none"/>
              </w:rPr>
            </w:pPr>
          </w:p>
        </w:tc>
        <w:tc>
          <w:tcPr>
            <w:tcW w:w="882" w:type="pct"/>
            <w:tcBorders>
              <w:top w:val="single" w:color="auto" w:sz="4" w:space="0"/>
              <w:left w:val="single" w:color="auto" w:sz="4" w:space="0"/>
              <w:bottom w:val="single" w:color="auto" w:sz="4" w:space="0"/>
              <w:right w:val="single" w:color="auto" w:sz="4" w:space="0"/>
            </w:tcBorders>
          </w:tcPr>
          <w:p w14:paraId="36E7EFCB">
            <w:pPr>
              <w:spacing w:line="360" w:lineRule="auto"/>
              <w:jc w:val="center"/>
              <w:rPr>
                <w:rFonts w:hint="default" w:ascii="Times New Roman" w:hAnsi="Times New Roman" w:eastAsia="宋体" w:cs="Times New Roman"/>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tcPr>
          <w:p w14:paraId="41660F09">
            <w:pPr>
              <w:spacing w:line="360" w:lineRule="auto"/>
              <w:jc w:val="center"/>
              <w:rPr>
                <w:rFonts w:hint="default" w:ascii="Times New Roman" w:hAnsi="Times New Roman" w:eastAsia="宋体" w:cs="Times New Roman"/>
                <w:color w:val="auto"/>
                <w:szCs w:val="21"/>
                <w:highlight w:val="none"/>
              </w:rPr>
            </w:pPr>
          </w:p>
        </w:tc>
      </w:tr>
      <w:tr w14:paraId="3A72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2" w:type="pct"/>
            <w:tcBorders>
              <w:top w:val="single" w:color="auto" w:sz="4" w:space="0"/>
              <w:left w:val="single" w:color="auto" w:sz="4" w:space="0"/>
              <w:bottom w:val="single" w:color="auto" w:sz="4" w:space="0"/>
              <w:right w:val="single" w:color="auto" w:sz="4" w:space="0"/>
            </w:tcBorders>
          </w:tcPr>
          <w:p w14:paraId="15A24E0C">
            <w:pPr>
              <w:spacing w:line="360" w:lineRule="auto"/>
              <w:jc w:val="center"/>
              <w:rPr>
                <w:rFonts w:hint="default" w:ascii="Times New Roman" w:hAnsi="Times New Roman" w:eastAsia="宋体" w:cs="Times New Roman"/>
                <w:color w:val="auto"/>
                <w:szCs w:val="21"/>
                <w:highlight w:val="none"/>
              </w:rPr>
            </w:pPr>
          </w:p>
        </w:tc>
        <w:tc>
          <w:tcPr>
            <w:tcW w:w="1471" w:type="pct"/>
            <w:tcBorders>
              <w:top w:val="single" w:color="auto" w:sz="4" w:space="0"/>
              <w:left w:val="single" w:color="auto" w:sz="4" w:space="0"/>
              <w:bottom w:val="single" w:color="auto" w:sz="4" w:space="0"/>
              <w:right w:val="single" w:color="auto" w:sz="4" w:space="0"/>
            </w:tcBorders>
          </w:tcPr>
          <w:p w14:paraId="1D2D7855">
            <w:pPr>
              <w:spacing w:line="360" w:lineRule="auto"/>
              <w:jc w:val="center"/>
              <w:rPr>
                <w:rFonts w:hint="default" w:ascii="Times New Roman" w:hAnsi="Times New Roman" w:eastAsia="宋体" w:cs="Times New Roman"/>
                <w:color w:val="auto"/>
                <w:szCs w:val="21"/>
                <w:highlight w:val="none"/>
              </w:rPr>
            </w:pPr>
          </w:p>
        </w:tc>
        <w:tc>
          <w:tcPr>
            <w:tcW w:w="662" w:type="pct"/>
            <w:tcBorders>
              <w:top w:val="single" w:color="auto" w:sz="4" w:space="0"/>
              <w:left w:val="single" w:color="auto" w:sz="4" w:space="0"/>
              <w:bottom w:val="single" w:color="auto" w:sz="4" w:space="0"/>
              <w:right w:val="single" w:color="auto" w:sz="4" w:space="0"/>
            </w:tcBorders>
          </w:tcPr>
          <w:p w14:paraId="2ECA3221">
            <w:pPr>
              <w:spacing w:line="360" w:lineRule="auto"/>
              <w:jc w:val="center"/>
              <w:rPr>
                <w:rFonts w:hint="default" w:ascii="Times New Roman" w:hAnsi="Times New Roman" w:eastAsia="宋体" w:cs="Times New Roman"/>
                <w:color w:val="auto"/>
                <w:szCs w:val="21"/>
                <w:highlight w:val="none"/>
              </w:rPr>
            </w:pPr>
          </w:p>
        </w:tc>
        <w:tc>
          <w:tcPr>
            <w:tcW w:w="1103" w:type="pct"/>
            <w:tcBorders>
              <w:top w:val="single" w:color="auto" w:sz="4" w:space="0"/>
              <w:left w:val="single" w:color="auto" w:sz="4" w:space="0"/>
              <w:bottom w:val="single" w:color="auto" w:sz="4" w:space="0"/>
              <w:right w:val="single" w:color="auto" w:sz="4" w:space="0"/>
            </w:tcBorders>
          </w:tcPr>
          <w:p w14:paraId="004E7E9C">
            <w:pPr>
              <w:spacing w:line="360" w:lineRule="auto"/>
              <w:jc w:val="center"/>
              <w:rPr>
                <w:rFonts w:hint="default" w:ascii="Times New Roman" w:hAnsi="Times New Roman" w:eastAsia="宋体" w:cs="Times New Roman"/>
                <w:color w:val="auto"/>
                <w:szCs w:val="21"/>
                <w:highlight w:val="none"/>
              </w:rPr>
            </w:pPr>
          </w:p>
        </w:tc>
        <w:tc>
          <w:tcPr>
            <w:tcW w:w="882" w:type="pct"/>
            <w:tcBorders>
              <w:top w:val="single" w:color="auto" w:sz="4" w:space="0"/>
              <w:left w:val="single" w:color="auto" w:sz="4" w:space="0"/>
              <w:bottom w:val="single" w:color="auto" w:sz="4" w:space="0"/>
              <w:right w:val="single" w:color="auto" w:sz="4" w:space="0"/>
            </w:tcBorders>
          </w:tcPr>
          <w:p w14:paraId="280591B6">
            <w:pPr>
              <w:spacing w:line="360" w:lineRule="auto"/>
              <w:jc w:val="center"/>
              <w:rPr>
                <w:rFonts w:hint="default" w:ascii="Times New Roman" w:hAnsi="Times New Roman" w:eastAsia="宋体" w:cs="Times New Roman"/>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tcPr>
          <w:p w14:paraId="37DC2A7B">
            <w:pPr>
              <w:spacing w:line="360" w:lineRule="auto"/>
              <w:jc w:val="center"/>
              <w:rPr>
                <w:rFonts w:hint="default" w:ascii="Times New Roman" w:hAnsi="Times New Roman" w:eastAsia="宋体" w:cs="Times New Roman"/>
                <w:color w:val="auto"/>
                <w:szCs w:val="21"/>
                <w:highlight w:val="none"/>
              </w:rPr>
            </w:pPr>
          </w:p>
        </w:tc>
      </w:tr>
      <w:tr w14:paraId="69DA3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pct"/>
            <w:tcBorders>
              <w:top w:val="single" w:color="auto" w:sz="4" w:space="0"/>
              <w:left w:val="single" w:color="auto" w:sz="4" w:space="0"/>
              <w:bottom w:val="single" w:color="auto" w:sz="4" w:space="0"/>
              <w:right w:val="single" w:color="auto" w:sz="4" w:space="0"/>
            </w:tcBorders>
          </w:tcPr>
          <w:p w14:paraId="223C26E9">
            <w:pPr>
              <w:spacing w:line="360" w:lineRule="auto"/>
              <w:jc w:val="center"/>
              <w:rPr>
                <w:rFonts w:hint="default" w:ascii="Times New Roman" w:hAnsi="Times New Roman" w:eastAsia="宋体" w:cs="Times New Roman"/>
                <w:color w:val="auto"/>
                <w:szCs w:val="21"/>
                <w:highlight w:val="none"/>
              </w:rPr>
            </w:pPr>
          </w:p>
        </w:tc>
        <w:tc>
          <w:tcPr>
            <w:tcW w:w="1471" w:type="pct"/>
            <w:tcBorders>
              <w:top w:val="single" w:color="auto" w:sz="4" w:space="0"/>
              <w:left w:val="single" w:color="auto" w:sz="4" w:space="0"/>
              <w:bottom w:val="single" w:color="auto" w:sz="4" w:space="0"/>
              <w:right w:val="single" w:color="auto" w:sz="4" w:space="0"/>
            </w:tcBorders>
          </w:tcPr>
          <w:p w14:paraId="7B643649">
            <w:pPr>
              <w:spacing w:line="360" w:lineRule="auto"/>
              <w:jc w:val="center"/>
              <w:rPr>
                <w:rFonts w:hint="default" w:ascii="Times New Roman" w:hAnsi="Times New Roman" w:eastAsia="宋体" w:cs="Times New Roman"/>
                <w:color w:val="auto"/>
                <w:szCs w:val="21"/>
                <w:highlight w:val="none"/>
              </w:rPr>
            </w:pPr>
          </w:p>
        </w:tc>
        <w:tc>
          <w:tcPr>
            <w:tcW w:w="662" w:type="pct"/>
            <w:tcBorders>
              <w:top w:val="single" w:color="auto" w:sz="4" w:space="0"/>
              <w:left w:val="single" w:color="auto" w:sz="4" w:space="0"/>
              <w:bottom w:val="single" w:color="auto" w:sz="4" w:space="0"/>
              <w:right w:val="single" w:color="auto" w:sz="4" w:space="0"/>
            </w:tcBorders>
          </w:tcPr>
          <w:p w14:paraId="1E8B49FF">
            <w:pPr>
              <w:spacing w:line="360" w:lineRule="auto"/>
              <w:jc w:val="center"/>
              <w:rPr>
                <w:rFonts w:hint="default" w:ascii="Times New Roman" w:hAnsi="Times New Roman" w:eastAsia="宋体" w:cs="Times New Roman"/>
                <w:color w:val="auto"/>
                <w:szCs w:val="21"/>
                <w:highlight w:val="none"/>
              </w:rPr>
            </w:pPr>
          </w:p>
        </w:tc>
        <w:tc>
          <w:tcPr>
            <w:tcW w:w="1103" w:type="pct"/>
            <w:tcBorders>
              <w:top w:val="single" w:color="auto" w:sz="4" w:space="0"/>
              <w:left w:val="single" w:color="auto" w:sz="4" w:space="0"/>
              <w:bottom w:val="single" w:color="auto" w:sz="4" w:space="0"/>
              <w:right w:val="single" w:color="auto" w:sz="4" w:space="0"/>
            </w:tcBorders>
          </w:tcPr>
          <w:p w14:paraId="7702EE2A">
            <w:pPr>
              <w:spacing w:line="360" w:lineRule="auto"/>
              <w:jc w:val="center"/>
              <w:rPr>
                <w:rFonts w:hint="default" w:ascii="Times New Roman" w:hAnsi="Times New Roman" w:eastAsia="宋体" w:cs="Times New Roman"/>
                <w:color w:val="auto"/>
                <w:szCs w:val="21"/>
                <w:highlight w:val="none"/>
              </w:rPr>
            </w:pPr>
          </w:p>
        </w:tc>
        <w:tc>
          <w:tcPr>
            <w:tcW w:w="882" w:type="pct"/>
            <w:tcBorders>
              <w:top w:val="single" w:color="auto" w:sz="4" w:space="0"/>
              <w:left w:val="single" w:color="auto" w:sz="4" w:space="0"/>
              <w:bottom w:val="single" w:color="auto" w:sz="4" w:space="0"/>
              <w:right w:val="single" w:color="auto" w:sz="4" w:space="0"/>
            </w:tcBorders>
          </w:tcPr>
          <w:p w14:paraId="41524A10">
            <w:pPr>
              <w:spacing w:line="360" w:lineRule="auto"/>
              <w:jc w:val="center"/>
              <w:rPr>
                <w:rFonts w:hint="default" w:ascii="Times New Roman" w:hAnsi="Times New Roman" w:eastAsia="宋体" w:cs="Times New Roman"/>
                <w:color w:val="auto"/>
                <w:szCs w:val="21"/>
                <w:highlight w:val="none"/>
              </w:rPr>
            </w:pPr>
          </w:p>
        </w:tc>
        <w:tc>
          <w:tcPr>
            <w:tcW w:w="588" w:type="pct"/>
            <w:tcBorders>
              <w:top w:val="single" w:color="auto" w:sz="4" w:space="0"/>
              <w:left w:val="single" w:color="auto" w:sz="4" w:space="0"/>
              <w:bottom w:val="single" w:color="auto" w:sz="4" w:space="0"/>
              <w:right w:val="single" w:color="auto" w:sz="4" w:space="0"/>
            </w:tcBorders>
          </w:tcPr>
          <w:p w14:paraId="51CAD931">
            <w:pPr>
              <w:spacing w:line="360" w:lineRule="auto"/>
              <w:jc w:val="center"/>
              <w:rPr>
                <w:rFonts w:hint="default" w:ascii="Times New Roman" w:hAnsi="Times New Roman" w:eastAsia="宋体" w:cs="Times New Roman"/>
                <w:color w:val="auto"/>
                <w:szCs w:val="21"/>
                <w:highlight w:val="none"/>
              </w:rPr>
            </w:pPr>
          </w:p>
        </w:tc>
      </w:tr>
    </w:tbl>
    <w:p w14:paraId="70DD80F2">
      <w:pPr>
        <w:widowControl/>
        <w:spacing w:after="120"/>
        <w:ind w:right="1470" w:rightChars="700"/>
        <w:jc w:val="left"/>
        <w:rPr>
          <w:rFonts w:hint="default" w:ascii="Times New Roman" w:hAnsi="Times New Roman" w:eastAsia="宋体" w:cs="Times New Roman"/>
          <w:color w:val="auto"/>
          <w:kern w:val="0"/>
          <w:sz w:val="20"/>
          <w:highlight w:val="none"/>
        </w:rPr>
      </w:pPr>
      <w:r>
        <w:rPr>
          <w:rFonts w:hint="default" w:ascii="Times New Roman" w:hAnsi="Times New Roman" w:eastAsia="宋体" w:cs="Times New Roman"/>
          <w:b/>
          <w:bCs/>
          <w:color w:val="auto"/>
          <w:szCs w:val="21"/>
          <w:highlight w:val="none"/>
        </w:rPr>
        <w:t>注：（1）本表后附合同复印件或中标通知书，按合同签订时间顺序填表。</w:t>
      </w:r>
    </w:p>
    <w:p w14:paraId="0C38FDCC">
      <w:pPr>
        <w:rPr>
          <w:rFonts w:hint="default" w:ascii="Times New Roman" w:hAnsi="Times New Roman" w:eastAsia="宋体" w:cs="Times New Roman"/>
          <w:color w:val="auto"/>
          <w:kern w:val="0"/>
          <w:sz w:val="28"/>
          <w:szCs w:val="20"/>
          <w:highlight w:val="none"/>
        </w:rPr>
      </w:pPr>
    </w:p>
    <w:p w14:paraId="2DDD079C">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（盖单位公章）</w:t>
      </w:r>
    </w:p>
    <w:p w14:paraId="131AF874">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法定代表人或其委托代理人：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（签字或盖章）</w:t>
      </w:r>
    </w:p>
    <w:p w14:paraId="7B6415CE">
      <w:pPr>
        <w:rPr>
          <w:rFonts w:hint="default" w:ascii="Times New Roman" w:hAnsi="Times New Roman" w:eastAsia="宋体" w:cs="Times New Roman"/>
          <w:color w:val="auto"/>
          <w:sz w:val="28"/>
          <w:szCs w:val="28"/>
          <w:highlight w:val="none"/>
        </w:rPr>
      </w:pPr>
      <w:r>
        <w:rPr>
          <w:rFonts w:hint="default" w:ascii="Times New Roman" w:hAnsi="Times New Roman" w:cs="Times New Roman"/>
          <w:color w:val="auto"/>
          <w:sz w:val="24"/>
          <w:highlight w:val="none"/>
        </w:rPr>
        <w:t>日期：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14:paraId="23F8A2DE">
      <w:pPr>
        <w:pStyle w:val="18"/>
        <w:rPr>
          <w:rFonts w:hint="default"/>
          <w:color w:val="auto"/>
          <w:highlight w:val="none"/>
        </w:rPr>
      </w:pPr>
    </w:p>
    <w:p w14:paraId="681D7A38">
      <w:pPr>
        <w:rPr>
          <w:rFonts w:hint="default" w:ascii="Times New Roman" w:hAnsi="Times New Roman" w:eastAsia="宋体" w:cs="Times New Roman"/>
          <w:b w:val="0"/>
          <w:bCs w:val="0"/>
          <w:color w:val="auto"/>
          <w:kern w:val="0"/>
          <w:sz w:val="24"/>
          <w:szCs w:val="24"/>
          <w:highlight w:val="none"/>
          <w:lang w:val="en-US" w:eastAsia="zh-CN" w:bidi="ar-SA"/>
        </w:rPr>
        <w:sectPr>
          <w:pgSz w:w="11906" w:h="16838"/>
          <w:pgMar w:top="1440" w:right="1588" w:bottom="1440" w:left="1588" w:header="851" w:footer="992" w:gutter="0"/>
          <w:cols w:space="720" w:num="1"/>
          <w:docGrid w:type="lines" w:linePitch="312" w:charSpace="0"/>
        </w:sectPr>
      </w:pPr>
    </w:p>
    <w:p w14:paraId="5849061A">
      <w:pPr>
        <w:pStyle w:val="4"/>
        <w:bidi w:val="0"/>
        <w:jc w:val="center"/>
        <w:rPr>
          <w:rFonts w:hint="default" w:ascii="Times New Roman" w:hAnsi="Times New Roman" w:eastAsia="宋体" w:cs="Times New Roman"/>
          <w:color w:val="auto"/>
          <w:highlight w:val="none"/>
          <w:lang w:val="en-US" w:eastAsia="zh-CN"/>
        </w:rPr>
      </w:pPr>
      <w:bookmarkStart w:id="205" w:name="_Toc9953"/>
      <w:r>
        <w:rPr>
          <w:rFonts w:hint="eastAsia" w:ascii="Times New Roman" w:hAnsi="Times New Roman" w:eastAsia="宋体" w:cs="Times New Roman"/>
          <w:color w:val="auto"/>
          <w:highlight w:val="none"/>
          <w:lang w:val="en-US" w:eastAsia="zh-CN"/>
        </w:rPr>
        <w:t>4.7 设备质量保证、售后服务</w:t>
      </w:r>
      <w:r>
        <w:rPr>
          <w:rFonts w:hint="default" w:ascii="Times New Roman" w:hAnsi="Times New Roman" w:eastAsia="宋体" w:cs="Times New Roman"/>
          <w:color w:val="auto"/>
          <w:highlight w:val="none"/>
          <w:lang w:val="en-US" w:eastAsia="zh-CN"/>
        </w:rPr>
        <w:t>承诺</w:t>
      </w:r>
      <w:bookmarkEnd w:id="205"/>
    </w:p>
    <w:p w14:paraId="62231A9F">
      <w:pPr>
        <w:spacing w:line="360" w:lineRule="auto"/>
        <w:jc w:val="center"/>
        <w:rPr>
          <w:rFonts w:hint="eastAsia" w:ascii="宋体" w:hAnsi="宋体" w:eastAsia="宋体" w:cs="宋体"/>
          <w:b/>
          <w:bCs/>
          <w:color w:val="auto"/>
          <w:sz w:val="30"/>
          <w:szCs w:val="30"/>
          <w:highlight w:val="none"/>
        </w:rPr>
      </w:pPr>
    </w:p>
    <w:p w14:paraId="2C5B4255">
      <w:pPr>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sz w:val="30"/>
          <w:szCs w:val="30"/>
          <w:highlight w:val="none"/>
        </w:rPr>
        <w:t>（一）质量保证书</w:t>
      </w:r>
    </w:p>
    <w:p w14:paraId="649B6DFB">
      <w:pPr>
        <w:keepNext w:val="0"/>
        <w:keepLines w:val="0"/>
        <w:pageBreakBefore w:val="0"/>
        <w:widowControl w:val="0"/>
        <w:kinsoku/>
        <w:wordWrap w:val="0"/>
        <w:overflowPunct/>
        <w:topLinePunct/>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u w:val="single"/>
          <w:lang w:val="en-US" w:eastAsia="zh-CN"/>
        </w:rPr>
        <w:t>楚雄医药高等专科学校</w:t>
      </w:r>
    </w:p>
    <w:p w14:paraId="6AEDD94D">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p>
    <w:p w14:paraId="68A13504">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lang w:val="en-US" w:eastAsia="zh-CN"/>
        </w:rPr>
        <w:t>保证</w:t>
      </w:r>
      <w:r>
        <w:rPr>
          <w:rFonts w:hint="eastAsia" w:ascii="宋体" w:hAnsi="宋体" w:eastAsia="宋体" w:cs="宋体"/>
          <w:color w:val="auto"/>
          <w:sz w:val="24"/>
          <w:szCs w:val="24"/>
        </w:rPr>
        <w:t>作为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对贵方组织的</w:t>
      </w:r>
      <w:r>
        <w:rPr>
          <w:rFonts w:hint="eastAsia" w:ascii="宋体" w:hAnsi="宋体" w:eastAsia="宋体" w:cs="宋体"/>
          <w:color w:val="auto"/>
          <w:sz w:val="24"/>
          <w:szCs w:val="24"/>
          <w:u w:val="single"/>
          <w:lang w:val="en-US" w:eastAsia="zh-CN"/>
        </w:rPr>
        <w:t xml:space="preserve">  （项目名称）   </w:t>
      </w:r>
      <w:r>
        <w:rPr>
          <w:rFonts w:hint="eastAsia" w:ascii="宋体" w:hAnsi="宋体" w:eastAsia="宋体" w:cs="宋体"/>
          <w:color w:val="auto"/>
          <w:sz w:val="24"/>
          <w:szCs w:val="24"/>
        </w:rPr>
        <w:t>提供质量保证的证明。</w:t>
      </w:r>
    </w:p>
    <w:p w14:paraId="4A1B0D09">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我方承诺提供以下质量保证并承担相应的法律责任：</w:t>
      </w:r>
    </w:p>
    <w:p w14:paraId="7DF04DEE">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1、提供的</w:t>
      </w:r>
      <w:r>
        <w:rPr>
          <w:rFonts w:hint="eastAsia" w:ascii="宋体" w:hAnsi="宋体" w:eastAsia="宋体" w:cs="宋体"/>
          <w:color w:val="auto"/>
          <w:sz w:val="24"/>
          <w:szCs w:val="24"/>
          <w:lang w:eastAsia="zh-CN"/>
        </w:rPr>
        <w:t>货物</w:t>
      </w:r>
      <w:r>
        <w:rPr>
          <w:rFonts w:hint="eastAsia" w:ascii="Times New Roman" w:hAnsi="Times New Roman" w:eastAsia="宋体" w:cs="Times New Roman"/>
          <w:color w:val="auto"/>
          <w:sz w:val="24"/>
          <w:highlight w:val="none"/>
        </w:rPr>
        <w:t>为合法厂家生产，正规渠道进货，全新原装产品</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符合国家或行业技术标准和规范，并完全满足</w:t>
      </w:r>
      <w:r>
        <w:rPr>
          <w:rFonts w:hint="eastAsia" w:ascii="Times New Roman" w:hAnsi="Times New Roman" w:eastAsia="宋体" w:cs="Times New Roman"/>
          <w:color w:val="auto"/>
          <w:sz w:val="24"/>
          <w:highlight w:val="none"/>
          <w:lang w:eastAsia="zh-CN"/>
        </w:rPr>
        <w:t>采购人</w:t>
      </w:r>
      <w:r>
        <w:rPr>
          <w:rFonts w:hint="eastAsia" w:ascii="Times New Roman" w:hAnsi="Times New Roman" w:eastAsia="宋体" w:cs="Times New Roman"/>
          <w:color w:val="auto"/>
          <w:sz w:val="24"/>
          <w:highlight w:val="none"/>
        </w:rPr>
        <w:t>的使用需求</w:t>
      </w:r>
      <w:r>
        <w:rPr>
          <w:rFonts w:hint="eastAsia" w:ascii="宋体" w:hAnsi="宋体" w:eastAsia="宋体" w:cs="宋体"/>
          <w:color w:val="auto"/>
          <w:sz w:val="24"/>
          <w:szCs w:val="24"/>
          <w:lang w:val="en-US" w:eastAsia="zh-CN"/>
        </w:rPr>
        <w:t>及相关行业规范要求，货物一次性验收合格</w:t>
      </w:r>
      <w:r>
        <w:rPr>
          <w:rFonts w:hint="eastAsia" w:ascii="宋体" w:hAnsi="宋体" w:eastAsia="宋体" w:cs="宋体"/>
          <w:color w:val="auto"/>
          <w:sz w:val="24"/>
          <w:szCs w:val="24"/>
        </w:rPr>
        <w:t>、中国有关部门手续完备、具有质量保证书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或合格证明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的产品，产品在使用过程中不受到第三方的侵权投诉；</w:t>
      </w:r>
    </w:p>
    <w:p w14:paraId="505D3896">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2、提供的</w:t>
      </w:r>
      <w:r>
        <w:rPr>
          <w:rFonts w:hint="eastAsia" w:ascii="宋体" w:hAnsi="宋体" w:eastAsia="宋体" w:cs="宋体"/>
          <w:color w:val="auto"/>
          <w:sz w:val="24"/>
          <w:szCs w:val="24"/>
          <w:lang w:eastAsia="zh-CN"/>
        </w:rPr>
        <w:t>货物</w:t>
      </w:r>
      <w:r>
        <w:rPr>
          <w:rFonts w:hint="eastAsia" w:ascii="宋体" w:hAnsi="宋体" w:eastAsia="宋体" w:cs="宋体"/>
          <w:color w:val="auto"/>
          <w:sz w:val="24"/>
          <w:szCs w:val="24"/>
        </w:rPr>
        <w:t>符合响应文件承诺和所签合同规定的技术</w:t>
      </w:r>
      <w:r>
        <w:rPr>
          <w:rFonts w:hint="eastAsia" w:ascii="宋体" w:hAnsi="宋体" w:eastAsia="宋体" w:cs="宋体"/>
          <w:color w:val="auto"/>
          <w:sz w:val="24"/>
          <w:szCs w:val="24"/>
          <w:lang w:eastAsia="zh-CN"/>
        </w:rPr>
        <w:t>规格</w:t>
      </w:r>
      <w:r>
        <w:rPr>
          <w:rFonts w:hint="eastAsia" w:ascii="宋体" w:hAnsi="宋体" w:eastAsia="宋体" w:cs="宋体"/>
          <w:color w:val="auto"/>
          <w:sz w:val="24"/>
          <w:szCs w:val="24"/>
        </w:rPr>
        <w:t>要求；</w:t>
      </w:r>
    </w:p>
    <w:p w14:paraId="0E9AE2F3">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3、保证“售后服务承诺”全部内容的满足。</w:t>
      </w:r>
    </w:p>
    <w:p w14:paraId="777C1D2C">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 对投标的货物，我单位承诺的性能保证如下：（请详细列明）</w:t>
      </w:r>
    </w:p>
    <w:p w14:paraId="3BD38AF6">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w:t>
      </w:r>
    </w:p>
    <w:p w14:paraId="69505659">
      <w:pPr>
        <w:widowControl w:val="0"/>
        <w:ind w:firstLine="480" w:firstLineChars="200"/>
        <w:jc w:val="both"/>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color w:val="auto"/>
          <w:kern w:val="2"/>
          <w:sz w:val="24"/>
          <w:szCs w:val="24"/>
          <w:highlight w:val="none"/>
          <w:lang w:val="en-US" w:eastAsia="zh-CN" w:bidi="ar-SA"/>
        </w:rPr>
        <w:t>（2）</w:t>
      </w:r>
    </w:p>
    <w:p w14:paraId="3729FD28">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w:t>
      </w:r>
    </w:p>
    <w:p w14:paraId="6130A545">
      <w:pPr>
        <w:widowControl w:val="0"/>
        <w:spacing w:after="120"/>
        <w:jc w:val="both"/>
        <w:rPr>
          <w:rFonts w:hint="eastAsia" w:ascii="Calibri" w:hAnsi="Calibri" w:eastAsia="宋体" w:cs="Times New Roman"/>
          <w:color w:val="auto"/>
          <w:kern w:val="2"/>
          <w:sz w:val="21"/>
          <w:szCs w:val="24"/>
          <w:lang w:val="en-US" w:eastAsia="zh-CN" w:bidi="ar-SA"/>
        </w:rPr>
      </w:pPr>
    </w:p>
    <w:p w14:paraId="0591E4ED">
      <w:pPr>
        <w:keepNext w:val="0"/>
        <w:keepLines w:val="0"/>
        <w:pageBreakBefore w:val="0"/>
        <w:widowControl w:val="0"/>
        <w:kinsoku/>
        <w:wordWrap w:val="0"/>
        <w:overflowPunct/>
        <w:topLinePunct/>
        <w:autoSpaceDE/>
        <w:autoSpaceDN/>
        <w:bidi w:val="0"/>
        <w:adjustRightInd/>
        <w:snapToGrid/>
        <w:spacing w:line="360" w:lineRule="auto"/>
        <w:ind w:firstLine="480" w:firstLineChars="200"/>
        <w:jc w:val="left"/>
        <w:textAlignment w:val="auto"/>
        <w:rPr>
          <w:rFonts w:hint="eastAsia" w:ascii="宋体" w:hAnsi="宋体" w:eastAsia="宋体" w:cs="宋体"/>
          <w:color w:val="auto"/>
          <w:szCs w:val="24"/>
        </w:rPr>
      </w:pPr>
      <w:r>
        <w:rPr>
          <w:rFonts w:hint="eastAsia" w:ascii="宋体" w:hAnsi="宋体" w:eastAsia="宋体" w:cs="宋体"/>
          <w:color w:val="auto"/>
          <w:sz w:val="24"/>
          <w:szCs w:val="24"/>
        </w:rPr>
        <w:t>本保证书自谈判之日起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u w:val="single"/>
        </w:rPr>
        <w:t xml:space="preserve">0 </w:t>
      </w:r>
      <w:r>
        <w:rPr>
          <w:rFonts w:hint="eastAsia" w:ascii="宋体" w:hAnsi="宋体" w:eastAsia="宋体" w:cs="宋体"/>
          <w:color w:val="auto"/>
          <w:sz w:val="24"/>
          <w:szCs w:val="24"/>
        </w:rPr>
        <w:t>日内有效，如我方成交则至质保期满为止有效。</w:t>
      </w:r>
    </w:p>
    <w:p w14:paraId="05AB4AF9">
      <w:pPr>
        <w:keepNext w:val="0"/>
        <w:keepLines w:val="0"/>
        <w:pageBreakBefore w:val="0"/>
        <w:widowControl w:val="0"/>
        <w:tabs>
          <w:tab w:val="left" w:pos="360"/>
        </w:tabs>
        <w:kinsoku/>
        <w:wordWrap w:val="0"/>
        <w:overflowPunct/>
        <w:topLinePunct/>
        <w:autoSpaceDE/>
        <w:autoSpaceDN/>
        <w:bidi w:val="0"/>
        <w:spacing w:before="0" w:after="0" w:line="360" w:lineRule="auto"/>
        <w:jc w:val="center"/>
        <w:outlineLvl w:val="9"/>
        <w:rPr>
          <w:rFonts w:hint="eastAsia" w:ascii="宋体" w:hAnsi="宋体" w:eastAsia="宋体" w:cs="宋体"/>
          <w:b/>
          <w:bCs w:val="0"/>
          <w:color w:val="auto"/>
          <w:kern w:val="44"/>
          <w:sz w:val="32"/>
          <w:szCs w:val="32"/>
          <w:highlight w:val="none"/>
          <w:lang w:val="en-US" w:eastAsia="zh-CN" w:bidi="ar-SA"/>
        </w:rPr>
      </w:pPr>
    </w:p>
    <w:p w14:paraId="23B868B0">
      <w:pPr>
        <w:keepNext w:val="0"/>
        <w:keepLines w:val="0"/>
        <w:pageBreakBefore w:val="0"/>
        <w:widowControl w:val="0"/>
        <w:kinsoku/>
        <w:wordWrap w:val="0"/>
        <w:overflowPunct/>
        <w:topLinePunct/>
        <w:autoSpaceDE/>
        <w:autoSpaceDN/>
        <w:bidi w:val="0"/>
        <w:spacing w:line="360" w:lineRule="auto"/>
        <w:rPr>
          <w:rFonts w:hint="eastAsia" w:ascii="宋体" w:hAnsi="宋体" w:eastAsia="宋体" w:cs="宋体"/>
          <w:bCs w:val="0"/>
          <w:color w:val="auto"/>
          <w:sz w:val="32"/>
          <w:szCs w:val="32"/>
          <w:highlight w:val="none"/>
        </w:rPr>
      </w:pPr>
    </w:p>
    <w:p w14:paraId="13F3CAAF">
      <w:pPr>
        <w:keepNext w:val="0"/>
        <w:keepLines w:val="0"/>
        <w:pageBreakBefore w:val="0"/>
        <w:widowControl w:val="0"/>
        <w:kinsoku/>
        <w:wordWrap w:val="0"/>
        <w:overflowPunct/>
        <w:topLinePunct/>
        <w:autoSpaceDE/>
        <w:autoSpaceDN/>
        <w:bidi w:val="0"/>
        <w:spacing w:line="360" w:lineRule="auto"/>
        <w:rPr>
          <w:rFonts w:hint="eastAsia" w:ascii="宋体" w:hAnsi="宋体" w:eastAsia="宋体" w:cs="宋体"/>
          <w:bCs w:val="0"/>
          <w:color w:val="auto"/>
          <w:sz w:val="32"/>
          <w:szCs w:val="32"/>
          <w:highlight w:val="none"/>
        </w:rPr>
      </w:pPr>
    </w:p>
    <w:p w14:paraId="178BBE10">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（盖单位公章）</w:t>
      </w:r>
    </w:p>
    <w:p w14:paraId="3504B1BA">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法定代表人或其委托代理人：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（签字或盖章）</w:t>
      </w:r>
    </w:p>
    <w:p w14:paraId="6C4885EC">
      <w:pPr>
        <w:bidi w:val="0"/>
        <w:rPr>
          <w:rFonts w:hint="eastAsia" w:ascii="宋体" w:hAnsi="宋体" w:eastAsia="宋体" w:cs="宋体"/>
          <w:color w:val="auto"/>
        </w:rPr>
        <w:sectPr>
          <w:headerReference r:id="rId8" w:type="first"/>
          <w:pgSz w:w="11906" w:h="16838"/>
          <w:pgMar w:top="1440" w:right="1800" w:bottom="1440" w:left="1800" w:header="720" w:footer="720" w:gutter="0"/>
          <w:pgNumType w:fmt="decimal"/>
          <w:cols w:space="720" w:num="1"/>
          <w:docGrid w:linePitch="331" w:charSpace="0"/>
        </w:sectPr>
      </w:pPr>
      <w:r>
        <w:rPr>
          <w:rFonts w:hint="default" w:ascii="Times New Roman" w:hAnsi="Times New Roman" w:cs="Times New Roman"/>
          <w:color w:val="auto"/>
          <w:sz w:val="24"/>
          <w:highlight w:val="none"/>
        </w:rPr>
        <w:t>日期：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14:paraId="509D4732">
      <w:pPr>
        <w:spacing w:line="360" w:lineRule="auto"/>
        <w:jc w:val="center"/>
        <w:rPr>
          <w:rFonts w:ascii="Times New Roman" w:hAnsi="Times New Roman" w:eastAsia="宋体" w:cs="Times New Roman"/>
          <w:b/>
          <w:bCs/>
          <w:color w:val="auto"/>
          <w:sz w:val="32"/>
          <w:szCs w:val="32"/>
          <w:highlight w:val="none"/>
        </w:rPr>
      </w:pPr>
      <w:r>
        <w:rPr>
          <w:rFonts w:ascii="Times New Roman" w:hAnsi="Times New Roman" w:eastAsia="宋体" w:cs="Times New Roman"/>
          <w:b/>
          <w:bCs/>
          <w:color w:val="auto"/>
          <w:sz w:val="32"/>
          <w:szCs w:val="32"/>
          <w:highlight w:val="none"/>
        </w:rPr>
        <w:t>（</w:t>
      </w:r>
      <w:r>
        <w:rPr>
          <w:rFonts w:hint="eastAsia" w:ascii="Times New Roman" w:hAnsi="Times New Roman" w:eastAsia="宋体" w:cs="Times New Roman"/>
          <w:b/>
          <w:bCs/>
          <w:color w:val="auto"/>
          <w:sz w:val="32"/>
          <w:szCs w:val="32"/>
          <w:highlight w:val="none"/>
        </w:rPr>
        <w:t>二</w:t>
      </w:r>
      <w:r>
        <w:rPr>
          <w:rFonts w:ascii="Times New Roman" w:hAnsi="Times New Roman" w:eastAsia="宋体" w:cs="Times New Roman"/>
          <w:b/>
          <w:bCs/>
          <w:color w:val="auto"/>
          <w:sz w:val="32"/>
          <w:szCs w:val="32"/>
          <w:highlight w:val="none"/>
        </w:rPr>
        <w:t>）售后服务承诺书</w:t>
      </w:r>
    </w:p>
    <w:p w14:paraId="35C506A5">
      <w:pPr>
        <w:bidi w:val="0"/>
        <w:rPr>
          <w:rFonts w:hint="eastAsia"/>
          <w:sz w:val="24"/>
          <w:szCs w:val="24"/>
          <w:lang w:val="en-US" w:eastAsia="zh-CN"/>
        </w:rPr>
      </w:pPr>
    </w:p>
    <w:p w14:paraId="4C73A4F6">
      <w:pPr>
        <w:bidi w:val="0"/>
        <w:rPr>
          <w:rFonts w:hint="eastAsia"/>
          <w:sz w:val="24"/>
          <w:szCs w:val="24"/>
          <w:lang w:val="en-US" w:eastAsia="zh-CN"/>
        </w:rPr>
      </w:pPr>
      <w:r>
        <w:rPr>
          <w:rFonts w:hint="eastAsia"/>
          <w:sz w:val="24"/>
          <w:szCs w:val="24"/>
          <w:lang w:val="en-US" w:eastAsia="zh-CN"/>
        </w:rPr>
        <w:t>（由投标人按第五章  采购需求中售后服务及合同条款自行编写，格式自拟）。</w:t>
      </w:r>
    </w:p>
    <w:p w14:paraId="7915552F">
      <w:pPr>
        <w:spacing w:line="360" w:lineRule="auto"/>
        <w:rPr>
          <w:rFonts w:ascii="Times New Roman" w:hAnsi="Times New Roman" w:eastAsia="宋体" w:cs="Times New Roman"/>
          <w:color w:val="auto"/>
          <w:szCs w:val="21"/>
          <w:highlight w:val="none"/>
        </w:rPr>
      </w:pPr>
    </w:p>
    <w:p w14:paraId="5B4BF79E">
      <w:pPr>
        <w:spacing w:line="360" w:lineRule="auto"/>
        <w:rPr>
          <w:rFonts w:ascii="Times New Roman" w:hAnsi="Times New Roman" w:eastAsia="宋体" w:cs="Times New Roman"/>
          <w:color w:val="auto"/>
          <w:szCs w:val="21"/>
          <w:highlight w:val="none"/>
        </w:rPr>
      </w:pPr>
    </w:p>
    <w:p w14:paraId="38287AF2">
      <w:pPr>
        <w:spacing w:line="360" w:lineRule="auto"/>
        <w:rPr>
          <w:rFonts w:ascii="Times New Roman" w:hAnsi="Times New Roman" w:eastAsia="宋体" w:cs="Times New Roman"/>
          <w:color w:val="auto"/>
          <w:szCs w:val="21"/>
          <w:highlight w:val="none"/>
        </w:rPr>
      </w:pPr>
    </w:p>
    <w:p w14:paraId="102600AA">
      <w:pPr>
        <w:widowControl w:val="0"/>
        <w:spacing w:after="120"/>
        <w:jc w:val="both"/>
        <w:rPr>
          <w:rFonts w:ascii="Times New Roman" w:hAnsi="Times New Roman" w:eastAsia="宋体" w:cs="Times New Roman"/>
          <w:color w:val="auto"/>
          <w:kern w:val="2"/>
          <w:sz w:val="21"/>
          <w:szCs w:val="21"/>
          <w:highlight w:val="none"/>
          <w:lang w:val="en-US" w:eastAsia="zh-CN" w:bidi="ar-SA"/>
        </w:rPr>
      </w:pPr>
    </w:p>
    <w:p w14:paraId="370C7BFE">
      <w:pPr>
        <w:rPr>
          <w:rFonts w:ascii="Times New Roman" w:hAnsi="Times New Roman" w:eastAsia="宋体" w:cs="Times New Roman"/>
          <w:color w:val="auto"/>
          <w:szCs w:val="21"/>
          <w:highlight w:val="none"/>
        </w:rPr>
      </w:pPr>
    </w:p>
    <w:p w14:paraId="145DB0AB">
      <w:pPr>
        <w:widowControl w:val="0"/>
        <w:spacing w:after="120"/>
        <w:jc w:val="both"/>
        <w:rPr>
          <w:rFonts w:ascii="Times New Roman" w:hAnsi="Times New Roman" w:eastAsia="宋体" w:cs="Times New Roman"/>
          <w:color w:val="auto"/>
          <w:kern w:val="2"/>
          <w:sz w:val="21"/>
          <w:szCs w:val="21"/>
          <w:highlight w:val="none"/>
          <w:lang w:val="en-US" w:eastAsia="zh-CN" w:bidi="ar-SA"/>
        </w:rPr>
      </w:pPr>
    </w:p>
    <w:p w14:paraId="775379E0">
      <w:pPr>
        <w:rPr>
          <w:rFonts w:ascii="Times New Roman" w:hAnsi="Times New Roman" w:eastAsia="宋体" w:cs="Times New Roman"/>
          <w:color w:val="auto"/>
          <w:szCs w:val="21"/>
          <w:highlight w:val="none"/>
        </w:rPr>
      </w:pPr>
    </w:p>
    <w:p w14:paraId="68866185">
      <w:pPr>
        <w:widowControl w:val="0"/>
        <w:spacing w:after="120"/>
        <w:jc w:val="both"/>
        <w:rPr>
          <w:rFonts w:ascii="Times New Roman" w:hAnsi="Times New Roman" w:eastAsia="宋体" w:cs="Times New Roman"/>
          <w:color w:val="auto"/>
          <w:kern w:val="2"/>
          <w:sz w:val="21"/>
          <w:szCs w:val="21"/>
          <w:highlight w:val="none"/>
          <w:lang w:val="en-US" w:eastAsia="zh-CN" w:bidi="ar-SA"/>
        </w:rPr>
      </w:pPr>
    </w:p>
    <w:p w14:paraId="1983EE39">
      <w:pPr>
        <w:rPr>
          <w:rFonts w:ascii="Times New Roman" w:hAnsi="Times New Roman" w:eastAsia="宋体" w:cs="Times New Roman"/>
          <w:color w:val="auto"/>
          <w:szCs w:val="21"/>
          <w:highlight w:val="none"/>
        </w:rPr>
      </w:pPr>
    </w:p>
    <w:p w14:paraId="2776F022">
      <w:pPr>
        <w:widowControl w:val="0"/>
        <w:spacing w:after="120"/>
        <w:jc w:val="both"/>
        <w:rPr>
          <w:rFonts w:ascii="Times New Roman" w:hAnsi="Times New Roman" w:eastAsia="宋体" w:cs="Times New Roman"/>
          <w:color w:val="auto"/>
          <w:kern w:val="2"/>
          <w:sz w:val="21"/>
          <w:szCs w:val="21"/>
          <w:highlight w:val="none"/>
          <w:lang w:val="en-US" w:eastAsia="zh-CN" w:bidi="ar-SA"/>
        </w:rPr>
      </w:pPr>
    </w:p>
    <w:p w14:paraId="1C817394">
      <w:pPr>
        <w:rPr>
          <w:rFonts w:ascii="Times New Roman" w:hAnsi="Times New Roman" w:eastAsia="宋体" w:cs="Times New Roman"/>
          <w:color w:val="auto"/>
          <w:szCs w:val="21"/>
          <w:highlight w:val="none"/>
        </w:rPr>
      </w:pPr>
    </w:p>
    <w:p w14:paraId="6F822443">
      <w:pPr>
        <w:widowControl w:val="0"/>
        <w:spacing w:after="120"/>
        <w:jc w:val="both"/>
        <w:rPr>
          <w:rFonts w:ascii="Times New Roman" w:hAnsi="Times New Roman" w:eastAsia="宋体" w:cs="Times New Roman"/>
          <w:color w:val="auto"/>
          <w:kern w:val="2"/>
          <w:sz w:val="21"/>
          <w:szCs w:val="21"/>
          <w:highlight w:val="none"/>
          <w:lang w:val="en-US" w:eastAsia="zh-CN" w:bidi="ar-SA"/>
        </w:rPr>
      </w:pPr>
    </w:p>
    <w:p w14:paraId="5550A25E">
      <w:pPr>
        <w:rPr>
          <w:rFonts w:ascii="Times New Roman" w:hAnsi="Times New Roman" w:eastAsia="宋体" w:cs="Times New Roman"/>
          <w:color w:val="auto"/>
          <w:szCs w:val="21"/>
          <w:highlight w:val="none"/>
        </w:rPr>
      </w:pPr>
    </w:p>
    <w:p w14:paraId="745FE6BE">
      <w:pPr>
        <w:widowControl w:val="0"/>
        <w:spacing w:after="120"/>
        <w:jc w:val="both"/>
        <w:rPr>
          <w:rFonts w:ascii="Times New Roman" w:hAnsi="Times New Roman" w:eastAsia="宋体" w:cs="Times New Roman"/>
          <w:color w:val="auto"/>
          <w:kern w:val="2"/>
          <w:sz w:val="21"/>
          <w:szCs w:val="21"/>
          <w:highlight w:val="none"/>
          <w:lang w:val="en-US" w:eastAsia="zh-CN" w:bidi="ar-SA"/>
        </w:rPr>
      </w:pPr>
    </w:p>
    <w:p w14:paraId="024B4466">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（盖单位公章）</w:t>
      </w:r>
    </w:p>
    <w:p w14:paraId="2D3A2434">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法定代表人或其委托代理人：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（签字或盖章）</w:t>
      </w:r>
    </w:p>
    <w:p w14:paraId="0E74357C">
      <w:pPr>
        <w:rPr>
          <w:rFonts w:ascii="Times New Roman" w:hAnsi="Times New Roman" w:eastAsia="宋体" w:cs="Times New Roman"/>
          <w:color w:val="auto"/>
          <w:szCs w:val="21"/>
          <w:highlight w:val="none"/>
        </w:rPr>
      </w:pPr>
      <w:r>
        <w:rPr>
          <w:rFonts w:hint="default" w:ascii="Times New Roman" w:hAnsi="Times New Roman" w:cs="Times New Roman"/>
          <w:color w:val="auto"/>
          <w:sz w:val="24"/>
          <w:highlight w:val="none"/>
        </w:rPr>
        <w:t>日期：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14:paraId="350D4F15">
      <w:pPr>
        <w:pStyle w:val="17"/>
        <w:ind w:left="0" w:leftChars="0" w:firstLine="0" w:firstLineChars="0"/>
        <w:rPr>
          <w:rFonts w:hint="default"/>
          <w:color w:val="auto"/>
          <w:highlight w:val="none"/>
          <w:lang w:val="en-US" w:eastAsia="zh-CN"/>
        </w:rPr>
      </w:pPr>
    </w:p>
    <w:p w14:paraId="2E2F535B">
      <w:pPr>
        <w:rPr>
          <w:rFonts w:hint="default"/>
          <w:color w:val="auto"/>
          <w:highlight w:val="none"/>
          <w:lang w:val="en-US" w:eastAsia="zh-CN"/>
        </w:rPr>
      </w:pPr>
    </w:p>
    <w:p w14:paraId="21094DE8">
      <w:pPr>
        <w:pStyle w:val="18"/>
        <w:rPr>
          <w:rFonts w:hint="default"/>
          <w:color w:val="auto"/>
          <w:highlight w:val="none"/>
          <w:lang w:val="en-US" w:eastAsia="zh-CN"/>
        </w:rPr>
      </w:pPr>
    </w:p>
    <w:p w14:paraId="4467D287">
      <w:pPr>
        <w:widowControl w:val="0"/>
        <w:tabs>
          <w:tab w:val="left" w:pos="360"/>
          <w:tab w:val="left" w:pos="900"/>
          <w:tab w:val="left" w:pos="1588"/>
        </w:tabs>
        <w:adjustRightInd w:val="0"/>
        <w:spacing w:before="0" w:line="360" w:lineRule="auto"/>
        <w:ind w:left="210" w:leftChars="100" w:firstLine="0"/>
        <w:jc w:val="both"/>
        <w:textAlignment w:val="baseline"/>
        <w:outlineLvl w:val="2"/>
        <w:rPr>
          <w:rFonts w:hint="default" w:ascii="Times New Roman" w:hAnsi="Times New Roman" w:eastAsia="宋体" w:cs="Times New Roman"/>
          <w:b w:val="0"/>
          <w:bCs w:val="0"/>
          <w:color w:val="auto"/>
          <w:kern w:val="0"/>
          <w:sz w:val="24"/>
          <w:szCs w:val="24"/>
          <w:highlight w:val="none"/>
          <w:lang w:val="en-US" w:eastAsia="zh-CN" w:bidi="ar-SA"/>
        </w:rPr>
      </w:pPr>
    </w:p>
    <w:p w14:paraId="65A0E3C4">
      <w:pPr>
        <w:widowControl w:val="0"/>
        <w:tabs>
          <w:tab w:val="left" w:pos="360"/>
          <w:tab w:val="left" w:pos="900"/>
          <w:tab w:val="left" w:pos="1588"/>
        </w:tabs>
        <w:adjustRightInd w:val="0"/>
        <w:spacing w:before="0" w:line="360" w:lineRule="auto"/>
        <w:ind w:left="210" w:leftChars="100" w:firstLine="0"/>
        <w:jc w:val="both"/>
        <w:textAlignment w:val="baseline"/>
        <w:outlineLvl w:val="2"/>
        <w:rPr>
          <w:rFonts w:hint="default" w:ascii="Times New Roman" w:hAnsi="Times New Roman" w:eastAsia="宋体" w:cs="Times New Roman"/>
          <w:b w:val="0"/>
          <w:bCs w:val="0"/>
          <w:color w:val="auto"/>
          <w:kern w:val="0"/>
          <w:sz w:val="24"/>
          <w:szCs w:val="24"/>
          <w:highlight w:val="none"/>
          <w:lang w:val="en-US" w:eastAsia="zh-CN" w:bidi="ar-SA"/>
        </w:rPr>
      </w:pPr>
    </w:p>
    <w:p w14:paraId="5BC0C97F">
      <w:pPr>
        <w:widowControl w:val="0"/>
        <w:tabs>
          <w:tab w:val="left" w:pos="360"/>
          <w:tab w:val="left" w:pos="900"/>
          <w:tab w:val="left" w:pos="1588"/>
        </w:tabs>
        <w:adjustRightInd w:val="0"/>
        <w:spacing w:before="0" w:line="360" w:lineRule="auto"/>
        <w:jc w:val="both"/>
        <w:textAlignment w:val="baseline"/>
        <w:outlineLvl w:val="2"/>
        <w:rPr>
          <w:rFonts w:hint="default" w:ascii="Times New Roman" w:hAnsi="Times New Roman" w:eastAsia="宋体" w:cs="Times New Roman"/>
          <w:b w:val="0"/>
          <w:bCs w:val="0"/>
          <w:color w:val="auto"/>
          <w:kern w:val="0"/>
          <w:sz w:val="24"/>
          <w:szCs w:val="24"/>
          <w:highlight w:val="none"/>
          <w:lang w:val="en-US" w:eastAsia="zh-CN" w:bidi="ar-SA"/>
        </w:rPr>
        <w:sectPr>
          <w:pgSz w:w="11906" w:h="16838"/>
          <w:pgMar w:top="1440" w:right="1588" w:bottom="1440" w:left="1588" w:header="851" w:footer="992" w:gutter="0"/>
          <w:cols w:space="720" w:num="1"/>
          <w:docGrid w:type="lines" w:linePitch="312" w:charSpace="0"/>
        </w:sectPr>
      </w:pPr>
    </w:p>
    <w:bookmarkEnd w:id="199"/>
    <w:bookmarkEnd w:id="200"/>
    <w:bookmarkEnd w:id="201"/>
    <w:bookmarkEnd w:id="202"/>
    <w:bookmarkEnd w:id="203"/>
    <w:p w14:paraId="2AC63D53">
      <w:pPr>
        <w:pStyle w:val="4"/>
        <w:bidi w:val="0"/>
        <w:jc w:val="center"/>
        <w:rPr>
          <w:rFonts w:hint="default" w:ascii="Times New Roman" w:hAnsi="Times New Roman" w:eastAsia="宋体" w:cs="Times New Roman"/>
          <w:b/>
          <w:color w:val="auto"/>
          <w:kern w:val="0"/>
          <w:szCs w:val="24"/>
          <w:highlight w:val="none"/>
          <w:lang w:val="en-US" w:eastAsia="zh-CN" w:bidi="ar-SA"/>
        </w:rPr>
      </w:pPr>
      <w:bookmarkStart w:id="206" w:name="_Toc60996694"/>
      <w:bookmarkStart w:id="207" w:name="_Toc9163"/>
      <w:bookmarkStart w:id="208" w:name="_Toc15539_WPSOffice_Level3"/>
      <w:bookmarkStart w:id="209" w:name="_Toc417475051"/>
      <w:bookmarkStart w:id="210" w:name="_Toc417657284"/>
      <w:bookmarkStart w:id="211" w:name="_Toc4542"/>
      <w:r>
        <w:rPr>
          <w:rFonts w:hint="default" w:ascii="Times New Roman" w:hAnsi="Times New Roman" w:eastAsia="宋体" w:cs="Times New Roman"/>
          <w:color w:val="auto"/>
          <w:highlight w:val="none"/>
          <w:lang w:val="en-US" w:eastAsia="zh-CN"/>
        </w:rPr>
        <w:t>4.</w:t>
      </w:r>
      <w:r>
        <w:rPr>
          <w:rFonts w:hint="eastAsia" w:ascii="Times New Roman" w:hAnsi="Times New Roman" w:eastAsia="宋体" w:cs="Times New Roman"/>
          <w:color w:val="auto"/>
          <w:highlight w:val="none"/>
          <w:lang w:val="en-US" w:eastAsia="zh-CN"/>
        </w:rPr>
        <w:t>8</w:t>
      </w:r>
      <w:r>
        <w:rPr>
          <w:rFonts w:hint="default" w:ascii="Times New Roman" w:hAnsi="Times New Roman" w:eastAsia="宋体" w:cs="Times New Roman"/>
          <w:color w:val="auto"/>
          <w:highlight w:val="none"/>
          <w:lang w:val="en-US" w:eastAsia="zh-CN"/>
        </w:rPr>
        <w:t xml:space="preserve"> </w:t>
      </w:r>
      <w:bookmarkEnd w:id="206"/>
      <w:bookmarkEnd w:id="207"/>
      <w:bookmarkEnd w:id="208"/>
      <w:bookmarkEnd w:id="209"/>
      <w:bookmarkEnd w:id="210"/>
      <w:r>
        <w:rPr>
          <w:rFonts w:hint="default" w:ascii="Times New Roman" w:hAnsi="Times New Roman" w:eastAsia="宋体" w:cs="Times New Roman"/>
          <w:color w:val="auto"/>
          <w:highlight w:val="none"/>
          <w:lang w:val="en-US" w:eastAsia="zh-CN"/>
        </w:rPr>
        <w:t>交货组织设计</w:t>
      </w:r>
      <w:bookmarkEnd w:id="211"/>
    </w:p>
    <w:p w14:paraId="720CF73C">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供应商</w:t>
      </w:r>
      <w:r>
        <w:rPr>
          <w:rFonts w:hint="default" w:ascii="Times New Roman" w:hAnsi="Times New Roman" w:eastAsia="宋体" w:cs="Times New Roman"/>
          <w:color w:val="auto"/>
          <w:sz w:val="24"/>
          <w:szCs w:val="24"/>
        </w:rPr>
        <w:t>应根据</w:t>
      </w:r>
      <w:r>
        <w:rPr>
          <w:rFonts w:hint="default" w:ascii="Times New Roman" w:hAnsi="Times New Roman" w:eastAsia="宋体" w:cs="Times New Roman"/>
          <w:color w:val="auto"/>
          <w:sz w:val="24"/>
          <w:szCs w:val="24"/>
          <w:lang w:eastAsia="zh-CN"/>
        </w:rPr>
        <w:t>采购</w:t>
      </w:r>
      <w:r>
        <w:rPr>
          <w:rFonts w:hint="default" w:ascii="Times New Roman" w:hAnsi="Times New Roman" w:eastAsia="宋体" w:cs="Times New Roman"/>
          <w:color w:val="auto"/>
          <w:sz w:val="24"/>
          <w:szCs w:val="24"/>
        </w:rPr>
        <w:t>文件和对本</w:t>
      </w:r>
      <w:r>
        <w:rPr>
          <w:rFonts w:hint="default" w:ascii="Times New Roman" w:hAnsi="Times New Roman" w:eastAsia="宋体" w:cs="Times New Roman"/>
          <w:color w:val="auto"/>
          <w:sz w:val="24"/>
          <w:szCs w:val="24"/>
          <w:lang w:eastAsia="zh-CN"/>
        </w:rPr>
        <w:t>采购</w:t>
      </w:r>
      <w:r>
        <w:rPr>
          <w:rFonts w:hint="default" w:ascii="Times New Roman" w:hAnsi="Times New Roman" w:eastAsia="宋体" w:cs="Times New Roman"/>
          <w:color w:val="auto"/>
          <w:sz w:val="24"/>
          <w:szCs w:val="24"/>
        </w:rPr>
        <w:t>项目的理解，编制针对本</w:t>
      </w:r>
      <w:r>
        <w:rPr>
          <w:rFonts w:hint="default" w:ascii="Times New Roman" w:hAnsi="Times New Roman" w:eastAsia="宋体" w:cs="Times New Roman"/>
          <w:color w:val="auto"/>
          <w:sz w:val="24"/>
          <w:szCs w:val="24"/>
          <w:lang w:eastAsia="zh-CN"/>
        </w:rPr>
        <w:t>采购</w:t>
      </w:r>
      <w:r>
        <w:rPr>
          <w:rFonts w:hint="default" w:ascii="Times New Roman" w:hAnsi="Times New Roman" w:eastAsia="宋体" w:cs="Times New Roman"/>
          <w:color w:val="auto"/>
          <w:sz w:val="24"/>
          <w:szCs w:val="24"/>
        </w:rPr>
        <w:t>项目的简要</w:t>
      </w:r>
      <w:r>
        <w:rPr>
          <w:rFonts w:hint="default" w:ascii="Times New Roman" w:hAnsi="Times New Roman" w:eastAsia="宋体" w:cs="Times New Roman"/>
          <w:color w:val="auto"/>
          <w:sz w:val="24"/>
          <w:szCs w:val="24"/>
          <w:lang w:eastAsia="zh-CN"/>
        </w:rPr>
        <w:t>交货</w:t>
      </w:r>
      <w:r>
        <w:rPr>
          <w:rFonts w:hint="default" w:ascii="Times New Roman" w:hAnsi="Times New Roman" w:eastAsia="宋体" w:cs="Times New Roman"/>
          <w:color w:val="auto"/>
          <w:sz w:val="24"/>
          <w:szCs w:val="24"/>
        </w:rPr>
        <w:t>组织设计：</w:t>
      </w:r>
    </w:p>
    <w:p w14:paraId="6C70AE2C">
      <w:pPr>
        <w:adjustRightInd w:val="0"/>
        <w:spacing w:line="360" w:lineRule="auto"/>
        <w:ind w:firstLine="120" w:firstLineChars="50"/>
        <w:jc w:val="left"/>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pacing w:val="0"/>
          <w:sz w:val="24"/>
          <w:szCs w:val="24"/>
          <w:lang w:eastAsia="zh-CN"/>
        </w:rPr>
        <w:t>主要</w:t>
      </w:r>
      <w:r>
        <w:rPr>
          <w:rFonts w:hint="default" w:ascii="Times New Roman" w:hAnsi="Times New Roman" w:eastAsia="宋体" w:cs="Times New Roman"/>
          <w:color w:val="auto"/>
          <w:spacing w:val="0"/>
          <w:sz w:val="24"/>
          <w:szCs w:val="24"/>
          <w:lang w:val="en-US" w:eastAsia="zh-CN"/>
        </w:rPr>
        <w:t>项目</w:t>
      </w:r>
      <w:r>
        <w:rPr>
          <w:rFonts w:hint="default" w:ascii="Times New Roman" w:hAnsi="Times New Roman" w:eastAsia="宋体" w:cs="Times New Roman"/>
          <w:color w:val="auto"/>
          <w:spacing w:val="0"/>
          <w:sz w:val="24"/>
          <w:szCs w:val="24"/>
          <w:lang w:eastAsia="zh-CN"/>
        </w:rPr>
        <w:t>实施方案</w:t>
      </w:r>
      <w:r>
        <w:rPr>
          <w:rFonts w:hint="default" w:ascii="Times New Roman" w:hAnsi="Times New Roman" w:eastAsia="宋体" w:cs="Times New Roman"/>
          <w:color w:val="auto"/>
          <w:sz w:val="24"/>
          <w:szCs w:val="24"/>
          <w:highlight w:val="none"/>
        </w:rPr>
        <w:t>至少应包括（但不限于）以下内容</w:t>
      </w:r>
      <w:r>
        <w:rPr>
          <w:rFonts w:hint="default" w:ascii="Times New Roman" w:hAnsi="Times New Roman" w:eastAsia="宋体" w:cs="Times New Roman"/>
          <w:color w:val="auto"/>
          <w:sz w:val="24"/>
          <w:szCs w:val="24"/>
          <w:highlight w:val="none"/>
          <w:lang w:eastAsia="zh-CN"/>
        </w:rPr>
        <w:t>：</w:t>
      </w:r>
    </w:p>
    <w:p w14:paraId="636310BB">
      <w:pPr>
        <w:adjustRightInd w:val="0"/>
        <w:spacing w:line="360" w:lineRule="auto"/>
        <w:ind w:firstLine="360" w:firstLineChars="150"/>
        <w:jc w:val="left"/>
        <w:rPr>
          <w:rFonts w:hint="default" w:ascii="Times New Roman" w:hAnsi="Times New Roman" w:eastAsia="宋体" w:cs="Times New Roman"/>
          <w:color w:val="auto"/>
          <w:sz w:val="24"/>
          <w:szCs w:val="24"/>
          <w:highlight w:val="none"/>
        </w:rPr>
      </w:pPr>
      <w:r>
        <w:rPr>
          <w:rFonts w:hint="default" w:ascii="Times New Roman" w:hAnsi="Times New Roman" w:eastAsia="微软雅黑" w:cs="Times New Roman"/>
          <w:color w:val="auto"/>
          <w:sz w:val="24"/>
          <w:szCs w:val="24"/>
          <w:highlight w:val="none"/>
        </w:rPr>
        <w:t>①</w:t>
      </w:r>
      <w:r>
        <w:rPr>
          <w:rFonts w:hint="default" w:ascii="Times New Roman" w:hAnsi="Times New Roman" w:eastAsia="宋体" w:cs="Times New Roman"/>
          <w:color w:val="auto"/>
          <w:sz w:val="24"/>
          <w:szCs w:val="24"/>
          <w:highlight w:val="none"/>
        </w:rPr>
        <w:t>. 货物主要技术参数、性能指标的详细说明；</w:t>
      </w:r>
    </w:p>
    <w:p w14:paraId="3AFFAE2D">
      <w:pPr>
        <w:adjustRightInd w:val="0"/>
        <w:spacing w:line="360" w:lineRule="auto"/>
        <w:ind w:firstLine="360" w:firstLineChars="150"/>
        <w:jc w:val="left"/>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②. 产品相关鉴定资料、试验报告、检测检验报告、认证证书等</w:t>
      </w:r>
      <w:r>
        <w:rPr>
          <w:rFonts w:hint="default" w:ascii="Times New Roman" w:hAnsi="Times New Roman" w:eastAsia="宋体" w:cs="Times New Roman"/>
          <w:color w:val="auto"/>
          <w:sz w:val="24"/>
          <w:szCs w:val="24"/>
          <w:highlight w:val="none"/>
          <w:lang w:eastAsia="zh-CN"/>
        </w:rPr>
        <w:t>；</w:t>
      </w:r>
    </w:p>
    <w:p w14:paraId="792EE595">
      <w:pPr>
        <w:adjustRightInd w:val="0"/>
        <w:spacing w:line="360" w:lineRule="auto"/>
        <w:ind w:firstLine="360" w:firstLineChars="150"/>
        <w:jc w:val="left"/>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③. 产品推介、广告宣传彩页（或彩色实物照片）及必要的图纸资料</w:t>
      </w:r>
      <w:r>
        <w:rPr>
          <w:rFonts w:hint="default" w:ascii="Times New Roman" w:hAnsi="Times New Roman" w:eastAsia="宋体" w:cs="Times New Roman"/>
          <w:color w:val="auto"/>
          <w:sz w:val="24"/>
          <w:szCs w:val="24"/>
          <w:highlight w:val="none"/>
          <w:lang w:eastAsia="zh-CN"/>
        </w:rPr>
        <w:t>。</w:t>
      </w:r>
    </w:p>
    <w:p w14:paraId="0FC7A7BA">
      <w:pPr>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按约定</w:t>
      </w:r>
      <w:r>
        <w:rPr>
          <w:rFonts w:hint="default" w:ascii="Times New Roman" w:hAnsi="Times New Roman" w:eastAsia="宋体" w:cs="Times New Roman"/>
          <w:color w:val="auto"/>
          <w:sz w:val="24"/>
          <w:szCs w:val="24"/>
          <w:lang w:val="en-US" w:eastAsia="zh-CN"/>
        </w:rPr>
        <w:t>安全</w:t>
      </w:r>
      <w:r>
        <w:rPr>
          <w:rFonts w:hint="default" w:ascii="Times New Roman" w:hAnsi="Times New Roman" w:eastAsia="宋体" w:cs="Times New Roman"/>
          <w:color w:val="auto"/>
          <w:sz w:val="24"/>
          <w:szCs w:val="24"/>
          <w:lang w:eastAsia="zh-CN"/>
        </w:rPr>
        <w:t>供货</w:t>
      </w:r>
      <w:r>
        <w:rPr>
          <w:rFonts w:hint="default" w:ascii="Times New Roman" w:hAnsi="Times New Roman" w:eastAsia="宋体" w:cs="Times New Roman"/>
          <w:color w:val="auto"/>
          <w:sz w:val="24"/>
          <w:szCs w:val="24"/>
        </w:rPr>
        <w:t>措施计划；</w:t>
      </w:r>
    </w:p>
    <w:p w14:paraId="2553706F">
      <w:pPr>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货物</w:t>
      </w:r>
      <w:r>
        <w:rPr>
          <w:rFonts w:hint="default" w:ascii="Times New Roman" w:hAnsi="Times New Roman" w:eastAsia="宋体" w:cs="Times New Roman"/>
          <w:color w:val="auto"/>
          <w:sz w:val="24"/>
          <w:szCs w:val="24"/>
        </w:rPr>
        <w:t>质量承诺及保证措施</w:t>
      </w:r>
      <w:r>
        <w:rPr>
          <w:rFonts w:hint="default" w:ascii="Times New Roman" w:hAnsi="Times New Roman" w:eastAsia="宋体" w:cs="Times New Roman"/>
          <w:color w:val="auto"/>
          <w:sz w:val="24"/>
          <w:szCs w:val="24"/>
          <w:lang w:eastAsia="zh-CN"/>
        </w:rPr>
        <w:t>；</w:t>
      </w:r>
    </w:p>
    <w:p w14:paraId="04E49E69">
      <w:pPr>
        <w:spacing w:line="360" w:lineRule="auto"/>
        <w:jc w:val="lef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供货期承诺及保证措施；</w:t>
      </w:r>
    </w:p>
    <w:p w14:paraId="6C132436">
      <w:pPr>
        <w:spacing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货物</w:t>
      </w:r>
      <w:r>
        <w:rPr>
          <w:rFonts w:hint="default" w:ascii="Times New Roman" w:hAnsi="Times New Roman" w:eastAsia="宋体" w:cs="Times New Roman"/>
          <w:color w:val="auto"/>
          <w:sz w:val="24"/>
          <w:szCs w:val="24"/>
          <w:lang w:val="en-US" w:eastAsia="zh-CN"/>
        </w:rPr>
        <w:t>配送、</w:t>
      </w:r>
      <w:r>
        <w:rPr>
          <w:rFonts w:hint="default" w:ascii="Times New Roman" w:hAnsi="Times New Roman" w:eastAsia="宋体" w:cs="Times New Roman"/>
          <w:color w:val="auto"/>
          <w:sz w:val="24"/>
          <w:szCs w:val="24"/>
        </w:rPr>
        <w:t>保修工作的</w:t>
      </w:r>
      <w:r>
        <w:rPr>
          <w:rFonts w:hint="default" w:ascii="Times New Roman" w:hAnsi="Times New Roman" w:eastAsia="宋体" w:cs="Times New Roman"/>
          <w:color w:val="auto"/>
          <w:sz w:val="24"/>
          <w:szCs w:val="24"/>
          <w:lang w:val="en-US" w:eastAsia="zh-CN"/>
        </w:rPr>
        <w:t>实施</w:t>
      </w:r>
      <w:r>
        <w:rPr>
          <w:rFonts w:hint="default" w:ascii="Times New Roman" w:hAnsi="Times New Roman" w:eastAsia="宋体" w:cs="Times New Roman"/>
          <w:color w:val="auto"/>
          <w:sz w:val="24"/>
          <w:szCs w:val="24"/>
        </w:rPr>
        <w:t>措施和</w:t>
      </w:r>
      <w:r>
        <w:rPr>
          <w:rFonts w:hint="default" w:ascii="Times New Roman" w:hAnsi="Times New Roman" w:eastAsia="宋体" w:cs="Times New Roman"/>
          <w:color w:val="auto"/>
          <w:spacing w:val="0"/>
          <w:sz w:val="24"/>
          <w:szCs w:val="24"/>
          <w:lang w:eastAsia="zh-CN"/>
        </w:rPr>
        <w:t>售后服务</w:t>
      </w:r>
      <w:r>
        <w:rPr>
          <w:rFonts w:hint="default" w:ascii="Times New Roman" w:hAnsi="Times New Roman" w:eastAsia="宋体" w:cs="Times New Roman"/>
          <w:color w:val="auto"/>
          <w:spacing w:val="0"/>
          <w:sz w:val="24"/>
          <w:szCs w:val="24"/>
          <w:lang w:val="en-US" w:eastAsia="zh-CN"/>
        </w:rPr>
        <w:t>要求</w:t>
      </w:r>
      <w:r>
        <w:rPr>
          <w:rFonts w:hint="default" w:ascii="Times New Roman" w:hAnsi="Times New Roman" w:eastAsia="宋体" w:cs="Times New Roman"/>
          <w:color w:val="auto"/>
          <w:spacing w:val="0"/>
          <w:sz w:val="24"/>
          <w:szCs w:val="24"/>
          <w:lang w:eastAsia="zh-CN"/>
        </w:rPr>
        <w:t>保证措施；</w:t>
      </w:r>
    </w:p>
    <w:p w14:paraId="567AFF71">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极端、恶劣天气供货</w:t>
      </w:r>
      <w:r>
        <w:rPr>
          <w:rFonts w:hint="default" w:ascii="Times New Roman" w:hAnsi="Times New Roman" w:eastAsia="宋体" w:cs="Times New Roman"/>
          <w:color w:val="auto"/>
          <w:sz w:val="24"/>
          <w:szCs w:val="24"/>
        </w:rPr>
        <w:t>方案；</w:t>
      </w:r>
    </w:p>
    <w:p w14:paraId="419E5783">
      <w:pPr>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rPr>
        <w:t>）任何可能的紧急情况的处理措施、预案以及抵抗风险（包括</w:t>
      </w:r>
      <w:r>
        <w:rPr>
          <w:rFonts w:hint="default" w:ascii="Times New Roman" w:hAnsi="Times New Roman" w:eastAsia="宋体" w:cs="Times New Roman"/>
          <w:color w:val="auto"/>
          <w:sz w:val="24"/>
          <w:szCs w:val="24"/>
          <w:lang w:eastAsia="zh-CN"/>
        </w:rPr>
        <w:t>项目实施</w:t>
      </w:r>
      <w:r>
        <w:rPr>
          <w:rFonts w:hint="default" w:ascii="Times New Roman" w:hAnsi="Times New Roman" w:eastAsia="宋体" w:cs="Times New Roman"/>
          <w:color w:val="auto"/>
          <w:sz w:val="24"/>
          <w:szCs w:val="24"/>
        </w:rPr>
        <w:t>过程中可能遇到的各种风险）的措施；</w:t>
      </w:r>
    </w:p>
    <w:p w14:paraId="2BD29C86">
      <w:pPr>
        <w:spacing w:line="360" w:lineRule="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采购</w:t>
      </w:r>
      <w:r>
        <w:rPr>
          <w:rFonts w:hint="default" w:ascii="Times New Roman" w:hAnsi="Times New Roman" w:eastAsia="宋体" w:cs="Times New Roman"/>
          <w:color w:val="auto"/>
          <w:sz w:val="24"/>
          <w:szCs w:val="24"/>
        </w:rPr>
        <w:t>文件规定的其他内容</w:t>
      </w:r>
      <w:r>
        <w:rPr>
          <w:rFonts w:hint="default" w:ascii="Times New Roman" w:hAnsi="Times New Roman" w:eastAsia="宋体" w:cs="Times New Roman"/>
          <w:color w:val="auto"/>
          <w:sz w:val="24"/>
          <w:szCs w:val="24"/>
          <w:lang w:val="en-US" w:eastAsia="zh-CN"/>
        </w:rPr>
        <w:t>等</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供应商可自行编写认为有必要说明的其他情况</w:t>
      </w:r>
      <w:r>
        <w:rPr>
          <w:rFonts w:hint="default" w:ascii="Times New Roman" w:hAnsi="Times New Roman" w:eastAsia="宋体" w:cs="Times New Roman"/>
          <w:color w:val="auto"/>
          <w:sz w:val="24"/>
          <w:szCs w:val="24"/>
          <w:lang w:eastAsia="zh-CN"/>
        </w:rPr>
        <w:t>）。</w:t>
      </w:r>
    </w:p>
    <w:p w14:paraId="7D641503">
      <w:pPr>
        <w:rPr>
          <w:rFonts w:hint="default" w:ascii="Times New Roman" w:hAnsi="Times New Roman" w:eastAsia="宋体" w:cs="Times New Roman"/>
          <w:color w:val="auto"/>
          <w:highlight w:val="none"/>
        </w:rPr>
      </w:pPr>
    </w:p>
    <w:p w14:paraId="62806E7B">
      <w:pPr>
        <w:pStyle w:val="2"/>
        <w:rPr>
          <w:rFonts w:hint="default" w:ascii="Times New Roman" w:hAnsi="Times New Roman" w:eastAsia="宋体" w:cs="Times New Roman"/>
          <w:color w:val="auto"/>
          <w:highlight w:val="none"/>
        </w:rPr>
      </w:pPr>
    </w:p>
    <w:p w14:paraId="5337FD02">
      <w:pPr>
        <w:pStyle w:val="2"/>
        <w:rPr>
          <w:rFonts w:hint="default" w:ascii="Times New Roman" w:hAnsi="Times New Roman" w:eastAsia="宋体" w:cs="Times New Roman"/>
          <w:color w:val="auto"/>
          <w:highlight w:val="none"/>
        </w:rPr>
      </w:pPr>
    </w:p>
    <w:p w14:paraId="3033738E">
      <w:pPr>
        <w:pStyle w:val="2"/>
        <w:rPr>
          <w:rFonts w:hint="default" w:ascii="Times New Roman" w:hAnsi="Times New Roman" w:eastAsia="宋体" w:cs="Times New Roman"/>
          <w:color w:val="auto"/>
          <w:highlight w:val="none"/>
        </w:rPr>
      </w:pPr>
    </w:p>
    <w:p w14:paraId="26069155">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供应商：</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（盖单位公章）</w:t>
      </w:r>
    </w:p>
    <w:p w14:paraId="0C0814BD">
      <w:pPr>
        <w:spacing w:line="360" w:lineRule="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法定代表人或其委托代理人：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（签字或盖章）</w:t>
      </w:r>
    </w:p>
    <w:p w14:paraId="52F6D154">
      <w:pPr>
        <w:pStyle w:val="2"/>
        <w:rPr>
          <w:rFonts w:hint="default" w:ascii="Times New Roman" w:hAnsi="Times New Roman" w:eastAsia="宋体" w:cs="Times New Roman"/>
          <w:color w:val="auto"/>
          <w:highlight w:val="none"/>
        </w:rPr>
      </w:pPr>
      <w:r>
        <w:rPr>
          <w:rFonts w:hint="default" w:ascii="Times New Roman" w:hAnsi="Times New Roman" w:cs="Times New Roman"/>
          <w:color w:val="auto"/>
          <w:sz w:val="24"/>
          <w:highlight w:val="none"/>
        </w:rPr>
        <w:t>日期：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14:paraId="022BDFF4">
      <w:pPr>
        <w:pStyle w:val="2"/>
        <w:rPr>
          <w:rFonts w:hint="default" w:ascii="Times New Roman" w:hAnsi="Times New Roman" w:eastAsia="宋体" w:cs="Times New Roman"/>
          <w:color w:val="auto"/>
          <w:highlight w:val="none"/>
        </w:rPr>
      </w:pPr>
    </w:p>
    <w:p w14:paraId="6DC00F93">
      <w:pPr>
        <w:pStyle w:val="2"/>
        <w:rPr>
          <w:rFonts w:hint="default" w:ascii="Times New Roman" w:hAnsi="Times New Roman" w:eastAsia="宋体" w:cs="Times New Roman"/>
          <w:color w:val="auto"/>
          <w:highlight w:val="none"/>
        </w:rPr>
      </w:pPr>
    </w:p>
    <w:p w14:paraId="1FA044A1">
      <w:pPr>
        <w:pStyle w:val="2"/>
        <w:rPr>
          <w:rFonts w:hint="default" w:ascii="Times New Roman" w:hAnsi="Times New Roman" w:eastAsia="宋体" w:cs="Times New Roman"/>
          <w:color w:val="auto"/>
          <w:highlight w:val="none"/>
        </w:rPr>
      </w:pPr>
    </w:p>
    <w:p w14:paraId="1449FE44">
      <w:pPr>
        <w:pStyle w:val="2"/>
        <w:rPr>
          <w:rFonts w:hint="default" w:ascii="Times New Roman" w:hAnsi="Times New Roman" w:eastAsia="宋体" w:cs="Times New Roman"/>
          <w:color w:val="auto"/>
          <w:highlight w:val="none"/>
        </w:rPr>
        <w:sectPr>
          <w:pgSz w:w="11906" w:h="16838"/>
          <w:pgMar w:top="1440" w:right="1588" w:bottom="1440" w:left="1588" w:header="851" w:footer="992" w:gutter="0"/>
          <w:cols w:space="720" w:num="1"/>
          <w:docGrid w:type="lines" w:linePitch="312" w:charSpace="0"/>
        </w:sectPr>
      </w:pPr>
    </w:p>
    <w:p w14:paraId="799A585E">
      <w:pPr>
        <w:pStyle w:val="4"/>
        <w:bidi w:val="0"/>
        <w:jc w:val="center"/>
        <w:rPr>
          <w:rFonts w:hint="default"/>
        </w:rPr>
      </w:pPr>
      <w:bookmarkStart w:id="212" w:name="_Toc2715"/>
      <w:r>
        <w:rPr>
          <w:rFonts w:hint="default" w:ascii="Times New Roman" w:hAnsi="Times New Roman" w:cs="Times New Roman"/>
          <w:lang w:val="en-US" w:eastAsia="zh-CN"/>
        </w:rPr>
        <w:t>4.9 构成响应文件的其他资料</w:t>
      </w:r>
      <w:bookmarkEnd w:id="212"/>
    </w:p>
    <w:p w14:paraId="16E783C2">
      <w:pPr>
        <w:spacing w:line="460" w:lineRule="exact"/>
        <w:ind w:firstLine="480" w:firstLineChars="200"/>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color w:val="auto"/>
          <w:sz w:val="24"/>
          <w:highlight w:val="none"/>
          <w:lang w:val="en-US" w:eastAsia="zh-CN"/>
        </w:rPr>
        <w:t>竞争性谈判</w:t>
      </w:r>
      <w:r>
        <w:rPr>
          <w:rFonts w:hint="default" w:ascii="Times New Roman" w:hAnsi="Times New Roman" w:eastAsia="宋体" w:cs="Times New Roman"/>
          <w:color w:val="auto"/>
          <w:sz w:val="24"/>
          <w:highlight w:val="none"/>
        </w:rPr>
        <w:t>文件中所涉及到的相关资料及证明文件或供应商认为必须提供的其他相关资料。</w:t>
      </w:r>
    </w:p>
    <w:p w14:paraId="2B2BC661">
      <w:pPr>
        <w:spacing w:line="640" w:lineRule="exact"/>
        <w:rPr>
          <w:rFonts w:hint="default" w:ascii="Times New Roman" w:hAnsi="Times New Roman" w:eastAsia="宋体" w:cs="Times New Roman"/>
          <w:color w:val="auto"/>
          <w:sz w:val="24"/>
          <w:highlight w:val="none"/>
        </w:rPr>
      </w:pPr>
      <w:bookmarkStart w:id="213" w:name="_Toc8522_WPSOffice_Level2"/>
      <w:bookmarkStart w:id="214" w:name="_Toc17377_WPSOffice_Level3"/>
    </w:p>
    <w:p w14:paraId="7D5F984F">
      <w:pPr>
        <w:pStyle w:val="18"/>
        <w:rPr>
          <w:rFonts w:hint="default" w:ascii="Times New Roman" w:hAnsi="Times New Roman" w:eastAsia="宋体" w:cs="Times New Roman"/>
          <w:color w:val="auto"/>
          <w:sz w:val="24"/>
          <w:highlight w:val="none"/>
        </w:rPr>
      </w:pPr>
    </w:p>
    <w:p w14:paraId="07048DAF">
      <w:pPr>
        <w:pStyle w:val="18"/>
        <w:rPr>
          <w:rFonts w:hint="default" w:ascii="Times New Roman" w:hAnsi="Times New Roman" w:eastAsia="宋体" w:cs="Times New Roman"/>
          <w:color w:val="auto"/>
          <w:sz w:val="24"/>
          <w:highlight w:val="none"/>
        </w:rPr>
        <w:sectPr>
          <w:pgSz w:w="11906" w:h="16838"/>
          <w:pgMar w:top="1440" w:right="1588" w:bottom="1440" w:left="1588" w:header="851" w:footer="992" w:gutter="0"/>
          <w:cols w:space="720" w:num="1"/>
          <w:docGrid w:type="lines" w:linePitch="312" w:charSpace="0"/>
        </w:sectPr>
      </w:pPr>
    </w:p>
    <w:p w14:paraId="33917DEC">
      <w:pPr>
        <w:pStyle w:val="4"/>
        <w:bidi w:val="0"/>
        <w:jc w:val="center"/>
        <w:rPr>
          <w:rFonts w:hint="default" w:ascii="Times New Roman" w:hAnsi="Times New Roman" w:eastAsia="仿宋_GB2312" w:cs="Times New Roman"/>
          <w:color w:val="auto"/>
          <w:highlight w:val="none"/>
          <w:lang w:val="en-US" w:eastAsia="zh-CN"/>
        </w:rPr>
      </w:pPr>
      <w:bookmarkStart w:id="215" w:name="_Toc19991"/>
      <w:r>
        <w:rPr>
          <w:rFonts w:hint="default" w:ascii="Times New Roman" w:hAnsi="Times New Roman" w:cs="Times New Roman"/>
          <w:color w:val="auto"/>
          <w:highlight w:val="none"/>
          <w:lang w:val="en-US" w:eastAsia="zh-CN"/>
        </w:rPr>
        <w:t>4.</w:t>
      </w:r>
      <w:r>
        <w:rPr>
          <w:rFonts w:hint="eastAsia" w:ascii="Times New Roman" w:hAnsi="Times New Roman" w:cs="Times New Roman"/>
          <w:color w:val="auto"/>
          <w:highlight w:val="none"/>
          <w:lang w:val="en-US" w:eastAsia="zh-CN"/>
        </w:rPr>
        <w:t>10</w:t>
      </w:r>
      <w:r>
        <w:rPr>
          <w:rFonts w:hint="default" w:ascii="Times New Roman" w:hAnsi="Times New Roman" w:cs="Times New Roman"/>
          <w:color w:val="auto"/>
          <w:highlight w:val="none"/>
          <w:lang w:val="en-US" w:eastAsia="zh-CN"/>
        </w:rPr>
        <w:t xml:space="preserve"> </w:t>
      </w:r>
      <w:bookmarkStart w:id="216" w:name="_Toc32546"/>
      <w:r>
        <w:rPr>
          <w:rFonts w:hint="default" w:ascii="Times New Roman" w:hAnsi="Times New Roman" w:eastAsia="宋体" w:cs="Times New Roman"/>
          <w:color w:val="auto"/>
          <w:highlight w:val="none"/>
        </w:rPr>
        <w:t>中小企业</w:t>
      </w:r>
      <w:bookmarkEnd w:id="216"/>
      <w:r>
        <w:rPr>
          <w:rFonts w:hint="default" w:ascii="Times New Roman" w:hAnsi="Times New Roman" w:eastAsia="宋体" w:cs="Times New Roman"/>
          <w:color w:val="auto"/>
          <w:highlight w:val="none"/>
        </w:rPr>
        <w:t>声明函</w:t>
      </w:r>
      <w:bookmarkEnd w:id="215"/>
    </w:p>
    <w:p w14:paraId="26CCC2A9">
      <w:pPr>
        <w:spacing w:line="360" w:lineRule="auto"/>
        <w:ind w:firstLine="562" w:firstLineChars="200"/>
        <w:jc w:val="center"/>
        <w:rPr>
          <w:rFonts w:hint="default" w:ascii="Times New Roman" w:hAnsi="Times New Roman" w:eastAsia="仿宋_GB2312" w:cs="Times New Roman"/>
          <w:b/>
          <w:color w:val="auto"/>
          <w:szCs w:val="21"/>
          <w:highlight w:val="none"/>
        </w:rPr>
      </w:pPr>
      <w:r>
        <w:rPr>
          <w:rFonts w:hint="default" w:ascii="Times New Roman" w:hAnsi="Times New Roman" w:cs="Times New Roman"/>
          <w:b/>
          <w:color w:val="auto"/>
          <w:sz w:val="28"/>
          <w:szCs w:val="28"/>
          <w:highlight w:val="none"/>
        </w:rPr>
        <w:t>中小企业声明函</w:t>
      </w:r>
    </w:p>
    <w:p w14:paraId="75C2C8CF">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本公司郑重声明，根据《政府采购促进中小企业发展管理办法》（财库﹝2020﹞46号）的规定，本公司参加</w:t>
      </w:r>
      <w:r>
        <w:rPr>
          <w:rFonts w:hint="default" w:ascii="Times New Roman" w:hAnsi="Times New Roman" w:cs="Times New Roman"/>
          <w:color w:val="auto"/>
          <w:sz w:val="24"/>
          <w:highlight w:val="none"/>
          <w:u w:val="single"/>
        </w:rPr>
        <w:t>（单位名称）</w:t>
      </w:r>
      <w:r>
        <w:rPr>
          <w:rFonts w:hint="default" w:ascii="Times New Roman" w:hAnsi="Times New Roman" w:cs="Times New Roman"/>
          <w:color w:val="auto"/>
          <w:sz w:val="24"/>
          <w:highlight w:val="none"/>
        </w:rPr>
        <w:t>的</w:t>
      </w:r>
      <w:r>
        <w:rPr>
          <w:rFonts w:hint="default" w:ascii="Times New Roman" w:hAnsi="Times New Roman" w:cs="Times New Roman"/>
          <w:color w:val="auto"/>
          <w:sz w:val="24"/>
          <w:highlight w:val="none"/>
          <w:u w:val="single"/>
        </w:rPr>
        <w:t>（项目名称）</w:t>
      </w:r>
      <w:r>
        <w:rPr>
          <w:rFonts w:hint="default" w:ascii="Times New Roman" w:hAnsi="Times New Roman" w:cs="Times New Roman"/>
          <w:color w:val="auto"/>
          <w:sz w:val="24"/>
          <w:highlight w:val="none"/>
        </w:rPr>
        <w:t>采购活动，提供的货物全部由符合政策要求的中小企业制造。相关企业（含联合体中的中小企业、签订分包意向协议的中小企业）的具体情况如下：</w:t>
      </w:r>
    </w:p>
    <w:p w14:paraId="591C56E0">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default" w:ascii="Times New Roman" w:hAnsi="Times New Roman" w:cs="Times New Roman"/>
          <w:color w:val="auto"/>
          <w:sz w:val="24"/>
          <w:highlight w:val="none"/>
          <w:u w:val="single"/>
        </w:rPr>
        <w:t>（标的名称）</w:t>
      </w:r>
      <w:r>
        <w:rPr>
          <w:rFonts w:hint="default" w:ascii="Times New Roman" w:hAnsi="Times New Roman" w:cs="Times New Roman"/>
          <w:color w:val="auto"/>
          <w:sz w:val="24"/>
          <w:highlight w:val="none"/>
        </w:rPr>
        <w:t>，属于</w:t>
      </w:r>
      <w:r>
        <w:rPr>
          <w:rFonts w:hint="default" w:ascii="Times New Roman" w:hAnsi="Times New Roman" w:cs="Times New Roman"/>
          <w:color w:val="auto"/>
          <w:sz w:val="24"/>
          <w:highlight w:val="none"/>
          <w:u w:val="single"/>
        </w:rPr>
        <w:t>（采购文件中明确的所属行业）行业</w:t>
      </w:r>
      <w:r>
        <w:rPr>
          <w:rFonts w:hint="default" w:ascii="Times New Roman" w:hAnsi="Times New Roman" w:cs="Times New Roman"/>
          <w:color w:val="auto"/>
          <w:sz w:val="24"/>
          <w:highlight w:val="none"/>
        </w:rPr>
        <w:t>；制造商为</w:t>
      </w:r>
      <w:r>
        <w:rPr>
          <w:rFonts w:hint="default" w:ascii="Times New Roman" w:hAnsi="Times New Roman" w:cs="Times New Roman"/>
          <w:color w:val="auto"/>
          <w:sz w:val="24"/>
          <w:highlight w:val="none"/>
          <w:u w:val="single"/>
        </w:rPr>
        <w:t>（企业名称）</w:t>
      </w:r>
      <w:r>
        <w:rPr>
          <w:rFonts w:hint="default" w:ascii="Times New Roman" w:hAnsi="Times New Roman" w:cs="Times New Roman"/>
          <w:color w:val="auto"/>
          <w:sz w:val="24"/>
          <w:highlight w:val="none"/>
        </w:rPr>
        <w:t>，从业人员人，营业收入为万元，资产总额为万元，属于</w:t>
      </w:r>
      <w:r>
        <w:rPr>
          <w:rFonts w:hint="default" w:ascii="Times New Roman" w:hAnsi="Times New Roman" w:cs="Times New Roman"/>
          <w:color w:val="auto"/>
          <w:sz w:val="24"/>
          <w:highlight w:val="none"/>
          <w:u w:val="single"/>
        </w:rPr>
        <w:t>（中型企业、小型企业、微型企业）</w:t>
      </w:r>
      <w:r>
        <w:rPr>
          <w:rFonts w:hint="default" w:ascii="Times New Roman" w:hAnsi="Times New Roman" w:cs="Times New Roman"/>
          <w:color w:val="auto"/>
          <w:sz w:val="24"/>
          <w:highlight w:val="none"/>
        </w:rPr>
        <w:t>；</w:t>
      </w:r>
    </w:p>
    <w:p w14:paraId="393CCCC2">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default" w:ascii="Times New Roman" w:hAnsi="Times New Roman" w:cs="Times New Roman"/>
          <w:color w:val="auto"/>
          <w:sz w:val="24"/>
          <w:highlight w:val="none"/>
          <w:u w:val="single"/>
        </w:rPr>
        <w:t>（标的名称）</w:t>
      </w:r>
      <w:r>
        <w:rPr>
          <w:rFonts w:hint="default" w:ascii="Times New Roman" w:hAnsi="Times New Roman" w:cs="Times New Roman"/>
          <w:color w:val="auto"/>
          <w:sz w:val="24"/>
          <w:highlight w:val="none"/>
        </w:rPr>
        <w:t>，属于</w:t>
      </w:r>
      <w:r>
        <w:rPr>
          <w:rFonts w:hint="default" w:ascii="Times New Roman" w:hAnsi="Times New Roman" w:cs="Times New Roman"/>
          <w:color w:val="auto"/>
          <w:sz w:val="24"/>
          <w:highlight w:val="none"/>
          <w:u w:val="single"/>
        </w:rPr>
        <w:t>（采购文件中明确的所属行业）行业</w:t>
      </w:r>
      <w:r>
        <w:rPr>
          <w:rFonts w:hint="default" w:ascii="Times New Roman" w:hAnsi="Times New Roman" w:cs="Times New Roman"/>
          <w:color w:val="auto"/>
          <w:sz w:val="24"/>
          <w:highlight w:val="none"/>
        </w:rPr>
        <w:t>；制造商为</w:t>
      </w:r>
      <w:r>
        <w:rPr>
          <w:rFonts w:hint="default" w:ascii="Times New Roman" w:hAnsi="Times New Roman" w:cs="Times New Roman"/>
          <w:color w:val="auto"/>
          <w:sz w:val="24"/>
          <w:highlight w:val="none"/>
          <w:u w:val="single"/>
        </w:rPr>
        <w:t>（企业名称）</w:t>
      </w:r>
      <w:r>
        <w:rPr>
          <w:rFonts w:hint="default" w:ascii="Times New Roman" w:hAnsi="Times New Roman" w:cs="Times New Roman"/>
          <w:color w:val="auto"/>
          <w:sz w:val="24"/>
          <w:highlight w:val="none"/>
        </w:rPr>
        <w:t>，从业人员人，营业收入为万元，资产总额为万元，属于</w:t>
      </w:r>
      <w:r>
        <w:rPr>
          <w:rFonts w:hint="default" w:ascii="Times New Roman" w:hAnsi="Times New Roman" w:cs="Times New Roman"/>
          <w:color w:val="auto"/>
          <w:sz w:val="24"/>
          <w:highlight w:val="none"/>
          <w:u w:val="single"/>
        </w:rPr>
        <w:t>（中型企业、小型企业、微型企业）</w:t>
      </w:r>
      <w:r>
        <w:rPr>
          <w:rFonts w:hint="default" w:ascii="Times New Roman" w:hAnsi="Times New Roman" w:cs="Times New Roman"/>
          <w:color w:val="auto"/>
          <w:sz w:val="24"/>
          <w:highlight w:val="none"/>
        </w:rPr>
        <w:t>；</w:t>
      </w:r>
    </w:p>
    <w:p w14:paraId="2382FF61">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p>
    <w:p w14:paraId="04DD1127">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以上企业，不属于大企业的分支机构，不存在控股股东为大企业的情形，也不存在与大企业的负责人为同一人的情形。</w:t>
      </w:r>
    </w:p>
    <w:p w14:paraId="669D2B5F">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本企业对上述声明内容的真实性负责。如有虚假，将依法承担相应责任。</w:t>
      </w:r>
    </w:p>
    <w:p w14:paraId="3BDBAA90">
      <w:pPr>
        <w:spacing w:line="360" w:lineRule="auto"/>
        <w:ind w:firstLine="420" w:firstLineChars="200"/>
        <w:rPr>
          <w:rFonts w:hint="default" w:ascii="Times New Roman" w:hAnsi="Times New Roman" w:cs="Times New Roman"/>
          <w:color w:val="auto"/>
          <w:szCs w:val="21"/>
          <w:highlight w:val="none"/>
        </w:rPr>
      </w:pPr>
    </w:p>
    <w:p w14:paraId="20E0E8E2">
      <w:pPr>
        <w:spacing w:line="360" w:lineRule="auto"/>
        <w:rPr>
          <w:rFonts w:hint="default" w:ascii="Times New Roman" w:hAnsi="Times New Roman" w:cs="Times New Roman"/>
          <w:color w:val="auto"/>
          <w:szCs w:val="21"/>
          <w:highlight w:val="none"/>
        </w:rPr>
      </w:pPr>
    </w:p>
    <w:p w14:paraId="765CD6BD">
      <w:pPr>
        <w:spacing w:line="360" w:lineRule="auto"/>
        <w:rPr>
          <w:rFonts w:hint="default" w:ascii="Times New Roman" w:hAnsi="Times New Roman" w:cs="Times New Roman"/>
          <w:color w:val="auto"/>
          <w:szCs w:val="21"/>
          <w:highlight w:val="none"/>
        </w:rPr>
      </w:pPr>
    </w:p>
    <w:p w14:paraId="5D5F105C">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企业名称：</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（盖单位公章）</w:t>
      </w:r>
    </w:p>
    <w:p w14:paraId="1727DC78">
      <w:pPr>
        <w:pStyle w:val="10"/>
        <w:ind w:left="1470" w:right="1470"/>
        <w:rPr>
          <w:rFonts w:hint="default" w:ascii="Times New Roman" w:hAnsi="Times New Roman" w:cs="Times New Roman"/>
          <w:color w:val="auto"/>
          <w:highlight w:val="none"/>
        </w:rPr>
      </w:pPr>
    </w:p>
    <w:p w14:paraId="517DEC30">
      <w:pPr>
        <w:pStyle w:val="10"/>
        <w:ind w:left="0" w:leftChars="0" w:right="147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日期：</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日</w:t>
      </w:r>
    </w:p>
    <w:p w14:paraId="2F686C89">
      <w:pPr>
        <w:pStyle w:val="10"/>
        <w:ind w:left="0" w:leftChars="0" w:right="1470"/>
        <w:rPr>
          <w:rFonts w:hint="default" w:ascii="Times New Roman" w:hAnsi="Times New Roman" w:eastAsia="宋体" w:cs="Times New Roman"/>
          <w:color w:val="auto"/>
          <w:sz w:val="24"/>
          <w:highlight w:val="none"/>
        </w:rPr>
      </w:pPr>
    </w:p>
    <w:p w14:paraId="739F1E0D">
      <w:pPr>
        <w:pStyle w:val="10"/>
        <w:ind w:left="0" w:leftChars="0" w:right="147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注：从业人员、营业收入、资产总额填报上一年度数据，无上一年度数据的新成立企业可不填报。</w:t>
      </w:r>
    </w:p>
    <w:p w14:paraId="10808830">
      <w:pPr>
        <w:pStyle w:val="10"/>
        <w:ind w:left="0" w:leftChars="0" w:right="1470"/>
        <w:rPr>
          <w:rFonts w:hint="default" w:ascii="Times New Roman" w:hAnsi="Times New Roman" w:cs="Times New Roman"/>
          <w:color w:val="auto"/>
          <w:sz w:val="24"/>
          <w:highlight w:val="none"/>
        </w:rPr>
      </w:pPr>
    </w:p>
    <w:p w14:paraId="29AAEF08">
      <w:pPr>
        <w:pStyle w:val="10"/>
        <w:ind w:left="0" w:leftChars="0" w:right="1470"/>
        <w:rPr>
          <w:rFonts w:hint="default" w:ascii="Times New Roman" w:hAnsi="Times New Roman" w:cs="Times New Roman"/>
          <w:color w:val="auto"/>
          <w:sz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0A0A3FC">
      <w:pPr>
        <w:pStyle w:val="10"/>
        <w:ind w:left="0" w:leftChars="0" w:right="1470"/>
        <w:jc w:val="center"/>
        <w:rPr>
          <w:rFonts w:hint="default" w:ascii="Times New Roman" w:hAnsi="Times New Roman" w:cs="Times New Roman"/>
          <w:b/>
          <w:color w:val="auto"/>
          <w:kern w:val="2"/>
          <w:sz w:val="28"/>
          <w:szCs w:val="28"/>
          <w:highlight w:val="none"/>
        </w:rPr>
      </w:pPr>
      <w:r>
        <w:rPr>
          <w:rFonts w:hint="default" w:ascii="Times New Roman" w:hAnsi="Times New Roman" w:cs="Times New Roman"/>
          <w:b/>
          <w:color w:val="auto"/>
          <w:kern w:val="2"/>
          <w:sz w:val="28"/>
          <w:szCs w:val="28"/>
          <w:highlight w:val="none"/>
        </w:rPr>
        <w:t>残疾人福利性单位声明函</w:t>
      </w:r>
    </w:p>
    <w:p w14:paraId="5A640F67">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3AC306E">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本单位对上述声明的真实性负责。如有虚假，将依法承担相应责任。</w:t>
      </w:r>
    </w:p>
    <w:p w14:paraId="1158C2D1">
      <w:pPr>
        <w:spacing w:line="460" w:lineRule="exact"/>
        <w:ind w:firstLine="480" w:firstLineChars="200"/>
        <w:rPr>
          <w:rFonts w:hint="default" w:ascii="Times New Roman" w:hAnsi="Times New Roman" w:eastAsia="宋体" w:cs="Times New Roman"/>
          <w:color w:val="auto"/>
          <w:sz w:val="24"/>
          <w:highlight w:val="none"/>
        </w:rPr>
      </w:pPr>
    </w:p>
    <w:p w14:paraId="12095480">
      <w:pPr>
        <w:spacing w:line="460" w:lineRule="exact"/>
        <w:ind w:firstLine="480" w:firstLineChars="200"/>
        <w:rPr>
          <w:rFonts w:hint="default" w:ascii="Times New Roman" w:hAnsi="Times New Roman" w:eastAsia="宋体" w:cs="Times New Roman"/>
          <w:color w:val="auto"/>
          <w:sz w:val="24"/>
          <w:highlight w:val="none"/>
        </w:rPr>
      </w:pPr>
    </w:p>
    <w:p w14:paraId="2F5B8BDC">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企业名称：</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（盖单位公章）</w:t>
      </w:r>
    </w:p>
    <w:p w14:paraId="00EF5AB8">
      <w:pPr>
        <w:pStyle w:val="10"/>
        <w:ind w:left="1470" w:right="1470"/>
        <w:rPr>
          <w:rFonts w:hint="default" w:ascii="Times New Roman" w:hAnsi="Times New Roman" w:cs="Times New Roman"/>
          <w:color w:val="auto"/>
          <w:highlight w:val="none"/>
        </w:rPr>
      </w:pPr>
    </w:p>
    <w:p w14:paraId="38BCBD4C">
      <w:pPr>
        <w:pStyle w:val="10"/>
        <w:ind w:left="0" w:leftChars="0" w:right="147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日期：</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日</w:t>
      </w:r>
    </w:p>
    <w:p w14:paraId="05F100CE">
      <w:pPr>
        <w:pStyle w:val="10"/>
        <w:ind w:left="0" w:leftChars="0" w:right="1470"/>
        <w:rPr>
          <w:rFonts w:hint="default" w:ascii="Times New Roman" w:hAnsi="Times New Roman" w:eastAsia="宋体" w:cs="Times New Roman"/>
          <w:color w:val="auto"/>
          <w:sz w:val="24"/>
          <w:highlight w:val="none"/>
        </w:rPr>
      </w:pPr>
    </w:p>
    <w:p w14:paraId="1A53C523">
      <w:pPr>
        <w:pStyle w:val="10"/>
        <w:ind w:left="0" w:leftChars="0" w:right="147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 xml:space="preserve"> </w:t>
      </w:r>
    </w:p>
    <w:p w14:paraId="7144038A">
      <w:pPr>
        <w:pStyle w:val="10"/>
        <w:ind w:left="0" w:leftChars="0" w:right="1470"/>
        <w:rPr>
          <w:rFonts w:hint="default" w:ascii="Times New Roman" w:hAnsi="Times New Roman" w:cs="Times New Roman"/>
          <w:color w:val="auto"/>
          <w:sz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56DE63D">
      <w:pPr>
        <w:pStyle w:val="10"/>
        <w:ind w:left="0" w:leftChars="0" w:right="1470"/>
        <w:jc w:val="center"/>
        <w:rPr>
          <w:rFonts w:hint="default" w:ascii="Times New Roman" w:hAnsi="Times New Roman" w:cs="Times New Roman"/>
          <w:b/>
          <w:color w:val="auto"/>
          <w:kern w:val="2"/>
          <w:sz w:val="28"/>
          <w:szCs w:val="28"/>
          <w:highlight w:val="none"/>
        </w:rPr>
      </w:pPr>
      <w:r>
        <w:rPr>
          <w:rFonts w:hint="default" w:ascii="Times New Roman" w:hAnsi="Times New Roman" w:cs="Times New Roman"/>
          <w:b/>
          <w:color w:val="auto"/>
          <w:kern w:val="2"/>
          <w:sz w:val="28"/>
          <w:szCs w:val="28"/>
          <w:highlight w:val="none"/>
        </w:rPr>
        <w:t>监狱企业证明文件</w:t>
      </w:r>
    </w:p>
    <w:p w14:paraId="3EE37842">
      <w:pPr>
        <w:spacing w:line="460" w:lineRule="exact"/>
        <w:ind w:firstLine="480" w:firstLineChars="200"/>
        <w:rPr>
          <w:rFonts w:hint="default" w:ascii="Times New Roman" w:hAnsi="Times New Roman" w:eastAsia="宋体" w:cs="Times New Roman"/>
          <w:color w:val="auto"/>
          <w:sz w:val="24"/>
          <w:highlight w:val="none"/>
        </w:rPr>
      </w:pPr>
    </w:p>
    <w:p w14:paraId="5AA7C004">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EB56A4A">
      <w:pPr>
        <w:pStyle w:val="10"/>
        <w:ind w:left="0" w:leftChars="0" w:right="1470"/>
        <w:rPr>
          <w:rFonts w:hint="default" w:ascii="Times New Roman" w:hAnsi="Times New Roman" w:cs="Times New Roman"/>
          <w:b/>
          <w:bCs/>
          <w:color w:val="auto"/>
          <w:sz w:val="24"/>
          <w:highlight w:val="none"/>
        </w:rPr>
      </w:pPr>
      <w:r>
        <w:rPr>
          <w:rFonts w:hint="default" w:ascii="Times New Roman" w:hAnsi="Times New Roman" w:eastAsia="宋体" w:cs="Times New Roman"/>
          <w:color w:val="auto"/>
          <w:sz w:val="24"/>
          <w:highlight w:val="none"/>
        </w:rPr>
        <w:t>监狱企业参加政府采购活动时，应当提供由省级以上监狱管理局、戒毒管理局（含新疆生产建设兵团）出具的属于监狱企业的证明文件。</w:t>
      </w:r>
    </w:p>
    <w:p w14:paraId="013FFFC9">
      <w:pPr>
        <w:pStyle w:val="10"/>
        <w:ind w:left="0" w:leftChars="0" w:right="1470"/>
        <w:rPr>
          <w:rFonts w:hint="default" w:ascii="Times New Roman" w:hAnsi="Times New Roman" w:cs="Times New Roman"/>
          <w:color w:val="auto"/>
          <w:sz w:val="24"/>
          <w:highlight w:val="none"/>
        </w:rPr>
      </w:pPr>
    </w:p>
    <w:p w14:paraId="100D42F3">
      <w:pPr>
        <w:spacing w:line="360" w:lineRule="auto"/>
        <w:jc w:val="lef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企业名称：</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（盖单位公章）</w:t>
      </w:r>
    </w:p>
    <w:p w14:paraId="6D5A0B18">
      <w:pPr>
        <w:pStyle w:val="10"/>
        <w:ind w:left="1470" w:right="1470"/>
        <w:rPr>
          <w:rFonts w:hint="default" w:ascii="Times New Roman" w:hAnsi="Times New Roman" w:cs="Times New Roman"/>
          <w:color w:val="auto"/>
          <w:highlight w:val="none"/>
        </w:rPr>
      </w:pPr>
    </w:p>
    <w:p w14:paraId="02627E28">
      <w:pPr>
        <w:bidi w:val="0"/>
        <w:rPr>
          <w:rFonts w:hint="default"/>
          <w:color w:val="auto"/>
          <w:highlight w:val="none"/>
          <w:lang w:val="en-US" w:eastAsia="zh-CN"/>
        </w:rPr>
      </w:pPr>
      <w:r>
        <w:rPr>
          <w:rFonts w:hint="default" w:ascii="Times New Roman" w:hAnsi="Times New Roman" w:eastAsia="宋体" w:cs="Times New Roman"/>
          <w:color w:val="auto"/>
          <w:sz w:val="24"/>
          <w:highlight w:val="none"/>
        </w:rPr>
        <w:t>日期：</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年</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月</w:t>
      </w:r>
      <w:r>
        <w:rPr>
          <w:rFonts w:hint="default" w:ascii="Times New Roman" w:hAnsi="Times New Roman" w:eastAsia="宋体" w:cs="Times New Roman"/>
          <w:color w:val="auto"/>
          <w:sz w:val="24"/>
          <w:highlight w:val="none"/>
          <w:u w:val="single"/>
        </w:rPr>
        <w:t xml:space="preserve">       </w:t>
      </w:r>
      <w:r>
        <w:rPr>
          <w:rFonts w:hint="default" w:ascii="Times New Roman" w:hAnsi="Times New Roman" w:eastAsia="宋体" w:cs="Times New Roman"/>
          <w:color w:val="auto"/>
          <w:sz w:val="24"/>
          <w:highlight w:val="none"/>
        </w:rPr>
        <w:t>日</w:t>
      </w:r>
    </w:p>
    <w:p w14:paraId="4C2C66C2">
      <w:pPr>
        <w:pStyle w:val="18"/>
        <w:ind w:left="0" w:leftChars="0" w:firstLine="0" w:firstLineChars="0"/>
        <w:rPr>
          <w:rFonts w:hint="default" w:ascii="Times New Roman" w:hAnsi="Times New Roman" w:cs="Times New Roman"/>
          <w:color w:val="auto"/>
          <w:highlight w:val="none"/>
        </w:rPr>
      </w:pPr>
    </w:p>
    <w:p w14:paraId="29F167FD">
      <w:pPr>
        <w:pStyle w:val="18"/>
        <w:rPr>
          <w:rFonts w:hint="default" w:ascii="Times New Roman" w:hAnsi="Times New Roman" w:cs="Times New Roman"/>
          <w:color w:val="auto"/>
          <w:highlight w:val="none"/>
        </w:rPr>
      </w:pPr>
    </w:p>
    <w:bookmarkEnd w:id="213"/>
    <w:bookmarkEnd w:id="214"/>
    <w:p w14:paraId="5A04599F">
      <w:pPr>
        <w:widowControl w:val="0"/>
        <w:jc w:val="both"/>
        <w:rPr>
          <w:rFonts w:hint="default" w:ascii="Times New Roman" w:hAnsi="Times New Roman" w:eastAsia="宋体" w:cs="Times New Roman"/>
          <w:color w:val="auto"/>
          <w:kern w:val="0"/>
          <w:sz w:val="24"/>
          <w:szCs w:val="24"/>
          <w:highlight w:val="none"/>
          <w:lang w:val="en-US" w:eastAsia="zh-CN" w:bidi="ar-SA"/>
        </w:rPr>
      </w:pPr>
    </w:p>
    <w:p w14:paraId="24A4B461">
      <w:pPr>
        <w:widowControl w:val="0"/>
        <w:jc w:val="both"/>
        <w:rPr>
          <w:rFonts w:hint="default" w:ascii="Times New Roman" w:hAnsi="Times New Roman" w:eastAsia="宋体" w:cs="Times New Roman"/>
          <w:color w:val="auto"/>
          <w:kern w:val="0"/>
          <w:sz w:val="24"/>
          <w:szCs w:val="24"/>
          <w:highlight w:val="none"/>
          <w:lang w:val="en-US" w:eastAsia="zh-CN" w:bidi="ar-SA"/>
        </w:rPr>
        <w:sectPr>
          <w:pgSz w:w="11906" w:h="16838"/>
          <w:pgMar w:top="1440" w:right="1588" w:bottom="1440" w:left="1588" w:header="851" w:footer="992" w:gutter="0"/>
          <w:cols w:space="720" w:num="1"/>
          <w:docGrid w:type="lines" w:linePitch="312" w:charSpace="0"/>
        </w:sectPr>
      </w:pPr>
    </w:p>
    <w:p w14:paraId="27A8F028">
      <w:pPr>
        <w:pStyle w:val="3"/>
        <w:bidi w:val="0"/>
        <w:jc w:val="center"/>
        <w:rPr>
          <w:rFonts w:hint="default" w:ascii="Times New Roman" w:hAnsi="Times New Roman" w:cs="Times New Roman"/>
          <w:color w:val="auto"/>
          <w:highlight w:val="none"/>
          <w:lang w:val="en-US" w:eastAsia="zh-CN"/>
        </w:rPr>
      </w:pPr>
      <w:bookmarkStart w:id="217" w:name="_Toc60996695"/>
      <w:bookmarkStart w:id="218" w:name="_Toc8111_WPSOffice_Level1"/>
      <w:bookmarkStart w:id="219" w:name="_Toc15807_WPSOffice_Level2"/>
      <w:bookmarkStart w:id="220" w:name="_Toc10776"/>
      <w:bookmarkStart w:id="221" w:name="_技术规格、参数与要求"/>
      <w:r>
        <w:rPr>
          <w:rFonts w:hint="default" w:ascii="Times New Roman" w:hAnsi="Times New Roman" w:cs="Times New Roman"/>
          <w:color w:val="auto"/>
          <w:highlight w:val="none"/>
          <w:lang w:val="en-US" w:eastAsia="zh-CN"/>
        </w:rPr>
        <w:t xml:space="preserve">第五章 </w:t>
      </w:r>
      <w:bookmarkEnd w:id="217"/>
      <w:r>
        <w:rPr>
          <w:rFonts w:hint="default" w:ascii="Times New Roman" w:hAnsi="Times New Roman" w:cs="Times New Roman"/>
          <w:color w:val="auto"/>
          <w:highlight w:val="none"/>
          <w:lang w:val="en-US" w:eastAsia="zh-CN"/>
        </w:rPr>
        <w:t xml:space="preserve"> </w:t>
      </w:r>
      <w:bookmarkEnd w:id="218"/>
      <w:bookmarkEnd w:id="219"/>
      <w:r>
        <w:rPr>
          <w:rFonts w:hint="default" w:ascii="Times New Roman" w:hAnsi="Times New Roman" w:cs="Times New Roman"/>
          <w:color w:val="auto"/>
          <w:highlight w:val="none"/>
          <w:lang w:val="en-US" w:eastAsia="zh-CN"/>
        </w:rPr>
        <w:t>采购需求</w:t>
      </w:r>
      <w:bookmarkEnd w:id="220"/>
    </w:p>
    <w:bookmarkEnd w:id="221"/>
    <w:p w14:paraId="17D4A7E1">
      <w:pPr>
        <w:jc w:val="left"/>
        <w:rPr>
          <w:rFonts w:hint="eastAsia" w:ascii="宋体" w:hAnsi="宋体" w:eastAsia="宋体" w:cs="宋体"/>
          <w:sz w:val="24"/>
          <w:szCs w:val="24"/>
        </w:rPr>
      </w:pPr>
      <w:bookmarkStart w:id="222" w:name="_Toc5554_WPSOffice_Level2"/>
      <w:bookmarkStart w:id="223" w:name="_Toc9505_WPSOffice_Level3"/>
      <w:r>
        <w:rPr>
          <w:rFonts w:hint="eastAsia" w:ascii="Calibri" w:hAnsi="Calibri" w:eastAsia="宋体" w:cs="Times New Roman"/>
          <w:b/>
          <w:color w:val="000000"/>
          <w:kern w:val="0"/>
          <w:sz w:val="28"/>
          <w:szCs w:val="28"/>
          <w:highlight w:val="none"/>
          <w:lang w:val="en-US" w:eastAsia="zh-CN"/>
        </w:rPr>
        <w:t>一、采购</w:t>
      </w:r>
      <w:r>
        <w:rPr>
          <w:rFonts w:hint="eastAsia" w:ascii="Calibri" w:hAnsi="Calibri" w:eastAsia="宋体" w:cs="Times New Roman"/>
          <w:b/>
          <w:color w:val="000000"/>
          <w:kern w:val="0"/>
          <w:sz w:val="28"/>
          <w:szCs w:val="28"/>
          <w:highlight w:val="none"/>
        </w:rPr>
        <w:t>清单及技术参数说明</w:t>
      </w:r>
      <w:bookmarkEnd w:id="222"/>
      <w:bookmarkEnd w:id="223"/>
    </w:p>
    <w:p w14:paraId="6C254EDD">
      <w:pPr>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技术参数说明：本项目采购技术参数均为区间值，如有定值，则为满足本项目采购需求的最低要求，并非指向性或特定值，其目的为更加方便和直观的使各供应商了解其技术特点，各供应商可提供满足或优于该技术参数的产品，并于技术偏离表中详细注明。</w:t>
      </w:r>
    </w:p>
    <w:p w14:paraId="4BC8AB72">
      <w:pPr>
        <w:widowControl w:val="0"/>
        <w:jc w:val="both"/>
        <w:rPr>
          <w:rFonts w:hint="eastAsia" w:ascii="Calibri" w:hAnsi="Calibri" w:eastAsia="宋体" w:cs="Times New Roman"/>
          <w:kern w:val="0"/>
          <w:sz w:val="24"/>
          <w:szCs w:val="24"/>
          <w:lang w:val="en-US" w:eastAsia="zh-CN" w:bidi="ar-SA"/>
        </w:rPr>
      </w:pPr>
    </w:p>
    <w:p w14:paraId="754AD6CA">
      <w:pPr>
        <w:widowControl w:val="0"/>
        <w:jc w:val="center"/>
        <w:rPr>
          <w:rFonts w:hint="eastAsia" w:ascii="Calibri" w:hAnsi="Calibri" w:eastAsia="宋体" w:cs="Times New Roman"/>
          <w:kern w:val="0"/>
          <w:sz w:val="24"/>
          <w:szCs w:val="24"/>
          <w:lang w:val="en-US" w:eastAsia="zh-CN" w:bidi="ar-SA"/>
        </w:rPr>
      </w:pPr>
      <w:r>
        <w:rPr>
          <w:rFonts w:hint="eastAsia" w:ascii="Calibri" w:hAnsi="Calibri" w:eastAsia="宋体" w:cs="Times New Roman"/>
          <w:b/>
          <w:color w:val="000000"/>
          <w:kern w:val="0"/>
          <w:sz w:val="24"/>
          <w:szCs w:val="24"/>
          <w:highlight w:val="none"/>
          <w:lang w:val="en-US" w:eastAsia="zh-CN" w:bidi="ar-SA"/>
        </w:rPr>
        <w:t>货物采购清单</w:t>
      </w:r>
    </w:p>
    <w:tbl>
      <w:tblPr>
        <w:tblStyle w:val="20"/>
        <w:tblW w:w="52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863"/>
        <w:gridCol w:w="6535"/>
        <w:gridCol w:w="564"/>
        <w:gridCol w:w="512"/>
      </w:tblGrid>
      <w:tr w14:paraId="4BD23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14:paraId="5C8597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序号</w:t>
            </w:r>
          </w:p>
        </w:tc>
        <w:tc>
          <w:tcPr>
            <w:tcW w:w="480" w:type="pct"/>
            <w:vAlign w:val="center"/>
          </w:tcPr>
          <w:p w14:paraId="08F8DD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设备名称</w:t>
            </w:r>
          </w:p>
        </w:tc>
        <w:tc>
          <w:tcPr>
            <w:tcW w:w="3639" w:type="pct"/>
            <w:vAlign w:val="center"/>
          </w:tcPr>
          <w:p w14:paraId="33AE31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详细技术参数及要求</w:t>
            </w:r>
          </w:p>
        </w:tc>
        <w:tc>
          <w:tcPr>
            <w:tcW w:w="314" w:type="pct"/>
            <w:vAlign w:val="center"/>
          </w:tcPr>
          <w:p w14:paraId="594A5B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数量</w:t>
            </w:r>
          </w:p>
        </w:tc>
        <w:tc>
          <w:tcPr>
            <w:tcW w:w="285" w:type="pct"/>
            <w:vAlign w:val="center"/>
          </w:tcPr>
          <w:p w14:paraId="0EA0AD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单位</w:t>
            </w:r>
          </w:p>
        </w:tc>
      </w:tr>
      <w:tr w14:paraId="687E4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14:paraId="121196DA">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480" w:type="pct"/>
            <w:shd w:val="clear" w:color="auto" w:fill="auto"/>
            <w:vAlign w:val="center"/>
          </w:tcPr>
          <w:p w14:paraId="019B15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跑步机</w:t>
            </w:r>
          </w:p>
          <w:p w14:paraId="06A692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1"/>
                <w:szCs w:val="21"/>
                <w:vertAlign w:val="baseline"/>
                <w:lang w:val="en-US" w:eastAsia="zh-CN" w:bidi="ar-SA"/>
              </w:rPr>
            </w:pPr>
          </w:p>
        </w:tc>
        <w:tc>
          <w:tcPr>
            <w:tcW w:w="3639" w:type="pct"/>
            <w:shd w:val="clear" w:color="auto" w:fill="auto"/>
            <w:vAlign w:val="center"/>
          </w:tcPr>
          <w:p w14:paraId="4701EEE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rPr>
              <w:t>商用跑步机；持续马力：</w:t>
            </w:r>
            <w:r>
              <w:rPr>
                <w:rFonts w:hint="default" w:ascii="Times New Roman" w:hAnsi="Times New Roman" w:eastAsia="宋体" w:cs="Times New Roman"/>
                <w:color w:val="auto"/>
                <w:kern w:val="0"/>
                <w:sz w:val="21"/>
                <w:szCs w:val="21"/>
                <w:lang w:val="en-US" w:eastAsia="zh-CN"/>
              </w:rPr>
              <w:t>≥</w:t>
            </w:r>
            <w:r>
              <w:rPr>
                <w:rFonts w:hint="eastAsia" w:ascii="Times New Roman" w:hAnsi="Times New Roman" w:eastAsia="宋体" w:cs="Times New Roman"/>
                <w:color w:val="auto"/>
                <w:kern w:val="0"/>
                <w:sz w:val="21"/>
                <w:szCs w:val="21"/>
                <w:lang w:val="en-US" w:eastAsia="zh-CN"/>
              </w:rPr>
              <w:t xml:space="preserve"> AC </w:t>
            </w:r>
            <w:r>
              <w:rPr>
                <w:rFonts w:hint="default" w:ascii="Times New Roman" w:hAnsi="Times New Roman" w:eastAsia="宋体" w:cs="Times New Roman"/>
                <w:color w:val="auto"/>
                <w:kern w:val="0"/>
                <w:sz w:val="21"/>
                <w:szCs w:val="21"/>
                <w:lang w:val="en-US" w:eastAsia="zh-CN"/>
              </w:rPr>
              <w:t>2</w:t>
            </w:r>
            <w:r>
              <w:rPr>
                <w:rFonts w:hint="default"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val="en-US" w:eastAsia="zh-CN"/>
              </w:rPr>
              <w:t>0</w:t>
            </w:r>
            <w:r>
              <w:rPr>
                <w:rFonts w:hint="default" w:ascii="Times New Roman" w:hAnsi="Times New Roman" w:eastAsia="宋体" w:cs="Times New Roman"/>
                <w:color w:val="auto"/>
                <w:kern w:val="0"/>
                <w:sz w:val="21"/>
                <w:szCs w:val="21"/>
              </w:rPr>
              <w:t>HP</w:t>
            </w:r>
            <w:r>
              <w:rPr>
                <w:rFonts w:hint="eastAsia" w:ascii="Times New Roman" w:hAnsi="Times New Roman" w:eastAsia="宋体" w:cs="Times New Roman"/>
                <w:color w:val="auto"/>
                <w:kern w:val="0"/>
                <w:sz w:val="21"/>
                <w:szCs w:val="21"/>
                <w:lang w:eastAsia="zh-CN"/>
              </w:rPr>
              <w:t>。</w:t>
            </w:r>
          </w:p>
          <w:p w14:paraId="253598C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Arial" w:hAnsi="Arial" w:eastAsia="宋体" w:cs="Arial"/>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w:t>
            </w:r>
            <w:r>
              <w:rPr>
                <w:rFonts w:hint="default" w:ascii="Times New Roman" w:hAnsi="Times New Roman" w:eastAsia="宋体" w:cs="Times New Roman"/>
                <w:color w:val="auto"/>
                <w:kern w:val="0"/>
                <w:sz w:val="21"/>
                <w:szCs w:val="21"/>
              </w:rPr>
              <w:t>最大承重</w:t>
            </w:r>
            <w:r>
              <w:rPr>
                <w:rFonts w:hint="default" w:ascii="Arial" w:hAnsi="Arial" w:eastAsia="宋体" w:cs="Arial"/>
                <w:color w:val="auto"/>
                <w:kern w:val="0"/>
                <w:sz w:val="21"/>
                <w:szCs w:val="21"/>
                <w:lang w:val="en-US" w:eastAsia="zh-CN"/>
              </w:rPr>
              <w:t>：</w:t>
            </w:r>
            <w:r>
              <w:rPr>
                <w:rFonts w:hint="default" w:ascii="Times New Roman" w:hAnsi="Times New Roman" w:eastAsia="宋体" w:cs="Times New Roman"/>
                <w:color w:val="auto"/>
                <w:kern w:val="0"/>
                <w:sz w:val="21"/>
                <w:szCs w:val="21"/>
                <w:lang w:val="en-US" w:eastAsia="zh-CN"/>
              </w:rPr>
              <w:t>≥</w:t>
            </w:r>
            <w:r>
              <w:rPr>
                <w:rFonts w:hint="eastAsia"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lang w:val="en-US" w:eastAsia="zh-CN"/>
              </w:rPr>
              <w:t>1</w:t>
            </w:r>
            <w:r>
              <w:rPr>
                <w:rFonts w:hint="eastAsia" w:ascii="Times New Roman" w:hAnsi="Times New Roman" w:eastAsia="宋体" w:cs="Times New Roman"/>
                <w:color w:val="auto"/>
                <w:kern w:val="0"/>
                <w:sz w:val="21"/>
                <w:szCs w:val="21"/>
                <w:lang w:val="en-US" w:eastAsia="zh-CN"/>
              </w:rPr>
              <w:t>4</w:t>
            </w:r>
            <w:r>
              <w:rPr>
                <w:rFonts w:hint="default" w:ascii="Times New Roman" w:hAnsi="Times New Roman" w:eastAsia="宋体" w:cs="Times New Roman"/>
                <w:color w:val="auto"/>
                <w:kern w:val="0"/>
                <w:sz w:val="21"/>
                <w:szCs w:val="21"/>
                <w:lang w:val="en-US" w:eastAsia="zh-CN"/>
              </w:rPr>
              <w:t>0kg</w:t>
            </w:r>
            <w:r>
              <w:rPr>
                <w:rFonts w:hint="eastAsia" w:ascii="Times New Roman" w:hAnsi="Times New Roman" w:eastAsia="宋体" w:cs="Times New Roman"/>
                <w:color w:val="auto"/>
                <w:kern w:val="0"/>
                <w:sz w:val="21"/>
                <w:szCs w:val="21"/>
                <w:lang w:val="en-US" w:eastAsia="zh-CN"/>
              </w:rPr>
              <w:t>；</w:t>
            </w:r>
          </w:p>
          <w:p w14:paraId="4488AC3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kern w:val="0"/>
                <w:sz w:val="21"/>
                <w:szCs w:val="21"/>
                <w:lang w:val="en-US" w:eastAsia="zh-CN"/>
              </w:rPr>
            </w:pPr>
            <w:r>
              <w:rPr>
                <w:rFonts w:hint="default" w:ascii="Arial" w:hAnsi="Arial" w:eastAsia="宋体" w:cs="Arial"/>
                <w:color w:val="auto"/>
                <w:kern w:val="0"/>
                <w:sz w:val="21"/>
                <w:szCs w:val="21"/>
                <w:lang w:val="en-US" w:eastAsia="zh-CN"/>
              </w:rPr>
              <w:t>2、交流直流：</w:t>
            </w:r>
            <w:r>
              <w:rPr>
                <w:rFonts w:hint="default" w:ascii="Times New Roman" w:hAnsi="Times New Roman" w:eastAsia="宋体" w:cs="Times New Roman"/>
                <w:color w:val="auto"/>
                <w:kern w:val="0"/>
                <w:sz w:val="21"/>
                <w:szCs w:val="21"/>
                <w:lang w:val="en-US" w:eastAsia="zh-CN"/>
              </w:rPr>
              <w:t>交流马达</w:t>
            </w:r>
            <w:r>
              <w:rPr>
                <w:rFonts w:hint="eastAsia" w:ascii="Times New Roman" w:hAnsi="Times New Roman" w:eastAsia="宋体" w:cs="Times New Roman"/>
                <w:color w:val="auto"/>
                <w:kern w:val="0"/>
                <w:sz w:val="21"/>
                <w:szCs w:val="21"/>
                <w:lang w:val="en-US" w:eastAsia="zh-CN"/>
              </w:rPr>
              <w:t>；</w:t>
            </w:r>
          </w:p>
          <w:p w14:paraId="14A22D7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3、</w:t>
            </w:r>
            <w:r>
              <w:rPr>
                <w:rFonts w:hint="default" w:ascii="Times New Roman" w:hAnsi="Times New Roman" w:eastAsia="宋体" w:cs="Times New Roman"/>
                <w:color w:val="auto"/>
                <w:kern w:val="0"/>
                <w:sz w:val="21"/>
                <w:szCs w:val="21"/>
                <w:highlight w:val="none"/>
                <w:lang w:val="en-US" w:eastAsia="zh-CN"/>
              </w:rPr>
              <w:t>输入功率：≥</w:t>
            </w:r>
            <w:r>
              <w:rPr>
                <w:rFonts w:hint="eastAsia" w:ascii="Times New Roman" w:hAnsi="Times New Roman" w:eastAsia="宋体" w:cs="Times New Roman"/>
                <w:color w:val="auto"/>
                <w:kern w:val="0"/>
                <w:sz w:val="21"/>
                <w:szCs w:val="21"/>
                <w:highlight w:val="none"/>
                <w:lang w:val="en-US" w:eastAsia="zh-CN"/>
              </w:rPr>
              <w:t xml:space="preserve"> </w:t>
            </w:r>
            <w:r>
              <w:rPr>
                <w:rFonts w:hint="default" w:ascii="Times New Roman" w:hAnsi="Times New Roman" w:eastAsia="宋体" w:cs="Times New Roman"/>
                <w:color w:val="auto"/>
                <w:kern w:val="0"/>
                <w:sz w:val="21"/>
                <w:szCs w:val="21"/>
                <w:highlight w:val="none"/>
                <w:lang w:val="en-US" w:eastAsia="zh-CN"/>
              </w:rPr>
              <w:t>2.</w:t>
            </w:r>
            <w:r>
              <w:rPr>
                <w:rFonts w:hint="eastAsia" w:ascii="Times New Roman" w:hAnsi="Times New Roman" w:eastAsia="宋体" w:cs="Times New Roman"/>
                <w:color w:val="auto"/>
                <w:kern w:val="0"/>
                <w:sz w:val="21"/>
                <w:szCs w:val="21"/>
                <w:highlight w:val="none"/>
                <w:lang w:val="en-US" w:eastAsia="zh-CN"/>
              </w:rPr>
              <w:t xml:space="preserve">0 </w:t>
            </w:r>
            <w:r>
              <w:rPr>
                <w:rFonts w:hint="eastAsia" w:ascii="Times New Roman" w:hAnsi="Times New Roman" w:eastAsia="宋体" w:cs="Times New Roman"/>
                <w:color w:val="auto"/>
                <w:kern w:val="0"/>
                <w:sz w:val="21"/>
                <w:szCs w:val="21"/>
                <w:lang w:val="en-US" w:eastAsia="zh-CN"/>
              </w:rPr>
              <w:t>k</w:t>
            </w:r>
            <w:r>
              <w:rPr>
                <w:rFonts w:hint="default" w:ascii="Times New Roman" w:hAnsi="Times New Roman" w:eastAsia="宋体" w:cs="Times New Roman"/>
                <w:color w:val="auto"/>
                <w:kern w:val="0"/>
                <w:sz w:val="21"/>
                <w:szCs w:val="21"/>
                <w:highlight w:val="none"/>
                <w:lang w:val="en-US" w:eastAsia="zh-CN"/>
              </w:rPr>
              <w:t>W</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电动机：</w:t>
            </w:r>
            <w:r>
              <w:rPr>
                <w:rFonts w:hint="default" w:ascii="Times New Roman" w:hAnsi="Times New Roman" w:eastAsia="宋体" w:cs="Times New Roman"/>
                <w:color w:val="auto"/>
                <w:kern w:val="0"/>
                <w:sz w:val="21"/>
                <w:szCs w:val="21"/>
                <w:lang w:val="en-US" w:eastAsia="zh-CN"/>
              </w:rPr>
              <w:t>交流功率：≥</w:t>
            </w:r>
            <w:r>
              <w:rPr>
                <w:rFonts w:hint="eastAsia"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lang w:val="en-US" w:eastAsia="zh-CN"/>
              </w:rPr>
              <w:t>2.</w:t>
            </w:r>
            <w:r>
              <w:rPr>
                <w:rFonts w:hint="eastAsia" w:ascii="Times New Roman" w:hAnsi="Times New Roman" w:eastAsia="宋体" w:cs="Times New Roman"/>
                <w:color w:val="auto"/>
                <w:kern w:val="0"/>
                <w:sz w:val="21"/>
                <w:szCs w:val="21"/>
                <w:lang w:val="en-US" w:eastAsia="zh-CN"/>
              </w:rPr>
              <w:t>0 k</w:t>
            </w:r>
            <w:r>
              <w:rPr>
                <w:rFonts w:hint="default" w:ascii="Times New Roman" w:hAnsi="Times New Roman" w:eastAsia="宋体" w:cs="Times New Roman"/>
                <w:color w:val="auto"/>
                <w:kern w:val="0"/>
                <w:sz w:val="21"/>
                <w:szCs w:val="21"/>
                <w:lang w:val="en-US" w:eastAsia="zh-CN"/>
              </w:rPr>
              <w:t>W</w:t>
            </w:r>
            <w:r>
              <w:rPr>
                <w:rFonts w:hint="eastAsia" w:ascii="Times New Roman" w:hAnsi="Times New Roman" w:eastAsia="宋体" w:cs="Times New Roman"/>
                <w:color w:val="auto"/>
                <w:kern w:val="0"/>
                <w:sz w:val="21"/>
                <w:szCs w:val="21"/>
                <w:lang w:val="en-US" w:eastAsia="zh-CN"/>
              </w:rPr>
              <w:t>；</w:t>
            </w:r>
          </w:p>
          <w:p w14:paraId="30B82EC9">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4、速度范围：</w:t>
            </w:r>
            <w:r>
              <w:rPr>
                <w:rFonts w:hint="default" w:ascii="Times New Roman" w:hAnsi="Times New Roman" w:eastAsia="宋体"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 xml:space="preserve"> </w:t>
            </w:r>
            <w:r>
              <w:rPr>
                <w:rFonts w:hint="default" w:ascii="Times New Roman" w:hAnsi="Times New Roman" w:eastAsia="宋体" w:cs="Times New Roman"/>
                <w:color w:val="auto"/>
                <w:kern w:val="0"/>
                <w:sz w:val="21"/>
                <w:szCs w:val="21"/>
                <w:lang w:val="en-US" w:eastAsia="zh-CN"/>
              </w:rPr>
              <w:t>0</w:t>
            </w:r>
            <w:r>
              <w:rPr>
                <w:rFonts w:hint="eastAsia" w:ascii="Times New Roman" w:hAnsi="Times New Roman" w:eastAsia="宋体" w:cs="Times New Roman"/>
                <w:color w:val="auto"/>
                <w:kern w:val="0"/>
                <w:sz w:val="21"/>
                <w:szCs w:val="21"/>
                <w:lang w:val="en-US" w:eastAsia="zh-CN"/>
              </w:rPr>
              <w:t>.6</w:t>
            </w:r>
            <w:r>
              <w:rPr>
                <w:rFonts w:hint="default" w:ascii="Times New Roman" w:hAnsi="Times New Roman" w:eastAsia="宋体" w:cs="Times New Roman"/>
                <w:color w:val="auto"/>
                <w:kern w:val="0"/>
                <w:sz w:val="21"/>
                <w:szCs w:val="21"/>
                <w:lang w:val="en-US" w:eastAsia="zh-CN"/>
              </w:rPr>
              <w:t>-</w:t>
            </w:r>
            <w:r>
              <w:rPr>
                <w:rFonts w:hint="eastAsia" w:ascii="Times New Roman" w:hAnsi="Times New Roman" w:eastAsia="宋体" w:cs="Times New Roman"/>
                <w:color w:val="auto"/>
                <w:kern w:val="0"/>
                <w:sz w:val="21"/>
                <w:szCs w:val="21"/>
                <w:lang w:val="en-US" w:eastAsia="zh-CN"/>
              </w:rPr>
              <w:t xml:space="preserve">15 </w:t>
            </w:r>
            <w:r>
              <w:rPr>
                <w:rFonts w:hint="default" w:ascii="Times New Roman" w:hAnsi="Times New Roman" w:eastAsia="宋体" w:cs="Times New Roman"/>
                <w:color w:val="auto"/>
                <w:kern w:val="0"/>
                <w:sz w:val="21"/>
                <w:szCs w:val="21"/>
                <w:lang w:val="en-US" w:eastAsia="zh-CN"/>
              </w:rPr>
              <w:t>km/h</w:t>
            </w:r>
            <w:r>
              <w:rPr>
                <w:rFonts w:hint="eastAsia" w:ascii="Times New Roman" w:hAnsi="Times New Roman" w:eastAsia="宋体" w:cs="Times New Roman"/>
                <w:color w:val="auto"/>
                <w:kern w:val="0"/>
                <w:sz w:val="21"/>
                <w:szCs w:val="21"/>
                <w:lang w:val="en-US" w:eastAsia="zh-CN"/>
              </w:rPr>
              <w:t>；</w:t>
            </w:r>
          </w:p>
          <w:p w14:paraId="0839854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5、坡度范围：</w:t>
            </w:r>
            <w:r>
              <w:rPr>
                <w:rFonts w:hint="default" w:ascii="Times New Roman" w:hAnsi="Times New Roman" w:eastAsia="宋体"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 xml:space="preserve"> </w:t>
            </w:r>
            <w:r>
              <w:rPr>
                <w:rFonts w:hint="eastAsia" w:ascii="Times New Roman" w:hAnsi="Times New Roman" w:eastAsia="宋体" w:cs="Times New Roman"/>
                <w:color w:val="auto"/>
                <w:kern w:val="0"/>
                <w:sz w:val="21"/>
                <w:szCs w:val="21"/>
                <w:lang w:val="en-US" w:eastAsia="zh-CN"/>
              </w:rPr>
              <w:t>0-15％；</w:t>
            </w:r>
          </w:p>
          <w:p w14:paraId="49391871">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6、按键设置：</w:t>
            </w:r>
            <w:r>
              <w:rPr>
                <w:rFonts w:hint="eastAsia" w:ascii="Times New Roman" w:hAnsi="Times New Roman" w:eastAsia="宋体" w:cs="Times New Roman"/>
                <w:color w:val="auto"/>
                <w:kern w:val="0"/>
                <w:sz w:val="21"/>
                <w:szCs w:val="21"/>
                <w:lang w:val="en-US" w:eastAsia="zh-CN"/>
              </w:rPr>
              <w:t>具有不少于6个坡度，具有不少于6个速度直选键。</w:t>
            </w:r>
          </w:p>
          <w:p w14:paraId="2F52689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7、显示</w:t>
            </w:r>
            <w:r>
              <w:rPr>
                <w:rFonts w:hint="eastAsia" w:ascii="Times New Roman" w:hAnsi="Times New Roman" w:eastAsia="宋体" w:cs="Times New Roman"/>
                <w:color w:val="auto"/>
                <w:kern w:val="0"/>
                <w:sz w:val="21"/>
                <w:szCs w:val="21"/>
                <w:lang w:val="en-US" w:eastAsia="zh-CN"/>
              </w:rPr>
              <w:t>屏</w:t>
            </w:r>
            <w:r>
              <w:rPr>
                <w:rFonts w:hint="default" w:ascii="Times New Roman" w:hAnsi="Times New Roman" w:eastAsia="宋体" w:cs="Times New Roman"/>
                <w:color w:val="auto"/>
                <w:kern w:val="0"/>
                <w:sz w:val="21"/>
                <w:szCs w:val="21"/>
                <w:lang w:val="en-US" w:eastAsia="zh-CN"/>
              </w:rPr>
              <w:t>：</w:t>
            </w:r>
            <w:r>
              <w:rPr>
                <w:rFonts w:hint="default" w:ascii="Times New Roman" w:hAnsi="Times New Roman" w:eastAsia="宋体"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 xml:space="preserve"> </w:t>
            </w:r>
            <w:r>
              <w:rPr>
                <w:rFonts w:hint="eastAsia" w:ascii="Times New Roman" w:hAnsi="Times New Roman" w:eastAsia="宋体" w:cs="Times New Roman"/>
                <w:color w:val="auto"/>
                <w:kern w:val="0"/>
                <w:sz w:val="21"/>
                <w:szCs w:val="21"/>
                <w:lang w:val="en-US" w:eastAsia="zh-CN"/>
              </w:rPr>
              <w:t>5个</w:t>
            </w:r>
            <w:r>
              <w:rPr>
                <w:rFonts w:hint="default" w:ascii="Times New Roman" w:hAnsi="Times New Roman" w:eastAsia="宋体" w:cs="Times New Roman"/>
                <w:color w:val="auto"/>
                <w:kern w:val="0"/>
                <w:sz w:val="21"/>
                <w:szCs w:val="21"/>
                <w:lang w:val="en-US" w:eastAsia="zh-CN"/>
              </w:rPr>
              <w:t>LED</w:t>
            </w:r>
            <w:r>
              <w:rPr>
                <w:rFonts w:hint="eastAsia" w:ascii="Times New Roman" w:hAnsi="Times New Roman" w:eastAsia="宋体" w:cs="Times New Roman"/>
                <w:color w:val="auto"/>
                <w:kern w:val="0"/>
                <w:sz w:val="21"/>
                <w:szCs w:val="21"/>
                <w:lang w:val="en-US" w:eastAsia="zh-CN"/>
              </w:rPr>
              <w:t>窗口；</w:t>
            </w:r>
          </w:p>
          <w:p w14:paraId="214E21D1">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8、显示信息：时间、速度、心率、距离、步数、热量、每小时消耗热量、坡度</w:t>
            </w:r>
            <w:r>
              <w:rPr>
                <w:rFonts w:hint="eastAsia" w:ascii="Times New Roman" w:hAnsi="Times New Roman" w:eastAsia="宋体" w:cs="Times New Roman"/>
                <w:color w:val="auto"/>
                <w:kern w:val="0"/>
                <w:sz w:val="21"/>
                <w:szCs w:val="21"/>
                <w:lang w:val="en-US" w:eastAsia="zh-CN"/>
              </w:rPr>
              <w:t>等。</w:t>
            </w:r>
          </w:p>
          <w:p w14:paraId="365CC0C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9、尺寸：</w:t>
            </w:r>
            <w:r>
              <w:rPr>
                <w:rFonts w:hint="default" w:ascii="Times New Roman" w:hAnsi="Times New Roman" w:eastAsia="宋体"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 xml:space="preserve"> </w:t>
            </w:r>
            <w:r>
              <w:rPr>
                <w:rFonts w:hint="default" w:ascii="Times New Roman" w:hAnsi="Times New Roman" w:eastAsia="宋体" w:cs="Times New Roman"/>
                <w:color w:val="auto"/>
                <w:kern w:val="0"/>
                <w:sz w:val="21"/>
                <w:szCs w:val="21"/>
                <w:lang w:val="en-US" w:eastAsia="zh-CN"/>
              </w:rPr>
              <w:t>18</w:t>
            </w:r>
            <w:r>
              <w:rPr>
                <w:rFonts w:hint="eastAsia" w:ascii="Times New Roman" w:hAnsi="Times New Roman" w:eastAsia="宋体" w:cs="Times New Roman"/>
                <w:color w:val="auto"/>
                <w:kern w:val="0"/>
                <w:sz w:val="21"/>
                <w:szCs w:val="21"/>
                <w:lang w:val="en-US" w:eastAsia="zh-CN"/>
              </w:rPr>
              <w:t>00</w:t>
            </w:r>
            <w:r>
              <w:rPr>
                <w:rFonts w:hint="default" w:ascii="Arial" w:hAnsi="Arial" w:eastAsia="宋体" w:cs="Arial"/>
                <w:color w:val="auto"/>
                <w:kern w:val="0"/>
                <w:sz w:val="21"/>
                <w:szCs w:val="21"/>
                <w:lang w:val="en-US" w:eastAsia="zh-CN"/>
              </w:rPr>
              <w:t>×</w:t>
            </w:r>
            <w:r>
              <w:rPr>
                <w:rFonts w:hint="default" w:ascii="Times New Roman" w:hAnsi="Times New Roman" w:eastAsia="宋体" w:cs="Times New Roman"/>
                <w:color w:val="auto"/>
                <w:kern w:val="0"/>
                <w:sz w:val="21"/>
                <w:szCs w:val="21"/>
                <w:lang w:val="en-US" w:eastAsia="zh-CN"/>
              </w:rPr>
              <w:t>8</w:t>
            </w:r>
            <w:r>
              <w:rPr>
                <w:rFonts w:hint="eastAsia" w:ascii="Times New Roman" w:hAnsi="Times New Roman" w:eastAsia="宋体" w:cs="Times New Roman"/>
                <w:color w:val="auto"/>
                <w:kern w:val="0"/>
                <w:sz w:val="21"/>
                <w:szCs w:val="21"/>
                <w:lang w:val="en-US" w:eastAsia="zh-CN"/>
              </w:rPr>
              <w:t>00</w:t>
            </w:r>
            <w:r>
              <w:rPr>
                <w:rFonts w:hint="default" w:ascii="Arial" w:hAnsi="Arial" w:eastAsia="宋体" w:cs="Arial"/>
                <w:color w:val="auto"/>
                <w:kern w:val="0"/>
                <w:sz w:val="21"/>
                <w:szCs w:val="21"/>
                <w:lang w:val="en-US" w:eastAsia="zh-CN"/>
              </w:rPr>
              <w:t>×</w:t>
            </w:r>
            <w:r>
              <w:rPr>
                <w:rFonts w:hint="default" w:ascii="Times New Roman" w:hAnsi="Times New Roman" w:eastAsia="宋体" w:cs="Times New Roman"/>
                <w:color w:val="auto"/>
                <w:kern w:val="0"/>
                <w:sz w:val="21"/>
                <w:szCs w:val="21"/>
                <w:lang w:val="en-US" w:eastAsia="zh-CN"/>
              </w:rPr>
              <w:t>1</w:t>
            </w:r>
            <w:r>
              <w:rPr>
                <w:rFonts w:hint="eastAsia" w:ascii="Times New Roman" w:hAnsi="Times New Roman" w:eastAsia="宋体" w:cs="Times New Roman"/>
                <w:color w:val="auto"/>
                <w:kern w:val="0"/>
                <w:sz w:val="21"/>
                <w:szCs w:val="21"/>
                <w:lang w:val="en-US" w:eastAsia="zh-CN"/>
              </w:rPr>
              <w:t xml:space="preserve">400 </w:t>
            </w:r>
            <w:r>
              <w:rPr>
                <w:rFonts w:hint="default" w:ascii="Times New Roman" w:hAnsi="Times New Roman" w:eastAsia="宋体" w:cs="Times New Roman"/>
                <w:color w:val="auto"/>
                <w:kern w:val="0"/>
                <w:sz w:val="21"/>
                <w:szCs w:val="21"/>
                <w:lang w:val="en-US" w:eastAsia="zh-CN"/>
              </w:rPr>
              <w:t>mm</w:t>
            </w:r>
            <w:r>
              <w:rPr>
                <w:rFonts w:hint="eastAsia" w:ascii="Times New Roman" w:hAnsi="Times New Roman" w:eastAsia="宋体" w:cs="Times New Roman"/>
                <w:color w:val="auto"/>
                <w:kern w:val="0"/>
                <w:sz w:val="21"/>
                <w:szCs w:val="21"/>
                <w:lang w:val="en-US" w:eastAsia="zh-CN"/>
              </w:rPr>
              <w:t>；</w:t>
            </w:r>
          </w:p>
          <w:p w14:paraId="456D709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10、跑板厚度：</w:t>
            </w:r>
            <w:r>
              <w:rPr>
                <w:rFonts w:hint="default" w:ascii="Times New Roman" w:hAnsi="Times New Roman" w:eastAsia="宋体"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 xml:space="preserve"> </w:t>
            </w:r>
            <w:r>
              <w:rPr>
                <w:rFonts w:hint="eastAsia" w:ascii="Times New Roman" w:hAnsi="Times New Roman" w:eastAsia="宋体" w:cs="Times New Roman"/>
                <w:color w:val="auto"/>
                <w:kern w:val="0"/>
                <w:sz w:val="21"/>
                <w:szCs w:val="21"/>
                <w:lang w:val="en-US" w:eastAsia="zh-CN"/>
              </w:rPr>
              <w:t xml:space="preserve">18 </w:t>
            </w:r>
            <w:r>
              <w:rPr>
                <w:rFonts w:hint="default" w:ascii="Times New Roman" w:hAnsi="Times New Roman" w:eastAsia="宋体" w:cs="Times New Roman"/>
                <w:color w:val="auto"/>
                <w:kern w:val="0"/>
                <w:sz w:val="21"/>
                <w:szCs w:val="21"/>
              </w:rPr>
              <w:t>mm</w:t>
            </w:r>
            <w:r>
              <w:rPr>
                <w:rFonts w:hint="eastAsia" w:ascii="Times New Roman" w:hAnsi="Times New Roman" w:eastAsia="宋体" w:cs="Times New Roman"/>
                <w:color w:val="auto"/>
                <w:kern w:val="0"/>
                <w:sz w:val="21"/>
                <w:szCs w:val="21"/>
                <w:lang w:eastAsia="zh-CN"/>
              </w:rPr>
              <w:t>；</w:t>
            </w:r>
          </w:p>
          <w:p w14:paraId="2C9558D1">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11、跑带厚度：</w:t>
            </w:r>
            <w:r>
              <w:rPr>
                <w:rFonts w:hint="default" w:ascii="Times New Roman" w:hAnsi="Times New Roman" w:eastAsia="宋体"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 xml:space="preserve"> 1.5</w:t>
            </w:r>
            <w:r>
              <w:rPr>
                <w:rFonts w:hint="eastAsia"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lang w:val="en-US" w:eastAsia="zh-CN"/>
              </w:rPr>
              <w:t>mm</w:t>
            </w:r>
            <w:r>
              <w:rPr>
                <w:rFonts w:hint="eastAsia" w:ascii="Times New Roman" w:hAnsi="Times New Roman" w:eastAsia="宋体" w:cs="Times New Roman"/>
                <w:color w:val="auto"/>
                <w:kern w:val="0"/>
                <w:sz w:val="21"/>
                <w:szCs w:val="21"/>
                <w:lang w:val="en-US" w:eastAsia="zh-CN"/>
              </w:rPr>
              <w:t>；</w:t>
            </w:r>
          </w:p>
          <w:p w14:paraId="43AF6C4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12、跑步区域尺寸：</w:t>
            </w:r>
            <w:r>
              <w:rPr>
                <w:rFonts w:hint="default" w:ascii="Times New Roman" w:hAnsi="Times New Roman" w:eastAsia="宋体"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 xml:space="preserve"> </w:t>
            </w:r>
            <w:r>
              <w:rPr>
                <w:rFonts w:hint="default" w:ascii="Times New Roman" w:hAnsi="Times New Roman" w:eastAsia="宋体" w:cs="Times New Roman"/>
                <w:color w:val="auto"/>
                <w:kern w:val="0"/>
                <w:sz w:val="21"/>
                <w:szCs w:val="21"/>
              </w:rPr>
              <w:t>5</w:t>
            </w:r>
            <w:r>
              <w:rPr>
                <w:rFonts w:hint="eastAsia" w:ascii="Times New Roman" w:hAnsi="Times New Roman" w:eastAsia="宋体" w:cs="Times New Roman"/>
                <w:color w:val="auto"/>
                <w:kern w:val="0"/>
                <w:sz w:val="21"/>
                <w:szCs w:val="21"/>
                <w:lang w:val="en-US" w:eastAsia="zh-CN"/>
              </w:rPr>
              <w:t>0</w:t>
            </w:r>
            <w:r>
              <w:rPr>
                <w:rFonts w:hint="default" w:ascii="Times New Roman" w:hAnsi="Times New Roman" w:eastAsia="宋体" w:cs="Times New Roman"/>
                <w:color w:val="auto"/>
                <w:kern w:val="0"/>
                <w:sz w:val="21"/>
                <w:szCs w:val="21"/>
              </w:rPr>
              <w:t>0</w:t>
            </w:r>
            <w:r>
              <w:rPr>
                <w:rFonts w:hint="default" w:ascii="Arial" w:hAnsi="Arial" w:eastAsia="宋体" w:cs="Arial"/>
                <w:color w:val="auto"/>
                <w:kern w:val="0"/>
                <w:sz w:val="21"/>
                <w:szCs w:val="21"/>
              </w:rPr>
              <w:t>×</w:t>
            </w:r>
            <w:r>
              <w:rPr>
                <w:rFonts w:hint="default" w:ascii="Times New Roman" w:hAnsi="Times New Roman" w:eastAsia="宋体" w:cs="Times New Roman"/>
                <w:color w:val="auto"/>
                <w:kern w:val="0"/>
                <w:sz w:val="21"/>
                <w:szCs w:val="21"/>
              </w:rPr>
              <w:t>1</w:t>
            </w:r>
            <w:r>
              <w:rPr>
                <w:rFonts w:hint="eastAsia" w:ascii="Times New Roman" w:hAnsi="Times New Roman" w:eastAsia="宋体" w:cs="Times New Roman"/>
                <w:color w:val="auto"/>
                <w:kern w:val="0"/>
                <w:sz w:val="21"/>
                <w:szCs w:val="21"/>
                <w:lang w:val="en-US" w:eastAsia="zh-CN"/>
              </w:rPr>
              <w:t>5</w:t>
            </w:r>
            <w:r>
              <w:rPr>
                <w:rFonts w:hint="default" w:ascii="Times New Roman" w:hAnsi="Times New Roman" w:eastAsia="宋体" w:cs="Times New Roman"/>
                <w:color w:val="auto"/>
                <w:kern w:val="0"/>
                <w:sz w:val="21"/>
                <w:szCs w:val="21"/>
              </w:rPr>
              <w:t>00</w:t>
            </w:r>
            <w:r>
              <w:rPr>
                <w:rFonts w:hint="eastAsia"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t>mm</w:t>
            </w:r>
            <w:r>
              <w:rPr>
                <w:rFonts w:hint="eastAsia" w:ascii="Times New Roman" w:hAnsi="Times New Roman" w:eastAsia="宋体" w:cs="Times New Roman"/>
                <w:color w:val="auto"/>
                <w:kern w:val="0"/>
                <w:sz w:val="21"/>
                <w:szCs w:val="21"/>
                <w:lang w:eastAsia="zh-CN"/>
              </w:rPr>
              <w:t>；</w:t>
            </w:r>
          </w:p>
          <w:p w14:paraId="194DC63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13、毛重：</w:t>
            </w:r>
            <w:r>
              <w:rPr>
                <w:rFonts w:hint="default" w:ascii="Times New Roman" w:hAnsi="Times New Roman" w:eastAsia="宋体"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 xml:space="preserve"> </w:t>
            </w:r>
            <w:r>
              <w:rPr>
                <w:rFonts w:hint="default" w:ascii="Times New Roman" w:hAnsi="Times New Roman" w:eastAsia="宋体" w:cs="Times New Roman"/>
                <w:color w:val="auto"/>
                <w:kern w:val="0"/>
                <w:sz w:val="21"/>
                <w:szCs w:val="21"/>
              </w:rPr>
              <w:t>1</w:t>
            </w:r>
            <w:r>
              <w:rPr>
                <w:rFonts w:hint="eastAsia" w:ascii="Times New Roman" w:hAnsi="Times New Roman" w:eastAsia="宋体" w:cs="Times New Roman"/>
                <w:color w:val="auto"/>
                <w:kern w:val="0"/>
                <w:sz w:val="21"/>
                <w:szCs w:val="21"/>
                <w:lang w:val="en-US" w:eastAsia="zh-CN"/>
              </w:rPr>
              <w:t xml:space="preserve">10 </w:t>
            </w:r>
            <w:r>
              <w:rPr>
                <w:rFonts w:hint="default" w:ascii="Times New Roman" w:hAnsi="Times New Roman" w:eastAsia="宋体" w:cs="Times New Roman"/>
                <w:color w:val="auto"/>
                <w:kern w:val="0"/>
                <w:sz w:val="21"/>
                <w:szCs w:val="21"/>
              </w:rPr>
              <w:t>kg</w:t>
            </w:r>
            <w:r>
              <w:rPr>
                <w:rFonts w:hint="eastAsia" w:ascii="Times New Roman" w:hAnsi="Times New Roman" w:eastAsia="宋体" w:cs="Times New Roman"/>
                <w:color w:val="auto"/>
                <w:kern w:val="0"/>
                <w:sz w:val="21"/>
                <w:szCs w:val="21"/>
                <w:lang w:eastAsia="zh-CN"/>
              </w:rPr>
              <w:t>；</w:t>
            </w:r>
          </w:p>
          <w:p w14:paraId="37861AB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14、净重</w:t>
            </w:r>
            <w:r>
              <w:rPr>
                <w:rFonts w:hint="eastAsia" w:ascii="Times New Roman" w:hAnsi="Times New Roman" w:eastAsia="宋体" w:cs="Times New Roman"/>
                <w:color w:val="auto"/>
                <w:kern w:val="0"/>
                <w:sz w:val="21"/>
                <w:szCs w:val="21"/>
                <w:lang w:val="en-US" w:eastAsia="zh-CN"/>
              </w:rPr>
              <w:t>：</w:t>
            </w:r>
            <w:r>
              <w:rPr>
                <w:rFonts w:hint="default" w:ascii="Times New Roman" w:hAnsi="Times New Roman" w:eastAsia="宋体"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val="en-US" w:eastAsia="zh-CN"/>
              </w:rPr>
              <w:t xml:space="preserve"> </w:t>
            </w:r>
            <w:r>
              <w:rPr>
                <w:rFonts w:hint="default" w:ascii="Times New Roman" w:hAnsi="Times New Roman" w:eastAsia="宋体" w:cs="Times New Roman"/>
                <w:color w:val="auto"/>
                <w:kern w:val="0"/>
                <w:sz w:val="21"/>
                <w:szCs w:val="21"/>
                <w:lang w:val="en-US" w:eastAsia="zh-CN"/>
              </w:rPr>
              <w:t>1</w:t>
            </w:r>
            <w:r>
              <w:rPr>
                <w:rFonts w:hint="eastAsia" w:ascii="Times New Roman" w:hAnsi="Times New Roman" w:eastAsia="宋体" w:cs="Times New Roman"/>
                <w:color w:val="auto"/>
                <w:kern w:val="0"/>
                <w:sz w:val="21"/>
                <w:szCs w:val="21"/>
                <w:lang w:val="en-US" w:eastAsia="zh-CN"/>
              </w:rPr>
              <w:t xml:space="preserve">00 </w:t>
            </w:r>
            <w:r>
              <w:rPr>
                <w:rFonts w:hint="default" w:ascii="Times New Roman" w:hAnsi="Times New Roman" w:eastAsia="宋体" w:cs="Times New Roman"/>
                <w:color w:val="auto"/>
                <w:kern w:val="0"/>
                <w:sz w:val="21"/>
                <w:szCs w:val="21"/>
                <w:lang w:val="en-US" w:eastAsia="zh-CN"/>
              </w:rPr>
              <w:t>kg</w:t>
            </w:r>
            <w:r>
              <w:rPr>
                <w:rFonts w:hint="eastAsia" w:ascii="Times New Roman" w:hAnsi="Times New Roman" w:eastAsia="宋体" w:cs="Times New Roman"/>
                <w:color w:val="auto"/>
                <w:kern w:val="0"/>
                <w:sz w:val="21"/>
                <w:szCs w:val="21"/>
                <w:lang w:val="en-US" w:eastAsia="zh-CN"/>
              </w:rPr>
              <w:t>；</w:t>
            </w:r>
          </w:p>
          <w:p w14:paraId="41B5B69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15、减震</w:t>
            </w:r>
            <w:r>
              <w:rPr>
                <w:rFonts w:hint="eastAsia" w:ascii="Times New Roman" w:hAnsi="Times New Roman" w:eastAsia="宋体" w:cs="Times New Roman"/>
                <w:color w:val="auto"/>
                <w:kern w:val="0"/>
                <w:sz w:val="21"/>
                <w:szCs w:val="21"/>
                <w:lang w:val="en-US" w:eastAsia="zh-CN"/>
              </w:rPr>
              <w:t>要求：具有减震</w:t>
            </w:r>
            <w:r>
              <w:rPr>
                <w:rFonts w:hint="default" w:ascii="Times New Roman" w:hAnsi="Times New Roman" w:eastAsia="宋体" w:cs="Times New Roman"/>
                <w:color w:val="auto"/>
                <w:kern w:val="0"/>
                <w:sz w:val="21"/>
                <w:szCs w:val="21"/>
                <w:lang w:val="en-US" w:eastAsia="zh-CN"/>
              </w:rPr>
              <w:t>系统</w:t>
            </w:r>
            <w:r>
              <w:rPr>
                <w:rFonts w:hint="eastAsia" w:ascii="Times New Roman" w:hAnsi="Times New Roman" w:eastAsia="宋体" w:cs="Times New Roman"/>
                <w:color w:val="auto"/>
                <w:kern w:val="0"/>
                <w:sz w:val="21"/>
                <w:szCs w:val="21"/>
                <w:lang w:val="en-US" w:eastAsia="zh-CN"/>
              </w:rPr>
              <w:t>，</w:t>
            </w:r>
            <w:r>
              <w:rPr>
                <w:rFonts w:hint="default" w:ascii="Times New Roman" w:hAnsi="Times New Roman" w:eastAsia="宋体" w:cs="Times New Roman"/>
                <w:color w:val="auto"/>
                <w:kern w:val="0"/>
                <w:sz w:val="21"/>
                <w:szCs w:val="21"/>
                <w:lang w:val="en-US" w:eastAsia="zh-CN"/>
              </w:rPr>
              <w:t>全跑台减震</w:t>
            </w:r>
            <w:r>
              <w:rPr>
                <w:rFonts w:hint="eastAsia" w:ascii="Times New Roman" w:hAnsi="Times New Roman" w:eastAsia="宋体" w:cs="Times New Roman"/>
                <w:color w:val="auto"/>
                <w:kern w:val="0"/>
                <w:sz w:val="21"/>
                <w:szCs w:val="21"/>
                <w:lang w:val="en-US" w:eastAsia="zh-CN"/>
              </w:rPr>
              <w:t>；</w:t>
            </w:r>
          </w:p>
          <w:p w14:paraId="7F2A24F9">
            <w:pPr>
              <w:pStyle w:val="2"/>
              <w:jc w:val="both"/>
              <w:rPr>
                <w:rFonts w:hint="default"/>
                <w:lang w:val="en-US" w:eastAsia="zh-CN"/>
              </w:rPr>
            </w:pPr>
            <w:r>
              <w:rPr>
                <w:rFonts w:hint="default" w:ascii="Times New Roman" w:hAnsi="Times New Roman" w:eastAsia="宋体" w:cs="Times New Roman"/>
                <w:color w:val="auto"/>
                <w:kern w:val="0"/>
                <w:sz w:val="21"/>
                <w:szCs w:val="21"/>
                <w:lang w:val="en-US" w:eastAsia="zh-CN"/>
              </w:rPr>
              <w:t>16、</w:t>
            </w:r>
            <w:r>
              <w:rPr>
                <w:rFonts w:hint="eastAsia" w:ascii="Times New Roman" w:cs="Times New Roman"/>
                <w:color w:val="auto"/>
                <w:kern w:val="0"/>
                <w:sz w:val="21"/>
                <w:szCs w:val="21"/>
                <w:lang w:val="en-US" w:eastAsia="zh-CN"/>
              </w:rPr>
              <w:t>心率监测：手握心率监测；</w:t>
            </w:r>
          </w:p>
          <w:p w14:paraId="46B3D54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rPr>
              <w:t>★1</w:t>
            </w:r>
            <w:r>
              <w:rPr>
                <w:rFonts w:hint="eastAsia" w:ascii="Times New Roman" w:hAnsi="Times New Roman" w:eastAsia="宋体" w:cs="Times New Roman"/>
                <w:color w:val="auto"/>
                <w:kern w:val="0"/>
                <w:sz w:val="21"/>
                <w:szCs w:val="21"/>
                <w:lang w:val="en-US" w:eastAsia="zh-CN"/>
              </w:rPr>
              <w:t>7</w:t>
            </w:r>
            <w:r>
              <w:rPr>
                <w:rFonts w:hint="default" w:ascii="Times New Roman" w:hAnsi="Times New Roman" w:eastAsia="宋体" w:cs="Times New Roman"/>
                <w:color w:val="auto"/>
                <w:kern w:val="0"/>
                <w:sz w:val="21"/>
                <w:szCs w:val="21"/>
                <w:lang w:val="en-US" w:eastAsia="zh-CN"/>
              </w:rPr>
              <w:t>、产品须经国家体育用品质量监督检验中心检验合格，并提供相关证明材料</w:t>
            </w:r>
            <w:r>
              <w:rPr>
                <w:rFonts w:hint="eastAsia" w:ascii="Times New Roman" w:hAnsi="Times New Roman" w:eastAsia="宋体" w:cs="Times New Roman"/>
                <w:color w:val="auto"/>
                <w:kern w:val="0"/>
                <w:sz w:val="21"/>
                <w:szCs w:val="21"/>
                <w:lang w:val="en-US" w:eastAsia="zh-CN"/>
              </w:rPr>
              <w:t>；</w:t>
            </w:r>
          </w:p>
        </w:tc>
        <w:tc>
          <w:tcPr>
            <w:tcW w:w="314" w:type="pct"/>
            <w:shd w:val="clear" w:color="auto" w:fill="auto"/>
            <w:vAlign w:val="center"/>
          </w:tcPr>
          <w:p w14:paraId="601759B4">
            <w:pPr>
              <w:keepNext w:val="0"/>
              <w:keepLines w:val="0"/>
              <w:pageBreakBefore w:val="0"/>
              <w:widowControl/>
              <w:kinsoku/>
              <w:wordWrap/>
              <w:overflowPunct/>
              <w:topLinePunct w:val="0"/>
              <w:autoSpaceDE/>
              <w:autoSpaceDN/>
              <w:bidi w:val="0"/>
              <w:adjustRightInd/>
              <w:snapToGrid/>
              <w:spacing w:line="240" w:lineRule="auto"/>
              <w:ind w:firstLine="210" w:firstLineChars="100"/>
              <w:jc w:val="lef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p>
        </w:tc>
        <w:tc>
          <w:tcPr>
            <w:tcW w:w="285" w:type="pct"/>
            <w:shd w:val="clear" w:color="auto" w:fill="auto"/>
            <w:vAlign w:val="center"/>
          </w:tcPr>
          <w:p w14:paraId="6C09D51F">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台</w:t>
            </w:r>
          </w:p>
        </w:tc>
      </w:tr>
    </w:tbl>
    <w:p w14:paraId="4D945146">
      <w:pPr>
        <w:jc w:val="left"/>
        <w:rPr>
          <w:rFonts w:hint="default" w:ascii="宋体" w:hAnsi="宋体" w:eastAsia="宋体" w:cs="宋体"/>
          <w:sz w:val="24"/>
          <w:szCs w:val="24"/>
          <w:lang w:val="en-US"/>
        </w:rPr>
      </w:pPr>
      <w:r>
        <w:rPr>
          <w:rFonts w:hint="eastAsia" w:ascii="Calibri" w:hAnsi="Calibri" w:eastAsia="宋体" w:cs="Times New Roman"/>
          <w:b/>
          <w:color w:val="000000"/>
          <w:kern w:val="0"/>
          <w:sz w:val="28"/>
          <w:szCs w:val="28"/>
          <w:highlight w:val="none"/>
          <w:lang w:val="en-US" w:eastAsia="zh-CN"/>
        </w:rPr>
        <w:t>二、质量要求</w:t>
      </w:r>
    </w:p>
    <w:p w14:paraId="78400A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Times New Roman" w:hAnsi="Times New Roman" w:eastAsia="宋体" w:cs="Times New Roman"/>
          <w:color w:val="auto"/>
          <w:sz w:val="24"/>
          <w:highlight w:val="none"/>
        </w:rPr>
        <w:t>质量要求：</w:t>
      </w:r>
      <w:r>
        <w:rPr>
          <w:rFonts w:hint="default" w:ascii="Times New Roman" w:hAnsi="Times New Roman" w:eastAsia="宋体" w:cs="Times New Roman"/>
          <w:color w:val="auto"/>
          <w:sz w:val="24"/>
          <w:highlight w:val="none"/>
          <w:lang w:val="en-US" w:eastAsia="zh-CN"/>
        </w:rPr>
        <w:t>符合国家及行业相关规范标准，满足采购人的需求</w:t>
      </w:r>
      <w:r>
        <w:rPr>
          <w:rFonts w:hint="default" w:ascii="Times New Roman" w:hAnsi="Times New Roman" w:eastAsia="宋体" w:cs="Times New Roman"/>
          <w:color w:val="auto"/>
          <w:sz w:val="24"/>
          <w:highlight w:val="none"/>
          <w:lang w:eastAsia="zh-CN"/>
        </w:rPr>
        <w:t>。</w:t>
      </w:r>
    </w:p>
    <w:p w14:paraId="4958AA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2、标注“★”符号的条款为实质性要求条款（即重要条款），对其中任何一条的偏离，在评审时将其视为无效响应。</w:t>
      </w:r>
    </w:p>
    <w:p w14:paraId="759FAF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所投产品</w:t>
      </w:r>
      <w:r>
        <w:rPr>
          <w:rFonts w:hint="eastAsia" w:ascii="宋体" w:hAnsi="宋体" w:eastAsia="宋体" w:cs="宋体"/>
          <w:sz w:val="24"/>
          <w:szCs w:val="24"/>
          <w:lang w:val="en-US" w:eastAsia="zh-CN"/>
        </w:rPr>
        <w:t>须按照采购清单中的技术参数要求提供相应证明材料。</w:t>
      </w:r>
    </w:p>
    <w:p w14:paraId="22A0A7B9">
      <w:pPr>
        <w:jc w:val="left"/>
        <w:rPr>
          <w:rFonts w:hint="eastAsia" w:ascii="Times New Roman" w:hAnsi="Times New Roman" w:eastAsia="宋体" w:cs="Times New Roman"/>
          <w:color w:val="000000"/>
          <w:kern w:val="0"/>
          <w:sz w:val="28"/>
          <w:szCs w:val="28"/>
          <w:highlight w:val="none"/>
          <w:lang w:val="en-US" w:eastAsia="zh-CN"/>
        </w:rPr>
      </w:pPr>
      <w:bookmarkStart w:id="224" w:name="_Toc9022_WPSOffice_Level3"/>
      <w:bookmarkStart w:id="225" w:name="_Toc26186_WPSOffice_Level2"/>
      <w:r>
        <w:rPr>
          <w:rFonts w:hint="eastAsia" w:ascii="Times New Roman" w:hAnsi="Times New Roman" w:eastAsia="宋体" w:cs="Times New Roman"/>
          <w:b/>
          <w:color w:val="000000"/>
          <w:kern w:val="0"/>
          <w:sz w:val="28"/>
          <w:szCs w:val="28"/>
          <w:highlight w:val="none"/>
          <w:lang w:val="en-US" w:eastAsia="zh-CN"/>
        </w:rPr>
        <w:t>三、供货范围</w:t>
      </w:r>
      <w:bookmarkEnd w:id="224"/>
      <w:bookmarkEnd w:id="225"/>
    </w:p>
    <w:p w14:paraId="0D29AC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满足采购清单内容和数量要求。</w:t>
      </w:r>
    </w:p>
    <w:p w14:paraId="6B8373F1">
      <w:pPr>
        <w:jc w:val="left"/>
        <w:rPr>
          <w:rFonts w:hint="eastAsia" w:ascii="Times New Roman" w:hAnsi="Times New Roman" w:eastAsia="宋体" w:cs="Times New Roman"/>
          <w:color w:val="000000"/>
          <w:kern w:val="0"/>
          <w:sz w:val="28"/>
          <w:szCs w:val="28"/>
          <w:highlight w:val="none"/>
          <w:lang w:val="en-US" w:eastAsia="zh-CN"/>
        </w:rPr>
      </w:pPr>
      <w:r>
        <w:rPr>
          <w:rFonts w:hint="eastAsia" w:ascii="Times New Roman" w:hAnsi="Times New Roman" w:eastAsia="宋体" w:cs="Times New Roman"/>
          <w:b/>
          <w:color w:val="000000"/>
          <w:kern w:val="0"/>
          <w:sz w:val="28"/>
          <w:szCs w:val="28"/>
          <w:highlight w:val="none"/>
          <w:lang w:val="en-US" w:eastAsia="zh-CN"/>
        </w:rPr>
        <w:t>四、设备安装调试要求</w:t>
      </w:r>
    </w:p>
    <w:p w14:paraId="488755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按采购方的要求将设备安装到指定位置，并将设备调试正常、安全运行。</w:t>
      </w:r>
    </w:p>
    <w:p w14:paraId="50EA5A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Calibri" w:hAnsi="Calibri" w:eastAsia="宋体" w:cs="Times New Roman"/>
          <w:b/>
          <w:bCs/>
          <w:color w:val="auto"/>
          <w:sz w:val="28"/>
          <w:szCs w:val="28"/>
          <w:highlight w:val="none"/>
          <w:lang w:val="en-US" w:eastAsia="zh-CN"/>
        </w:rPr>
        <w:t>五、</w:t>
      </w:r>
      <w:r>
        <w:rPr>
          <w:rFonts w:hint="eastAsia" w:ascii="Calibri" w:hAnsi="Calibri" w:eastAsia="宋体" w:cs="Times New Roman"/>
          <w:b/>
          <w:bCs/>
          <w:color w:val="auto"/>
          <w:sz w:val="28"/>
          <w:szCs w:val="28"/>
          <w:highlight w:val="none"/>
        </w:rPr>
        <w:t>验收标准和方法</w:t>
      </w:r>
    </w:p>
    <w:p w14:paraId="6EB54DD8">
      <w:pPr>
        <w:tabs>
          <w:tab w:val="left" w:pos="-540"/>
        </w:tabs>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交付验收标准</w:t>
      </w:r>
      <w:r>
        <w:rPr>
          <w:rFonts w:hint="default" w:ascii="Times New Roman" w:hAnsi="Times New Roman" w:eastAsia="宋体" w:cs="Times New Roman"/>
          <w:color w:val="auto"/>
          <w:sz w:val="24"/>
          <w:szCs w:val="24"/>
          <w:highlight w:val="none"/>
          <w:lang w:val="en-GB"/>
        </w:rPr>
        <w:t>依次序对照适用</w:t>
      </w:r>
      <w:r>
        <w:rPr>
          <w:rFonts w:hint="default" w:ascii="Times New Roman" w:hAnsi="Times New Roman" w:eastAsia="宋体" w:cs="Times New Roman"/>
          <w:color w:val="auto"/>
          <w:sz w:val="24"/>
          <w:szCs w:val="24"/>
          <w:highlight w:val="none"/>
        </w:rPr>
        <w:t>标准</w:t>
      </w:r>
      <w:r>
        <w:rPr>
          <w:rFonts w:hint="default" w:ascii="Times New Roman" w:hAnsi="Times New Roman" w:eastAsia="宋体" w:cs="Times New Roman"/>
          <w:color w:val="auto"/>
          <w:sz w:val="24"/>
          <w:szCs w:val="24"/>
          <w:highlight w:val="none"/>
          <w:lang w:val="en-GB"/>
        </w:rPr>
        <w:t>为：</w:t>
      </w:r>
      <w:r>
        <w:rPr>
          <w:rFonts w:hint="default" w:ascii="Times New Roman" w:hAnsi="Times New Roman" w:eastAsia="宋体" w:cs="Times New Roman"/>
          <w:color w:val="auto"/>
          <w:sz w:val="24"/>
          <w:szCs w:val="24"/>
          <w:highlight w:val="none"/>
        </w:rPr>
        <w:t>①符合中华人民共和国国家安全质量标准、环保标准或行业标准；②符合</w:t>
      </w:r>
      <w:r>
        <w:rPr>
          <w:rFonts w:hint="eastAsia" w:ascii="Times New Roman" w:hAnsi="Times New Roman" w:eastAsia="宋体" w:cs="Times New Roman"/>
          <w:color w:val="auto"/>
          <w:sz w:val="24"/>
          <w:szCs w:val="24"/>
          <w:highlight w:val="none"/>
          <w:lang w:eastAsia="zh-CN"/>
        </w:rPr>
        <w:t>谈判</w:t>
      </w:r>
      <w:r>
        <w:rPr>
          <w:rFonts w:hint="default" w:ascii="Times New Roman" w:hAnsi="Times New Roman" w:eastAsia="宋体" w:cs="Times New Roman"/>
          <w:color w:val="auto"/>
          <w:sz w:val="24"/>
          <w:szCs w:val="24"/>
          <w:highlight w:val="none"/>
        </w:rPr>
        <w:t>文件和响应承诺中甲方认可的合理最佳配置、参数及各项要求；③货物来源国官方标准。</w:t>
      </w:r>
    </w:p>
    <w:p w14:paraId="3385AC5B">
      <w:pPr>
        <w:tabs>
          <w:tab w:val="left" w:pos="-540"/>
        </w:tabs>
        <w:spacing w:line="360" w:lineRule="auto"/>
        <w:ind w:firstLine="480" w:firstLineChars="2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货物为原厂商未启封全新包装，具出厂合格证，序列号、包装箱号与出厂批号一致，并可追索查阅。所有随设备的附件必须齐全。</w:t>
      </w:r>
    </w:p>
    <w:p w14:paraId="6448E50A">
      <w:pPr>
        <w:tabs>
          <w:tab w:val="left" w:pos="-540"/>
        </w:tabs>
        <w:spacing w:line="360" w:lineRule="auto"/>
        <w:ind w:firstLine="480" w:firstLineChars="2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乙方应将关键主机设备的用户手册、保修手册、有关单证资料及配备件、随机工具等交付给甲方，使用操作及安全须知等重要资料应附有中文说明。</w:t>
      </w:r>
    </w:p>
    <w:p w14:paraId="4847E2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Calibri" w:hAnsi="Calibri" w:eastAsia="宋体" w:cs="Times New Roman"/>
          <w:kern w:val="0"/>
          <w:sz w:val="24"/>
          <w:szCs w:val="24"/>
          <w:lang w:val="en-US" w:eastAsia="zh-CN" w:bidi="ar-SA"/>
        </w:rPr>
      </w:pPr>
      <w:r>
        <w:rPr>
          <w:rFonts w:hint="eastAsia" w:ascii="Times New Roman" w:hAnsi="Times New Roman" w:eastAsia="宋体" w:cs="Times New Roman"/>
          <w:color w:val="auto"/>
          <w:kern w:val="0"/>
          <w:sz w:val="24"/>
          <w:szCs w:val="24"/>
          <w:highlight w:val="none"/>
          <w:lang w:val="en-US" w:eastAsia="zh-CN" w:bidi="ar-SA"/>
        </w:rPr>
        <w:t>4、</w:t>
      </w:r>
      <w:r>
        <w:rPr>
          <w:rFonts w:hint="default" w:ascii="Times New Roman" w:hAnsi="Times New Roman" w:eastAsia="宋体" w:cs="Times New Roman"/>
          <w:color w:val="auto"/>
          <w:kern w:val="0"/>
          <w:sz w:val="24"/>
          <w:szCs w:val="24"/>
          <w:highlight w:val="none"/>
          <w:lang w:val="en-US" w:eastAsia="zh-CN" w:bidi="ar-SA"/>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14:paraId="15474C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Calibri" w:hAnsi="Calibri" w:eastAsia="宋体" w:cs="Times New Roman"/>
          <w:b/>
          <w:bCs/>
          <w:color w:val="auto"/>
          <w:sz w:val="28"/>
          <w:szCs w:val="28"/>
          <w:highlight w:val="none"/>
          <w:lang w:val="en-US" w:eastAsia="zh-CN"/>
        </w:rPr>
        <w:t>六、售后服务</w:t>
      </w:r>
    </w:p>
    <w:p w14:paraId="4EF344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1、免费送货上门，按现场条件全程免费安装调试，直至最终验收前产生的所有费用由成交供应商承担；</w:t>
      </w:r>
    </w:p>
    <w:p w14:paraId="3EF5A55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量保证期：自交货验收完毕之日算起，本项目所有产品质保期为1年。供应商对提供的产品在质保期内，因产品质量而导致的缺陷，应当免费提供包修、包换、包退服务，因此导致的损失，采购人有权向成交供应商追偿。</w:t>
      </w:r>
    </w:p>
    <w:p w14:paraId="21E304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3、故障响应时间：</w:t>
      </w:r>
      <w:r>
        <w:rPr>
          <w:rFonts w:hint="eastAsia" w:ascii="Calibri" w:hAnsi="宋体" w:eastAsia="宋体" w:cs="宋体"/>
          <w:color w:val="auto"/>
          <w:kern w:val="2"/>
          <w:sz w:val="24"/>
          <w:szCs w:val="24"/>
          <w:highlight w:val="none"/>
          <w:lang w:val="en-US" w:eastAsia="zh-CN" w:bidi="ar-SA"/>
        </w:rPr>
        <w:t>货物</w:t>
      </w:r>
      <w:r>
        <w:rPr>
          <w:rFonts w:hint="eastAsia" w:ascii="Calibri" w:hAnsi="宋体" w:eastAsia="宋体" w:cs="宋体"/>
          <w:color w:val="auto"/>
          <w:kern w:val="2"/>
          <w:sz w:val="24"/>
          <w:szCs w:val="24"/>
          <w:highlight w:val="none"/>
          <w:lang w:val="zh-CN" w:eastAsia="zh-CN" w:bidi="ar-SA"/>
        </w:rPr>
        <w:t>出现的质量问题，如不能电话指导解决问题，投标人需在接到采购人维修通知后</w:t>
      </w:r>
      <w:r>
        <w:rPr>
          <w:rFonts w:hint="default" w:ascii="Times New Roman" w:hAnsi="Times New Roman" w:eastAsia="宋体" w:cs="Times New Roman"/>
          <w:color w:val="auto"/>
          <w:kern w:val="2"/>
          <w:sz w:val="24"/>
          <w:szCs w:val="24"/>
          <w:highlight w:val="none"/>
          <w:lang w:val="en-US" w:eastAsia="zh-CN" w:bidi="ar-SA"/>
        </w:rPr>
        <w:t>1小时内响应，2小时内到达现场，12小时内处理完毕。若在12小时内仍未能有效解决，乙方须免费提供同档次的设备予甲方临时使用。</w:t>
      </w:r>
    </w:p>
    <w:p w14:paraId="1970F9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4、验收所需工具、器材由成交供应商自理；各项性能指标达到技术要求的，由供需双方共同签字认可，现场验收。</w:t>
      </w:r>
    </w:p>
    <w:p w14:paraId="6C4A78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成交供应商负责处理解决产品出现的质量及安全问题并承担一切费用，所有非故意性损坏以及正常使用范围内造成的损坏均要免费维修，因人为因素出现的故障不在免费保修范围内，但成交供应商也要积极帮助采购人修理，并提供优惠价格的配件和服务；</w:t>
      </w:r>
    </w:p>
    <w:p w14:paraId="31378B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6、维修与备品备件服务：对所售产品在质量保证期内提供上门全免费保修期，质量保证期内非人为因素发生的故障均由成交供应商免费维修或更换，质保期外维修的零配件需优惠（注明折扣率），免收人工费。</w:t>
      </w:r>
    </w:p>
    <w:p w14:paraId="3CCAD86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03B4D6F">
      <w:pPr>
        <w:adjustRightInd w:val="0"/>
        <w:snapToGrid w:val="0"/>
        <w:spacing w:beforeLines="50" w:line="360" w:lineRule="auto"/>
        <w:ind w:firstLine="480" w:firstLineChars="200"/>
        <w:rPr>
          <w:rFonts w:hint="default" w:ascii="Times New Roman" w:hAnsi="Times New Roman" w:eastAsia="宋体" w:cs="Times New Roman"/>
          <w:color w:val="auto"/>
          <w:sz w:val="24"/>
          <w:highlight w:val="none"/>
        </w:rPr>
      </w:pPr>
      <w:bookmarkStart w:id="226" w:name="_Toc17377_WPSOffice_Level2"/>
      <w:bookmarkStart w:id="227" w:name="_Toc60996698"/>
      <w:bookmarkStart w:id="228" w:name="_Toc25325_WPSOffice_Level1"/>
      <w:bookmarkStart w:id="229" w:name="_第七章____评标办法（综合评分法）"/>
    </w:p>
    <w:p w14:paraId="4562753A">
      <w:pPr>
        <w:adjustRightInd w:val="0"/>
        <w:snapToGrid w:val="0"/>
        <w:spacing w:before="120" w:beforeLines="50" w:line="360" w:lineRule="auto"/>
        <w:ind w:firstLine="480" w:firstLineChars="200"/>
        <w:rPr>
          <w:rFonts w:hint="default" w:ascii="Times New Roman" w:hAnsi="Times New Roman" w:eastAsia="宋体" w:cs="Times New Roman"/>
          <w:color w:val="auto"/>
          <w:sz w:val="24"/>
          <w:szCs w:val="24"/>
          <w:highlight w:val="none"/>
          <w:lang w:val="en-US" w:eastAsia="zh-CN"/>
        </w:rPr>
      </w:pPr>
    </w:p>
    <w:p w14:paraId="33934FC8">
      <w:pPr>
        <w:adjustRightInd w:val="0"/>
        <w:snapToGrid w:val="0"/>
        <w:spacing w:before="120" w:beforeLines="50" w:line="360" w:lineRule="auto"/>
        <w:ind w:firstLine="480" w:firstLineChars="200"/>
        <w:rPr>
          <w:rFonts w:hint="default" w:ascii="Times New Roman" w:hAnsi="Times New Roman" w:eastAsia="宋体" w:cs="Times New Roman"/>
          <w:color w:val="auto"/>
          <w:sz w:val="24"/>
          <w:highlight w:val="none"/>
          <w:lang w:val="en-US" w:eastAsia="zh-CN"/>
        </w:rPr>
        <w:sectPr>
          <w:pgSz w:w="11906" w:h="16838"/>
          <w:pgMar w:top="1440" w:right="1800" w:bottom="1440" w:left="1800" w:header="851" w:footer="992" w:gutter="0"/>
          <w:cols w:space="425" w:num="1"/>
          <w:docGrid w:type="lines" w:linePitch="312" w:charSpace="0"/>
        </w:sectPr>
      </w:pPr>
    </w:p>
    <w:p w14:paraId="297AE748">
      <w:pPr>
        <w:keepNext/>
        <w:keepLines/>
        <w:widowControl w:val="0"/>
        <w:tabs>
          <w:tab w:val="left" w:pos="360"/>
        </w:tabs>
        <w:adjustRightInd w:val="0"/>
        <w:spacing w:before="120" w:line="360" w:lineRule="auto"/>
        <w:ind w:left="0" w:firstLine="0"/>
        <w:jc w:val="center"/>
        <w:textAlignment w:val="baseline"/>
        <w:outlineLvl w:val="0"/>
        <w:rPr>
          <w:rFonts w:hint="default" w:ascii="Times New Roman" w:hAnsi="Times New Roman" w:eastAsia="宋体" w:cs="Times New Roman"/>
          <w:b/>
          <w:bCs/>
          <w:color w:val="auto"/>
          <w:kern w:val="44"/>
          <w:sz w:val="32"/>
          <w:szCs w:val="32"/>
          <w:highlight w:val="none"/>
          <w:lang w:val="en-US" w:eastAsia="zh-CN" w:bidi="ar-SA"/>
        </w:rPr>
      </w:pPr>
      <w:bookmarkStart w:id="230" w:name="_Toc20652"/>
      <w:r>
        <w:rPr>
          <w:rFonts w:hint="default" w:ascii="Times New Roman" w:hAnsi="Times New Roman" w:eastAsia="宋体" w:cs="Times New Roman"/>
          <w:b/>
          <w:bCs/>
          <w:color w:val="auto"/>
          <w:kern w:val="44"/>
          <w:sz w:val="32"/>
          <w:szCs w:val="32"/>
          <w:highlight w:val="none"/>
          <w:lang w:val="en-US" w:eastAsia="zh-CN" w:bidi="ar-SA"/>
        </w:rPr>
        <w:t>第六章  评审办法</w:t>
      </w:r>
      <w:bookmarkEnd w:id="226"/>
      <w:bookmarkEnd w:id="227"/>
      <w:bookmarkEnd w:id="228"/>
      <w:bookmarkEnd w:id="230"/>
    </w:p>
    <w:bookmarkEnd w:id="229"/>
    <w:p w14:paraId="2BFD8A29">
      <w:pPr>
        <w:bidi w:val="0"/>
        <w:jc w:val="center"/>
        <w:rPr>
          <w:rFonts w:hint="default" w:ascii="Times New Roman" w:hAnsi="Times New Roman" w:cs="Times New Roman"/>
          <w:color w:val="auto"/>
          <w:sz w:val="24"/>
          <w:szCs w:val="24"/>
          <w:highlight w:val="none"/>
          <w:lang w:val="en-US" w:eastAsia="zh-CN"/>
        </w:rPr>
      </w:pPr>
      <w:bookmarkStart w:id="231" w:name="_Toc22745_WPSOffice_Level2"/>
      <w:bookmarkStart w:id="232" w:name="_Toc22394_WPSOffice_Level3"/>
      <w:bookmarkStart w:id="233" w:name="_综合评分前附表"/>
    </w:p>
    <w:p w14:paraId="3C0EAAB9">
      <w:pPr>
        <w:bidi w:val="0"/>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评审办法前附</w:t>
      </w:r>
      <w:bookmarkEnd w:id="231"/>
      <w:bookmarkEnd w:id="232"/>
      <w:bookmarkEnd w:id="233"/>
      <w:r>
        <w:rPr>
          <w:rFonts w:hint="default" w:ascii="Times New Roman" w:hAnsi="Times New Roman" w:cs="Times New Roman"/>
          <w:color w:val="auto"/>
          <w:sz w:val="24"/>
          <w:szCs w:val="24"/>
          <w:highlight w:val="none"/>
          <w:lang w:val="en-US" w:eastAsia="zh-CN"/>
        </w:rPr>
        <w:t>表</w:t>
      </w:r>
    </w:p>
    <w:tbl>
      <w:tblPr>
        <w:tblStyle w:val="19"/>
        <w:tblW w:w="4998"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33"/>
        <w:gridCol w:w="746"/>
        <w:gridCol w:w="1273"/>
        <w:gridCol w:w="5767"/>
      </w:tblGrid>
      <w:tr w14:paraId="1232C7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68" w:type="pct"/>
            <w:gridSpan w:val="2"/>
            <w:tcBorders>
              <w:top w:val="single" w:color="auto" w:sz="8" w:space="0"/>
              <w:left w:val="single" w:color="auto" w:sz="8" w:space="0"/>
              <w:bottom w:val="single" w:color="auto" w:sz="8" w:space="0"/>
              <w:right w:val="single" w:color="auto" w:sz="8" w:space="0"/>
            </w:tcBorders>
            <w:vAlign w:val="center"/>
          </w:tcPr>
          <w:p w14:paraId="163537A3">
            <w:pPr>
              <w:jc w:val="center"/>
              <w:rPr>
                <w:rFonts w:ascii="Times New Roman" w:hAnsi="Times New Roman" w:eastAsia="宋体" w:cs="Times New Roman"/>
                <w:b/>
                <w:color w:val="auto"/>
                <w:szCs w:val="21"/>
                <w:highlight w:val="none"/>
              </w:rPr>
            </w:pPr>
            <w:bookmarkStart w:id="234" w:name="_Toc19784_WPSOffice_Level2"/>
            <w:bookmarkStart w:id="235" w:name="_Toc9044"/>
            <w:bookmarkStart w:id="236" w:name="_Toc11788_WPSOffice_Level3"/>
            <w:bookmarkStart w:id="237" w:name="_Toc468805876"/>
            <w:r>
              <w:rPr>
                <w:rFonts w:ascii="Times New Roman" w:hAnsi="Times New Roman" w:eastAsia="宋体" w:cs="Times New Roman"/>
                <w:b/>
                <w:color w:val="auto"/>
                <w:szCs w:val="21"/>
                <w:highlight w:val="none"/>
              </w:rPr>
              <w:t>条款号</w:t>
            </w:r>
          </w:p>
        </w:tc>
        <w:tc>
          <w:tcPr>
            <w:tcW w:w="747" w:type="pct"/>
            <w:tcBorders>
              <w:top w:val="single" w:color="auto" w:sz="8" w:space="0"/>
              <w:left w:val="single" w:color="auto" w:sz="8" w:space="0"/>
              <w:bottom w:val="single" w:color="auto" w:sz="8" w:space="0"/>
              <w:right w:val="single" w:color="auto" w:sz="8" w:space="0"/>
            </w:tcBorders>
            <w:vAlign w:val="center"/>
          </w:tcPr>
          <w:p w14:paraId="2900FAF4">
            <w:pPr>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评审因素</w:t>
            </w:r>
          </w:p>
        </w:tc>
        <w:tc>
          <w:tcPr>
            <w:tcW w:w="3384" w:type="pct"/>
            <w:tcBorders>
              <w:top w:val="single" w:color="auto" w:sz="8" w:space="0"/>
              <w:left w:val="single" w:color="auto" w:sz="8" w:space="0"/>
              <w:bottom w:val="single" w:color="auto" w:sz="8" w:space="0"/>
              <w:right w:val="single" w:color="auto" w:sz="8" w:space="0"/>
            </w:tcBorders>
            <w:vAlign w:val="center"/>
          </w:tcPr>
          <w:p w14:paraId="0DD0A582">
            <w:pPr>
              <w:jc w:val="center"/>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评 审 标 准</w:t>
            </w:r>
          </w:p>
        </w:tc>
      </w:tr>
      <w:tr w14:paraId="614B78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430" w:type="pct"/>
            <w:vMerge w:val="restart"/>
            <w:tcBorders>
              <w:top w:val="single" w:color="auto" w:sz="8" w:space="0"/>
              <w:left w:val="single" w:color="auto" w:sz="8" w:space="0"/>
              <w:right w:val="single" w:color="auto" w:sz="8" w:space="0"/>
            </w:tcBorders>
            <w:vAlign w:val="center"/>
          </w:tcPr>
          <w:p w14:paraId="2454C817">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2.1.1</w:t>
            </w:r>
          </w:p>
        </w:tc>
        <w:tc>
          <w:tcPr>
            <w:tcW w:w="437" w:type="pct"/>
            <w:vMerge w:val="restart"/>
            <w:tcBorders>
              <w:top w:val="single" w:color="auto" w:sz="8" w:space="0"/>
              <w:left w:val="single" w:color="auto" w:sz="8" w:space="0"/>
              <w:right w:val="single" w:color="auto" w:sz="8" w:space="0"/>
            </w:tcBorders>
            <w:vAlign w:val="center"/>
          </w:tcPr>
          <w:p w14:paraId="1FB9945C">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资格</w:t>
            </w:r>
          </w:p>
          <w:p w14:paraId="0AC13935">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评审</w:t>
            </w:r>
          </w:p>
          <w:p w14:paraId="1B918981">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标准</w:t>
            </w:r>
          </w:p>
        </w:tc>
        <w:tc>
          <w:tcPr>
            <w:tcW w:w="747" w:type="pct"/>
            <w:tcBorders>
              <w:top w:val="single" w:color="auto" w:sz="8" w:space="0"/>
              <w:left w:val="single" w:color="auto" w:sz="8" w:space="0"/>
              <w:bottom w:val="single" w:color="auto" w:sz="8" w:space="0"/>
              <w:right w:val="single" w:color="auto" w:sz="8" w:space="0"/>
            </w:tcBorders>
            <w:vAlign w:val="center"/>
          </w:tcPr>
          <w:p w14:paraId="3425F784">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具有独立承担民事责任的能力</w:t>
            </w:r>
          </w:p>
        </w:tc>
        <w:tc>
          <w:tcPr>
            <w:tcW w:w="3384" w:type="pct"/>
            <w:tcBorders>
              <w:top w:val="single" w:color="auto" w:sz="8" w:space="0"/>
              <w:left w:val="single" w:color="auto" w:sz="8" w:space="0"/>
              <w:bottom w:val="single" w:color="auto" w:sz="8" w:space="0"/>
              <w:right w:val="single" w:color="auto" w:sz="8" w:space="0"/>
            </w:tcBorders>
            <w:vAlign w:val="center"/>
          </w:tcPr>
          <w:p w14:paraId="3803F410">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提供法人或者其他组织的营业执照等证明文件。</w:t>
            </w:r>
            <w:r>
              <w:rPr>
                <w:rFonts w:hint="eastAsia" w:ascii="Times New Roman" w:hAnsi="Times New Roman" w:eastAsia="宋体" w:cs="Times New Roman"/>
                <w:color w:val="auto"/>
                <w:szCs w:val="21"/>
                <w:highlight w:val="none"/>
              </w:rPr>
              <w:t>（提供复印件或扫描件）</w:t>
            </w:r>
          </w:p>
        </w:tc>
      </w:tr>
      <w:tr w14:paraId="4DD76F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430" w:type="pct"/>
            <w:vMerge w:val="continue"/>
            <w:tcBorders>
              <w:left w:val="single" w:color="auto" w:sz="8" w:space="0"/>
              <w:right w:val="single" w:color="auto" w:sz="8" w:space="0"/>
            </w:tcBorders>
            <w:vAlign w:val="center"/>
          </w:tcPr>
          <w:p w14:paraId="05FB9EB8">
            <w:pPr>
              <w:jc w:val="center"/>
              <w:rPr>
                <w:rFonts w:ascii="Times New Roman" w:hAnsi="Times New Roman" w:eastAsia="宋体" w:cs="Times New Roman"/>
                <w:color w:val="auto"/>
                <w:szCs w:val="21"/>
                <w:highlight w:val="none"/>
              </w:rPr>
            </w:pPr>
          </w:p>
        </w:tc>
        <w:tc>
          <w:tcPr>
            <w:tcW w:w="437" w:type="pct"/>
            <w:vMerge w:val="continue"/>
            <w:tcBorders>
              <w:left w:val="single" w:color="auto" w:sz="8" w:space="0"/>
              <w:right w:val="single" w:color="auto" w:sz="8" w:space="0"/>
            </w:tcBorders>
            <w:vAlign w:val="center"/>
          </w:tcPr>
          <w:p w14:paraId="63EE569C">
            <w:pPr>
              <w:jc w:val="center"/>
              <w:rPr>
                <w:rFonts w:ascii="Times New Roman" w:hAnsi="Times New Roman" w:eastAsia="宋体" w:cs="Times New Roman"/>
                <w:color w:val="auto"/>
                <w:szCs w:val="21"/>
                <w:highlight w:val="none"/>
              </w:rPr>
            </w:pPr>
          </w:p>
        </w:tc>
        <w:tc>
          <w:tcPr>
            <w:tcW w:w="747" w:type="pct"/>
            <w:tcBorders>
              <w:top w:val="single" w:color="auto" w:sz="8" w:space="0"/>
              <w:left w:val="single" w:color="auto" w:sz="8" w:space="0"/>
              <w:bottom w:val="single" w:color="auto" w:sz="8" w:space="0"/>
              <w:right w:val="single" w:color="auto" w:sz="8" w:space="0"/>
            </w:tcBorders>
            <w:vAlign w:val="center"/>
          </w:tcPr>
          <w:p w14:paraId="6CAE86D9">
            <w:pPr>
              <w:adjustRightInd w:val="0"/>
              <w:snapToGrid w:val="0"/>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具有良好的商业信誉和健全的财务会计制度</w:t>
            </w:r>
          </w:p>
        </w:tc>
        <w:tc>
          <w:tcPr>
            <w:tcW w:w="3384" w:type="pct"/>
            <w:tcBorders>
              <w:top w:val="single" w:color="auto" w:sz="8" w:space="0"/>
              <w:left w:val="single" w:color="auto" w:sz="8" w:space="0"/>
              <w:bottom w:val="single" w:color="auto" w:sz="8" w:space="0"/>
              <w:right w:val="single" w:color="auto" w:sz="8" w:space="0"/>
            </w:tcBorders>
            <w:vAlign w:val="center"/>
          </w:tcPr>
          <w:p w14:paraId="3161462B">
            <w:pP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供应商须提供财务状况报告，内容可为以下两者之一：</w:t>
            </w:r>
          </w:p>
          <w:p w14:paraId="77A58658">
            <w:pP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①提供2022或2023年度经审计的财务报告（包括资产负债表、利润表、现金流量表），新成立不满1年的供应商提供自成立至今的财务报表；</w:t>
            </w:r>
          </w:p>
          <w:p w14:paraId="528A1ADD">
            <w:pP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②提供自响应文件提交截止时间前三个月内基本开户银行出具的资信证明。（提供复印件或扫描件）</w:t>
            </w:r>
          </w:p>
        </w:tc>
      </w:tr>
      <w:tr w14:paraId="135A470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430" w:type="pct"/>
            <w:vMerge w:val="continue"/>
            <w:tcBorders>
              <w:left w:val="single" w:color="auto" w:sz="8" w:space="0"/>
              <w:right w:val="single" w:color="auto" w:sz="8" w:space="0"/>
            </w:tcBorders>
            <w:vAlign w:val="center"/>
          </w:tcPr>
          <w:p w14:paraId="553121C7">
            <w:pPr>
              <w:jc w:val="center"/>
              <w:rPr>
                <w:rFonts w:ascii="Times New Roman" w:hAnsi="Times New Roman" w:eastAsia="宋体" w:cs="Times New Roman"/>
                <w:color w:val="auto"/>
                <w:szCs w:val="21"/>
                <w:highlight w:val="none"/>
              </w:rPr>
            </w:pPr>
          </w:p>
        </w:tc>
        <w:tc>
          <w:tcPr>
            <w:tcW w:w="437" w:type="pct"/>
            <w:vMerge w:val="continue"/>
            <w:tcBorders>
              <w:left w:val="single" w:color="auto" w:sz="8" w:space="0"/>
              <w:right w:val="single" w:color="auto" w:sz="8" w:space="0"/>
            </w:tcBorders>
            <w:vAlign w:val="center"/>
          </w:tcPr>
          <w:p w14:paraId="77EE374F">
            <w:pPr>
              <w:jc w:val="center"/>
              <w:rPr>
                <w:rFonts w:ascii="Times New Roman" w:hAnsi="Times New Roman" w:eastAsia="宋体" w:cs="Times New Roman"/>
                <w:color w:val="auto"/>
                <w:szCs w:val="21"/>
                <w:highlight w:val="none"/>
              </w:rPr>
            </w:pPr>
          </w:p>
        </w:tc>
        <w:tc>
          <w:tcPr>
            <w:tcW w:w="747" w:type="pct"/>
            <w:tcBorders>
              <w:top w:val="single" w:color="auto" w:sz="8" w:space="0"/>
              <w:left w:val="single" w:color="auto" w:sz="8" w:space="0"/>
              <w:bottom w:val="single" w:color="auto" w:sz="8" w:space="0"/>
              <w:right w:val="single" w:color="auto" w:sz="8" w:space="0"/>
            </w:tcBorders>
            <w:vAlign w:val="center"/>
          </w:tcPr>
          <w:p w14:paraId="06C923B4">
            <w:pPr>
              <w:adjustRightInd w:val="0"/>
              <w:snapToGrid w:val="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具有履行合同所必需的设备和专业技术能力</w:t>
            </w:r>
          </w:p>
        </w:tc>
        <w:tc>
          <w:tcPr>
            <w:tcW w:w="3384" w:type="pct"/>
            <w:tcBorders>
              <w:top w:val="single" w:color="auto" w:sz="8" w:space="0"/>
              <w:left w:val="single" w:color="auto" w:sz="8" w:space="0"/>
              <w:bottom w:val="single" w:color="auto" w:sz="8" w:space="0"/>
              <w:right w:val="single" w:color="auto" w:sz="8" w:space="0"/>
            </w:tcBorders>
            <w:vAlign w:val="center"/>
          </w:tcPr>
          <w:p w14:paraId="34A07CDD">
            <w:pP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提供具备履行合同所必需的设备和专业技术能力的证明材料或书面承诺。</w:t>
            </w:r>
          </w:p>
        </w:tc>
      </w:tr>
      <w:tr w14:paraId="307749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430" w:type="pct"/>
            <w:vMerge w:val="continue"/>
            <w:tcBorders>
              <w:left w:val="single" w:color="auto" w:sz="8" w:space="0"/>
              <w:right w:val="single" w:color="auto" w:sz="8" w:space="0"/>
            </w:tcBorders>
            <w:vAlign w:val="center"/>
          </w:tcPr>
          <w:p w14:paraId="32916A02">
            <w:pPr>
              <w:widowControl/>
              <w:jc w:val="left"/>
              <w:rPr>
                <w:rFonts w:ascii="Times New Roman" w:hAnsi="Times New Roman" w:eastAsia="宋体" w:cs="Times New Roman"/>
                <w:color w:val="auto"/>
                <w:szCs w:val="21"/>
                <w:highlight w:val="none"/>
              </w:rPr>
            </w:pPr>
          </w:p>
        </w:tc>
        <w:tc>
          <w:tcPr>
            <w:tcW w:w="437" w:type="pct"/>
            <w:vMerge w:val="continue"/>
            <w:tcBorders>
              <w:left w:val="single" w:color="auto" w:sz="8" w:space="0"/>
              <w:right w:val="single" w:color="auto" w:sz="8" w:space="0"/>
            </w:tcBorders>
            <w:vAlign w:val="center"/>
          </w:tcPr>
          <w:p w14:paraId="6AF29D1D">
            <w:pPr>
              <w:widowControl/>
              <w:jc w:val="left"/>
              <w:rPr>
                <w:rFonts w:ascii="Times New Roman" w:hAnsi="Times New Roman" w:eastAsia="宋体" w:cs="Times New Roman"/>
                <w:color w:val="auto"/>
                <w:szCs w:val="21"/>
                <w:highlight w:val="none"/>
              </w:rPr>
            </w:pPr>
          </w:p>
        </w:tc>
        <w:tc>
          <w:tcPr>
            <w:tcW w:w="747" w:type="pct"/>
            <w:tcBorders>
              <w:top w:val="single" w:color="auto" w:sz="8" w:space="0"/>
              <w:left w:val="single" w:color="auto" w:sz="8" w:space="0"/>
              <w:bottom w:val="single" w:color="auto" w:sz="8" w:space="0"/>
              <w:right w:val="single" w:color="auto" w:sz="8" w:space="0"/>
            </w:tcBorders>
            <w:vAlign w:val="center"/>
          </w:tcPr>
          <w:p w14:paraId="028727AA">
            <w:pPr>
              <w:adjustRightInd w:val="0"/>
              <w:snapToGrid w:val="0"/>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有依法缴纳税收和社会保障资金的良好记录</w:t>
            </w:r>
          </w:p>
        </w:tc>
        <w:tc>
          <w:tcPr>
            <w:tcW w:w="3384" w:type="pct"/>
            <w:tcBorders>
              <w:top w:val="single" w:color="auto" w:sz="8" w:space="0"/>
              <w:left w:val="single" w:color="auto" w:sz="8" w:space="0"/>
              <w:bottom w:val="single" w:color="auto" w:sz="8" w:space="0"/>
              <w:right w:val="single" w:color="auto" w:sz="8" w:space="0"/>
            </w:tcBorders>
            <w:vAlign w:val="center"/>
          </w:tcPr>
          <w:p w14:paraId="442350EA">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提供2024年1月至今任意1个月依</w:t>
            </w:r>
            <w:r>
              <w:rPr>
                <w:rFonts w:hint="eastAsia" w:ascii="Times New Roman" w:hAnsi="Times New Roman" w:eastAsia="宋体" w:cs="Times New Roman"/>
                <w:color w:val="auto"/>
                <w:szCs w:val="21"/>
                <w:highlight w:val="none"/>
              </w:rPr>
              <w:t>法缴纳税收和缴纳社会保障资金的证明</w:t>
            </w:r>
            <w:r>
              <w:rPr>
                <w:rFonts w:hint="eastAsia" w:ascii="Times New Roman" w:hAnsi="Times New Roman" w:eastAsia="宋体" w:cs="Times New Roman"/>
                <w:color w:val="auto"/>
                <w:szCs w:val="21"/>
                <w:highlight w:val="none"/>
                <w:lang w:eastAsia="zh-CN"/>
              </w:rPr>
              <w:t>（成立未满1个月的提供成立以来的税收和社会保障资金缴纳凭据；</w:t>
            </w:r>
            <w:r>
              <w:rPr>
                <w:rFonts w:hint="eastAsia" w:ascii="Times New Roman" w:hAnsi="Times New Roman" w:eastAsia="宋体" w:cs="Times New Roman"/>
                <w:color w:val="auto"/>
                <w:szCs w:val="21"/>
                <w:highlight w:val="none"/>
              </w:rPr>
              <w:t>依法免税或不需要缴纳社会保障资金的</w:t>
            </w:r>
            <w:r>
              <w:rPr>
                <w:rFonts w:hint="eastAsia" w:ascii="Times New Roman" w:hAnsi="Times New Roman" w:eastAsia="宋体" w:cs="Times New Roman"/>
                <w:color w:val="auto"/>
                <w:szCs w:val="21"/>
                <w:highlight w:val="none"/>
                <w:lang w:eastAsia="zh-CN"/>
              </w:rPr>
              <w:t>供应商</w:t>
            </w:r>
            <w:r>
              <w:rPr>
                <w:rFonts w:hint="eastAsia" w:ascii="Times New Roman" w:hAnsi="Times New Roman" w:eastAsia="宋体" w:cs="Times New Roman"/>
                <w:color w:val="auto"/>
                <w:szCs w:val="21"/>
                <w:highlight w:val="none"/>
              </w:rPr>
              <w:t>，应提供相应文件证明其依法免税或不需要缴纳社会保障资金</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（提供复印件或扫描件）</w:t>
            </w:r>
          </w:p>
        </w:tc>
      </w:tr>
      <w:tr w14:paraId="4941A5C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430" w:type="pct"/>
            <w:vMerge w:val="continue"/>
            <w:tcBorders>
              <w:left w:val="single" w:color="auto" w:sz="8" w:space="0"/>
              <w:right w:val="single" w:color="auto" w:sz="8" w:space="0"/>
            </w:tcBorders>
            <w:vAlign w:val="center"/>
          </w:tcPr>
          <w:p w14:paraId="0E35C485">
            <w:pPr>
              <w:widowControl/>
              <w:jc w:val="left"/>
              <w:rPr>
                <w:rFonts w:ascii="Times New Roman" w:hAnsi="Times New Roman" w:eastAsia="宋体" w:cs="Times New Roman"/>
                <w:color w:val="auto"/>
                <w:szCs w:val="21"/>
                <w:highlight w:val="none"/>
              </w:rPr>
            </w:pPr>
          </w:p>
        </w:tc>
        <w:tc>
          <w:tcPr>
            <w:tcW w:w="437" w:type="pct"/>
            <w:vMerge w:val="continue"/>
            <w:tcBorders>
              <w:left w:val="single" w:color="auto" w:sz="8" w:space="0"/>
              <w:right w:val="single" w:color="auto" w:sz="8" w:space="0"/>
            </w:tcBorders>
            <w:vAlign w:val="center"/>
          </w:tcPr>
          <w:p w14:paraId="4260B4C8">
            <w:pPr>
              <w:widowControl/>
              <w:jc w:val="left"/>
              <w:rPr>
                <w:rFonts w:ascii="Times New Roman" w:hAnsi="Times New Roman" w:eastAsia="宋体" w:cs="Times New Roman"/>
                <w:color w:val="auto"/>
                <w:szCs w:val="21"/>
                <w:highlight w:val="none"/>
              </w:rPr>
            </w:pPr>
          </w:p>
        </w:tc>
        <w:tc>
          <w:tcPr>
            <w:tcW w:w="747" w:type="pct"/>
            <w:tcBorders>
              <w:top w:val="single" w:color="auto" w:sz="8" w:space="0"/>
              <w:left w:val="single" w:color="auto" w:sz="8" w:space="0"/>
              <w:bottom w:val="single" w:color="auto" w:sz="8" w:space="0"/>
              <w:right w:val="single" w:color="auto" w:sz="8" w:space="0"/>
            </w:tcBorders>
            <w:vAlign w:val="center"/>
          </w:tcPr>
          <w:p w14:paraId="4BFBFB57">
            <w:pPr>
              <w:adjustRightInd w:val="0"/>
              <w:snapToGrid w:val="0"/>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参加本次采购活动前三年内，在经营活动中没有重大违法记录</w:t>
            </w:r>
          </w:p>
        </w:tc>
        <w:tc>
          <w:tcPr>
            <w:tcW w:w="3384" w:type="pct"/>
            <w:tcBorders>
              <w:top w:val="single" w:color="auto" w:sz="8" w:space="0"/>
              <w:left w:val="single" w:color="auto" w:sz="8" w:space="0"/>
              <w:bottom w:val="single" w:color="auto" w:sz="8" w:space="0"/>
              <w:right w:val="single" w:color="auto" w:sz="8" w:space="0"/>
            </w:tcBorders>
            <w:vAlign w:val="center"/>
          </w:tcPr>
          <w:p w14:paraId="3F77D069">
            <w:pP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提供参加本次采购活动前三年内在经营活动中没有重大违法记录的书面声明。</w:t>
            </w:r>
          </w:p>
        </w:tc>
      </w:tr>
      <w:tr w14:paraId="73E661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430" w:type="pct"/>
            <w:vMerge w:val="continue"/>
            <w:tcBorders>
              <w:left w:val="single" w:color="auto" w:sz="8" w:space="0"/>
              <w:right w:val="single" w:color="auto" w:sz="8" w:space="0"/>
            </w:tcBorders>
            <w:vAlign w:val="center"/>
          </w:tcPr>
          <w:p w14:paraId="5DB3D321">
            <w:pPr>
              <w:widowControl/>
              <w:jc w:val="left"/>
              <w:rPr>
                <w:rFonts w:ascii="Times New Roman" w:hAnsi="Times New Roman" w:eastAsia="宋体" w:cs="Times New Roman"/>
                <w:color w:val="auto"/>
                <w:szCs w:val="21"/>
                <w:highlight w:val="none"/>
              </w:rPr>
            </w:pPr>
          </w:p>
        </w:tc>
        <w:tc>
          <w:tcPr>
            <w:tcW w:w="437" w:type="pct"/>
            <w:vMerge w:val="continue"/>
            <w:tcBorders>
              <w:left w:val="single" w:color="auto" w:sz="8" w:space="0"/>
              <w:right w:val="single" w:color="auto" w:sz="8" w:space="0"/>
            </w:tcBorders>
            <w:vAlign w:val="center"/>
          </w:tcPr>
          <w:p w14:paraId="57373005">
            <w:pPr>
              <w:widowControl/>
              <w:jc w:val="left"/>
              <w:rPr>
                <w:rFonts w:ascii="Times New Roman" w:hAnsi="Times New Roman" w:eastAsia="宋体" w:cs="Times New Roman"/>
                <w:color w:val="auto"/>
                <w:szCs w:val="21"/>
                <w:highlight w:val="none"/>
              </w:rPr>
            </w:pPr>
          </w:p>
        </w:tc>
        <w:tc>
          <w:tcPr>
            <w:tcW w:w="747" w:type="pct"/>
            <w:tcBorders>
              <w:top w:val="single" w:color="auto" w:sz="8" w:space="0"/>
              <w:left w:val="single" w:color="auto" w:sz="8" w:space="0"/>
              <w:bottom w:val="single" w:color="auto" w:sz="8" w:space="0"/>
              <w:right w:val="single" w:color="auto" w:sz="8" w:space="0"/>
            </w:tcBorders>
            <w:vAlign w:val="center"/>
          </w:tcPr>
          <w:p w14:paraId="7CE6D891">
            <w:pPr>
              <w:adjustRightInd w:val="0"/>
              <w:snapToGrid w:val="0"/>
              <w:jc w:val="center"/>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lang w:val="en-US" w:eastAsia="zh-CN"/>
              </w:rPr>
              <w:t>法律、行政法规规定的其他条件</w:t>
            </w:r>
          </w:p>
        </w:tc>
        <w:tc>
          <w:tcPr>
            <w:tcW w:w="3384" w:type="pct"/>
            <w:tcBorders>
              <w:top w:val="single" w:color="auto" w:sz="8" w:space="0"/>
              <w:left w:val="single" w:color="auto" w:sz="8" w:space="0"/>
              <w:bottom w:val="single" w:color="auto" w:sz="8" w:space="0"/>
              <w:right w:val="single" w:color="auto" w:sz="8" w:space="0"/>
            </w:tcBorders>
            <w:vAlign w:val="center"/>
          </w:tcPr>
          <w:p w14:paraId="4A04414E">
            <w:pPr>
              <w:widowControl w:val="0"/>
              <w:spacing w:after="120"/>
              <w:jc w:val="both"/>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 单位负责人为同一人或者存在直接控股、管理关系的不同供应商，不得参加同一合同项下的采购活动。为采购项目提供整体设计、规范编制或者项目管理、监理、检测等服务的供应商，不得再参加该采购项目的其他采购活动。提供承诺书或书面声明。</w:t>
            </w:r>
          </w:p>
          <w:p w14:paraId="257C63A6">
            <w:pPr>
              <w:widowControl w:val="0"/>
              <w:spacing w:after="120"/>
              <w:jc w:val="both"/>
              <w:rPr>
                <w:rFonts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 供应商应在“信用中国”网站（ww.creditchina.gov.cn）未被列入失信被执行人记录、重大税收违法失信主体且在中国政府采购网（ww.ccgp.gov.cn）无政府采购严重违法失信行为记录。提供相关查询截图。</w:t>
            </w:r>
          </w:p>
        </w:tc>
      </w:tr>
      <w:tr w14:paraId="3050AA7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430" w:type="pct"/>
            <w:vMerge w:val="restart"/>
            <w:tcBorders>
              <w:top w:val="single" w:color="auto" w:sz="8" w:space="0"/>
              <w:left w:val="single" w:color="auto" w:sz="8" w:space="0"/>
              <w:right w:val="single" w:color="auto" w:sz="8" w:space="0"/>
            </w:tcBorders>
            <w:vAlign w:val="center"/>
          </w:tcPr>
          <w:p w14:paraId="32A9DF8B">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2.1.2</w:t>
            </w:r>
          </w:p>
        </w:tc>
        <w:tc>
          <w:tcPr>
            <w:tcW w:w="437" w:type="pct"/>
            <w:vMerge w:val="restart"/>
            <w:tcBorders>
              <w:top w:val="single" w:color="auto" w:sz="8" w:space="0"/>
              <w:left w:val="single" w:color="auto" w:sz="8" w:space="0"/>
              <w:right w:val="single" w:color="auto" w:sz="8" w:space="0"/>
            </w:tcBorders>
            <w:vAlign w:val="center"/>
          </w:tcPr>
          <w:p w14:paraId="413937B0">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符合</w:t>
            </w:r>
          </w:p>
          <w:p w14:paraId="0AA6259F">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性评</w:t>
            </w:r>
          </w:p>
          <w:p w14:paraId="1BCE9955">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审标</w:t>
            </w:r>
          </w:p>
          <w:p w14:paraId="32CA2DEC">
            <w:pPr>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准</w:t>
            </w:r>
          </w:p>
        </w:tc>
        <w:tc>
          <w:tcPr>
            <w:tcW w:w="747" w:type="pct"/>
            <w:tcBorders>
              <w:top w:val="single" w:color="auto" w:sz="8" w:space="0"/>
              <w:left w:val="single" w:color="auto" w:sz="8" w:space="0"/>
              <w:bottom w:val="single" w:color="auto" w:sz="8" w:space="0"/>
              <w:right w:val="single" w:color="auto" w:sz="8" w:space="0"/>
            </w:tcBorders>
            <w:vAlign w:val="center"/>
          </w:tcPr>
          <w:p w14:paraId="54C89434">
            <w:pPr>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响应文件</w:t>
            </w:r>
          </w:p>
          <w:p w14:paraId="4560A4A7">
            <w:pPr>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格式</w:t>
            </w:r>
          </w:p>
        </w:tc>
        <w:tc>
          <w:tcPr>
            <w:tcW w:w="3384" w:type="pct"/>
            <w:tcBorders>
              <w:top w:val="single" w:color="auto" w:sz="8" w:space="0"/>
              <w:left w:val="single" w:color="auto" w:sz="8" w:space="0"/>
              <w:bottom w:val="single" w:color="auto" w:sz="8" w:space="0"/>
              <w:right w:val="single" w:color="auto" w:sz="8" w:space="0"/>
            </w:tcBorders>
            <w:vAlign w:val="center"/>
          </w:tcPr>
          <w:p w14:paraId="13B5A4A3">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t>响应文件按</w:t>
            </w:r>
            <w:r>
              <w:rPr>
                <w:rFonts w:hint="eastAsia" w:ascii="Times New Roman" w:hAnsi="Times New Roman" w:eastAsia="宋体" w:cs="Times New Roman"/>
                <w:color w:val="auto"/>
                <w:highlight w:val="none"/>
                <w:lang w:eastAsia="zh-CN"/>
              </w:rPr>
              <w:t>谈判</w:t>
            </w:r>
            <w:r>
              <w:rPr>
                <w:rFonts w:ascii="Times New Roman" w:hAnsi="Times New Roman" w:eastAsia="宋体" w:cs="Times New Roman"/>
                <w:color w:val="auto"/>
                <w:highlight w:val="none"/>
              </w:rPr>
              <w:t>文件格式及内容要求签署、盖章</w:t>
            </w:r>
          </w:p>
        </w:tc>
      </w:tr>
      <w:tr w14:paraId="1D72DC0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717" w:hRule="atLeast"/>
          <w:jc w:val="center"/>
        </w:trPr>
        <w:tc>
          <w:tcPr>
            <w:tcW w:w="430" w:type="pct"/>
            <w:vMerge w:val="continue"/>
            <w:tcBorders>
              <w:left w:val="single" w:color="auto" w:sz="8" w:space="0"/>
              <w:right w:val="single" w:color="auto" w:sz="8" w:space="0"/>
            </w:tcBorders>
            <w:vAlign w:val="center"/>
          </w:tcPr>
          <w:p w14:paraId="5D008942">
            <w:pPr>
              <w:widowControl/>
              <w:jc w:val="left"/>
              <w:rPr>
                <w:rFonts w:ascii="Times New Roman" w:hAnsi="Times New Roman" w:eastAsia="宋体" w:cs="Times New Roman"/>
                <w:color w:val="auto"/>
                <w:szCs w:val="21"/>
                <w:highlight w:val="none"/>
              </w:rPr>
            </w:pPr>
          </w:p>
        </w:tc>
        <w:tc>
          <w:tcPr>
            <w:tcW w:w="437" w:type="pct"/>
            <w:vMerge w:val="continue"/>
            <w:tcBorders>
              <w:left w:val="single" w:color="auto" w:sz="8" w:space="0"/>
              <w:right w:val="single" w:color="auto" w:sz="8" w:space="0"/>
            </w:tcBorders>
            <w:vAlign w:val="center"/>
          </w:tcPr>
          <w:p w14:paraId="655BE1D2">
            <w:pPr>
              <w:widowControl/>
              <w:jc w:val="left"/>
              <w:rPr>
                <w:rFonts w:ascii="Times New Roman" w:hAnsi="Times New Roman" w:eastAsia="宋体" w:cs="Times New Roman"/>
                <w:color w:val="auto"/>
                <w:szCs w:val="21"/>
                <w:highlight w:val="none"/>
              </w:rPr>
            </w:pPr>
          </w:p>
        </w:tc>
        <w:tc>
          <w:tcPr>
            <w:tcW w:w="747" w:type="pct"/>
            <w:tcBorders>
              <w:top w:val="single" w:color="auto" w:sz="8" w:space="0"/>
              <w:left w:val="single" w:color="auto" w:sz="8" w:space="0"/>
              <w:bottom w:val="single" w:color="auto" w:sz="8" w:space="0"/>
              <w:right w:val="single" w:color="auto" w:sz="8" w:space="0"/>
            </w:tcBorders>
            <w:vAlign w:val="center"/>
          </w:tcPr>
          <w:p w14:paraId="7D6077CB">
            <w:pPr>
              <w:adjustRightInd w:val="0"/>
              <w:snapToGrid w:val="0"/>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谈判响应</w:t>
            </w:r>
            <w:r>
              <w:rPr>
                <w:rFonts w:ascii="Times New Roman" w:hAnsi="Times New Roman" w:eastAsia="宋体" w:cs="Times New Roman"/>
                <w:color w:val="auto"/>
                <w:highlight w:val="none"/>
              </w:rPr>
              <w:t>函</w:t>
            </w:r>
          </w:p>
        </w:tc>
        <w:tc>
          <w:tcPr>
            <w:tcW w:w="3384" w:type="pct"/>
            <w:tcBorders>
              <w:top w:val="single" w:color="auto" w:sz="8" w:space="0"/>
              <w:left w:val="single" w:color="auto" w:sz="8" w:space="0"/>
              <w:bottom w:val="single" w:color="auto" w:sz="8" w:space="0"/>
              <w:right w:val="single" w:color="auto" w:sz="8" w:space="0"/>
            </w:tcBorders>
            <w:vAlign w:val="center"/>
          </w:tcPr>
          <w:p w14:paraId="61FAD184">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t>有法定代表人或其委托代理人签字或盖章或者加盖单位公章；符合</w:t>
            </w:r>
            <w:r>
              <w:rPr>
                <w:rFonts w:hint="eastAsia" w:ascii="Times New Roman" w:hAnsi="Times New Roman" w:eastAsia="宋体" w:cs="Times New Roman"/>
                <w:color w:val="auto"/>
                <w:highlight w:val="none"/>
                <w:lang w:eastAsia="zh-CN"/>
              </w:rPr>
              <w:t>谈判文件规</w:t>
            </w:r>
            <w:r>
              <w:rPr>
                <w:rFonts w:ascii="Times New Roman" w:hAnsi="Times New Roman" w:eastAsia="宋体" w:cs="Times New Roman"/>
                <w:color w:val="auto"/>
                <w:highlight w:val="none"/>
              </w:rPr>
              <w:t>定格式及内容；响应文件正本中</w:t>
            </w:r>
            <w:r>
              <w:rPr>
                <w:rFonts w:hint="eastAsia" w:ascii="Times New Roman" w:hAnsi="Times New Roman" w:eastAsia="宋体" w:cs="Times New Roman"/>
                <w:color w:val="auto"/>
                <w:highlight w:val="none"/>
                <w:lang w:val="en-US" w:eastAsia="zh-CN"/>
              </w:rPr>
              <w:t>谈判</w:t>
            </w:r>
            <w:r>
              <w:rPr>
                <w:rFonts w:ascii="Times New Roman" w:hAnsi="Times New Roman" w:eastAsia="宋体" w:cs="Times New Roman"/>
                <w:color w:val="auto"/>
                <w:highlight w:val="none"/>
              </w:rPr>
              <w:t>函为原件。</w:t>
            </w:r>
          </w:p>
        </w:tc>
      </w:tr>
      <w:tr w14:paraId="37C1078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36" w:hRule="atLeast"/>
          <w:jc w:val="center"/>
        </w:trPr>
        <w:tc>
          <w:tcPr>
            <w:tcW w:w="430" w:type="pct"/>
            <w:vMerge w:val="continue"/>
            <w:tcBorders>
              <w:left w:val="single" w:color="auto" w:sz="8" w:space="0"/>
              <w:right w:val="single" w:color="auto" w:sz="8" w:space="0"/>
            </w:tcBorders>
            <w:vAlign w:val="center"/>
          </w:tcPr>
          <w:p w14:paraId="7C373A47">
            <w:pPr>
              <w:widowControl/>
              <w:jc w:val="left"/>
              <w:rPr>
                <w:rFonts w:ascii="Times New Roman" w:hAnsi="Times New Roman" w:eastAsia="宋体" w:cs="Times New Roman"/>
                <w:color w:val="auto"/>
                <w:szCs w:val="21"/>
                <w:highlight w:val="none"/>
              </w:rPr>
            </w:pPr>
          </w:p>
        </w:tc>
        <w:tc>
          <w:tcPr>
            <w:tcW w:w="437" w:type="pct"/>
            <w:vMerge w:val="continue"/>
            <w:tcBorders>
              <w:left w:val="single" w:color="auto" w:sz="8" w:space="0"/>
              <w:right w:val="single" w:color="auto" w:sz="8" w:space="0"/>
            </w:tcBorders>
            <w:vAlign w:val="center"/>
          </w:tcPr>
          <w:p w14:paraId="693EE6C2">
            <w:pPr>
              <w:widowControl/>
              <w:jc w:val="left"/>
              <w:rPr>
                <w:rFonts w:ascii="Times New Roman" w:hAnsi="Times New Roman" w:eastAsia="宋体" w:cs="Times New Roman"/>
                <w:color w:val="auto"/>
                <w:szCs w:val="21"/>
                <w:highlight w:val="none"/>
              </w:rPr>
            </w:pPr>
          </w:p>
        </w:tc>
        <w:tc>
          <w:tcPr>
            <w:tcW w:w="747" w:type="pct"/>
            <w:tcBorders>
              <w:top w:val="single" w:color="auto" w:sz="8" w:space="0"/>
              <w:left w:val="single" w:color="auto" w:sz="8" w:space="0"/>
              <w:bottom w:val="single" w:color="auto" w:sz="8" w:space="0"/>
              <w:right w:val="single" w:color="auto" w:sz="8" w:space="0"/>
            </w:tcBorders>
            <w:vAlign w:val="center"/>
          </w:tcPr>
          <w:p w14:paraId="4D39B922">
            <w:pPr>
              <w:adjustRightInd w:val="0"/>
              <w:snapToGrid w:val="0"/>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法定代表人资格证明书</w:t>
            </w:r>
          </w:p>
        </w:tc>
        <w:tc>
          <w:tcPr>
            <w:tcW w:w="3384" w:type="pct"/>
            <w:tcBorders>
              <w:top w:val="single" w:color="auto" w:sz="8" w:space="0"/>
              <w:left w:val="single" w:color="auto" w:sz="8" w:space="0"/>
              <w:bottom w:val="single" w:color="auto" w:sz="8" w:space="0"/>
              <w:right w:val="single" w:color="auto" w:sz="8" w:space="0"/>
            </w:tcBorders>
            <w:vAlign w:val="center"/>
          </w:tcPr>
          <w:p w14:paraId="7FBF1E3B">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t>符合</w:t>
            </w:r>
            <w:r>
              <w:rPr>
                <w:rFonts w:hint="eastAsia" w:ascii="Times New Roman" w:hAnsi="Times New Roman" w:eastAsia="宋体" w:cs="Times New Roman"/>
                <w:color w:val="auto"/>
                <w:highlight w:val="none"/>
                <w:lang w:eastAsia="zh-CN"/>
              </w:rPr>
              <w:t>谈判文件规</w:t>
            </w:r>
            <w:r>
              <w:rPr>
                <w:rFonts w:ascii="Times New Roman" w:hAnsi="Times New Roman" w:eastAsia="宋体" w:cs="Times New Roman"/>
                <w:color w:val="auto"/>
                <w:highlight w:val="none"/>
              </w:rPr>
              <w:t>定格式及内容并加盖单位公章；响应文件正本中法定代表人资格证明书为原件。</w:t>
            </w:r>
          </w:p>
        </w:tc>
      </w:tr>
      <w:tr w14:paraId="47F654C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430" w:type="pct"/>
            <w:vMerge w:val="continue"/>
            <w:tcBorders>
              <w:left w:val="single" w:color="auto" w:sz="8" w:space="0"/>
              <w:right w:val="single" w:color="auto" w:sz="8" w:space="0"/>
            </w:tcBorders>
            <w:vAlign w:val="center"/>
          </w:tcPr>
          <w:p w14:paraId="7F903EF7">
            <w:pPr>
              <w:widowControl/>
              <w:jc w:val="left"/>
              <w:rPr>
                <w:rFonts w:ascii="Times New Roman" w:hAnsi="Times New Roman" w:eastAsia="宋体" w:cs="Times New Roman"/>
                <w:color w:val="auto"/>
                <w:szCs w:val="21"/>
                <w:highlight w:val="none"/>
              </w:rPr>
            </w:pPr>
          </w:p>
        </w:tc>
        <w:tc>
          <w:tcPr>
            <w:tcW w:w="437" w:type="pct"/>
            <w:vMerge w:val="continue"/>
            <w:tcBorders>
              <w:left w:val="single" w:color="auto" w:sz="8" w:space="0"/>
              <w:right w:val="single" w:color="auto" w:sz="8" w:space="0"/>
            </w:tcBorders>
            <w:vAlign w:val="center"/>
          </w:tcPr>
          <w:p w14:paraId="7C340B77">
            <w:pPr>
              <w:widowControl/>
              <w:jc w:val="left"/>
              <w:rPr>
                <w:rFonts w:ascii="Times New Roman" w:hAnsi="Times New Roman" w:eastAsia="宋体" w:cs="Times New Roman"/>
                <w:color w:val="auto"/>
                <w:szCs w:val="21"/>
                <w:highlight w:val="none"/>
              </w:rPr>
            </w:pPr>
          </w:p>
        </w:tc>
        <w:tc>
          <w:tcPr>
            <w:tcW w:w="747" w:type="pct"/>
            <w:vMerge w:val="restart"/>
            <w:tcBorders>
              <w:top w:val="single" w:color="auto" w:sz="8" w:space="0"/>
              <w:left w:val="single" w:color="auto" w:sz="8" w:space="0"/>
              <w:bottom w:val="single" w:color="auto" w:sz="8" w:space="0"/>
              <w:right w:val="single" w:color="auto" w:sz="8" w:space="0"/>
            </w:tcBorders>
            <w:vAlign w:val="center"/>
          </w:tcPr>
          <w:p w14:paraId="66E2BB89">
            <w:pPr>
              <w:adjustRightInd w:val="0"/>
              <w:snapToGrid w:val="0"/>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t>法定代表人授权委托书</w:t>
            </w:r>
          </w:p>
        </w:tc>
        <w:tc>
          <w:tcPr>
            <w:tcW w:w="3384" w:type="pct"/>
            <w:tcBorders>
              <w:top w:val="single" w:color="auto" w:sz="8" w:space="0"/>
              <w:left w:val="single" w:color="auto" w:sz="8" w:space="0"/>
              <w:bottom w:val="single" w:color="auto" w:sz="8" w:space="0"/>
              <w:right w:val="single" w:color="auto" w:sz="8" w:space="0"/>
            </w:tcBorders>
            <w:vAlign w:val="center"/>
          </w:tcPr>
          <w:p w14:paraId="69120B90">
            <w:pP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由</w:t>
            </w:r>
            <w:r>
              <w:rPr>
                <w:rFonts w:ascii="Times New Roman" w:hAnsi="Times New Roman" w:eastAsia="宋体" w:cs="Times New Roman"/>
                <w:color w:val="auto"/>
                <w:highlight w:val="none"/>
              </w:rPr>
              <w:t>法定代表人及其委托代理人签字或盖章并加盖单位公章；符合</w:t>
            </w:r>
            <w:r>
              <w:rPr>
                <w:rFonts w:hint="eastAsia" w:ascii="Times New Roman" w:hAnsi="Times New Roman" w:eastAsia="宋体" w:cs="Times New Roman"/>
                <w:color w:val="auto"/>
                <w:highlight w:val="none"/>
                <w:lang w:eastAsia="zh-CN"/>
              </w:rPr>
              <w:t>谈判</w:t>
            </w:r>
            <w:r>
              <w:rPr>
                <w:rFonts w:ascii="Times New Roman" w:hAnsi="Times New Roman" w:eastAsia="宋体" w:cs="Times New Roman"/>
                <w:color w:val="auto"/>
                <w:highlight w:val="none"/>
              </w:rPr>
              <w:t>文件给定格式及内容；响应文件正本中法定代表人授权委托书为原件。</w:t>
            </w:r>
          </w:p>
        </w:tc>
      </w:tr>
      <w:tr w14:paraId="10608D0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95" w:hRule="atLeast"/>
          <w:jc w:val="center"/>
        </w:trPr>
        <w:tc>
          <w:tcPr>
            <w:tcW w:w="430" w:type="pct"/>
            <w:vMerge w:val="continue"/>
            <w:tcBorders>
              <w:left w:val="single" w:color="auto" w:sz="8" w:space="0"/>
              <w:right w:val="single" w:color="auto" w:sz="8" w:space="0"/>
            </w:tcBorders>
            <w:vAlign w:val="center"/>
          </w:tcPr>
          <w:p w14:paraId="478919EE">
            <w:pPr>
              <w:widowControl/>
              <w:jc w:val="left"/>
              <w:rPr>
                <w:rFonts w:ascii="Times New Roman" w:hAnsi="Times New Roman" w:eastAsia="宋体" w:cs="Times New Roman"/>
                <w:color w:val="auto"/>
                <w:szCs w:val="21"/>
                <w:highlight w:val="none"/>
              </w:rPr>
            </w:pPr>
          </w:p>
        </w:tc>
        <w:tc>
          <w:tcPr>
            <w:tcW w:w="437" w:type="pct"/>
            <w:vMerge w:val="continue"/>
            <w:tcBorders>
              <w:left w:val="single" w:color="auto" w:sz="8" w:space="0"/>
              <w:right w:val="single" w:color="auto" w:sz="8" w:space="0"/>
            </w:tcBorders>
            <w:vAlign w:val="center"/>
          </w:tcPr>
          <w:p w14:paraId="7454B8A5">
            <w:pPr>
              <w:widowControl/>
              <w:jc w:val="left"/>
              <w:rPr>
                <w:rFonts w:ascii="Times New Roman" w:hAnsi="Times New Roman" w:eastAsia="宋体" w:cs="Times New Roman"/>
                <w:color w:val="auto"/>
                <w:szCs w:val="21"/>
                <w:highlight w:val="none"/>
              </w:rPr>
            </w:pPr>
          </w:p>
        </w:tc>
        <w:tc>
          <w:tcPr>
            <w:tcW w:w="747" w:type="pct"/>
            <w:vMerge w:val="continue"/>
            <w:tcBorders>
              <w:top w:val="single" w:color="auto" w:sz="8" w:space="0"/>
              <w:left w:val="single" w:color="auto" w:sz="8" w:space="0"/>
              <w:bottom w:val="single" w:color="auto" w:sz="8" w:space="0"/>
              <w:right w:val="single" w:color="auto" w:sz="8" w:space="0"/>
            </w:tcBorders>
            <w:vAlign w:val="center"/>
          </w:tcPr>
          <w:p w14:paraId="0DC5F2EB">
            <w:pPr>
              <w:widowControl/>
              <w:adjustRightInd w:val="0"/>
              <w:snapToGrid w:val="0"/>
              <w:jc w:val="left"/>
              <w:rPr>
                <w:rFonts w:ascii="Times New Roman" w:hAnsi="Times New Roman" w:eastAsia="宋体" w:cs="Times New Roman"/>
                <w:color w:val="auto"/>
                <w:highlight w:val="none"/>
              </w:rPr>
            </w:pPr>
          </w:p>
        </w:tc>
        <w:tc>
          <w:tcPr>
            <w:tcW w:w="3384" w:type="pct"/>
            <w:tcBorders>
              <w:top w:val="single" w:color="auto" w:sz="8" w:space="0"/>
              <w:left w:val="single" w:color="auto" w:sz="8" w:space="0"/>
              <w:bottom w:val="single" w:color="auto" w:sz="8" w:space="0"/>
              <w:right w:val="single" w:color="auto" w:sz="8" w:space="0"/>
            </w:tcBorders>
            <w:vAlign w:val="center"/>
          </w:tcPr>
          <w:p w14:paraId="74EDFF64">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t>注：响应文件（包括评审过程中的澄清、说明或者补正）由法定代表人签署的，不审查该项。</w:t>
            </w:r>
          </w:p>
        </w:tc>
      </w:tr>
      <w:tr w14:paraId="42B96A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64" w:hRule="atLeast"/>
          <w:jc w:val="center"/>
        </w:trPr>
        <w:tc>
          <w:tcPr>
            <w:tcW w:w="430" w:type="pct"/>
            <w:vMerge w:val="continue"/>
            <w:tcBorders>
              <w:left w:val="single" w:color="auto" w:sz="8" w:space="0"/>
              <w:right w:val="single" w:color="auto" w:sz="8" w:space="0"/>
            </w:tcBorders>
            <w:vAlign w:val="center"/>
          </w:tcPr>
          <w:p w14:paraId="4903508B">
            <w:pPr>
              <w:widowControl/>
              <w:jc w:val="left"/>
              <w:rPr>
                <w:rFonts w:ascii="Times New Roman" w:hAnsi="Times New Roman" w:eastAsia="宋体" w:cs="Times New Roman"/>
                <w:color w:val="auto"/>
                <w:szCs w:val="21"/>
                <w:highlight w:val="none"/>
              </w:rPr>
            </w:pPr>
          </w:p>
        </w:tc>
        <w:tc>
          <w:tcPr>
            <w:tcW w:w="437" w:type="pct"/>
            <w:vMerge w:val="continue"/>
            <w:tcBorders>
              <w:left w:val="single" w:color="auto" w:sz="8" w:space="0"/>
              <w:right w:val="single" w:color="auto" w:sz="8" w:space="0"/>
            </w:tcBorders>
            <w:vAlign w:val="center"/>
          </w:tcPr>
          <w:p w14:paraId="544FE2C4">
            <w:pPr>
              <w:widowControl/>
              <w:jc w:val="left"/>
              <w:rPr>
                <w:rFonts w:ascii="Times New Roman" w:hAnsi="Times New Roman" w:eastAsia="宋体" w:cs="Times New Roman"/>
                <w:color w:val="auto"/>
                <w:szCs w:val="21"/>
                <w:highlight w:val="none"/>
              </w:rPr>
            </w:pPr>
          </w:p>
        </w:tc>
        <w:tc>
          <w:tcPr>
            <w:tcW w:w="747" w:type="pct"/>
            <w:tcBorders>
              <w:top w:val="single" w:color="auto" w:sz="8" w:space="0"/>
              <w:left w:val="single" w:color="auto" w:sz="8" w:space="0"/>
              <w:bottom w:val="single" w:color="auto" w:sz="8" w:space="0"/>
              <w:right w:val="single" w:color="auto" w:sz="8" w:space="0"/>
            </w:tcBorders>
            <w:vAlign w:val="center"/>
          </w:tcPr>
          <w:p w14:paraId="0DA6F8C7">
            <w:pPr>
              <w:adjustRightInd w:val="0"/>
              <w:snapToGrid w:val="0"/>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szCs w:val="21"/>
                <w:highlight w:val="none"/>
                <w:lang w:eastAsia="zh-CN"/>
              </w:rPr>
              <w:t>谈判</w:t>
            </w:r>
            <w:r>
              <w:rPr>
                <w:rFonts w:ascii="Times New Roman" w:hAnsi="Times New Roman" w:eastAsia="宋体" w:cs="Times New Roman"/>
                <w:color w:val="auto"/>
                <w:szCs w:val="21"/>
                <w:highlight w:val="none"/>
              </w:rPr>
              <w:t>报价</w:t>
            </w:r>
          </w:p>
        </w:tc>
        <w:tc>
          <w:tcPr>
            <w:tcW w:w="3384" w:type="pct"/>
            <w:tcBorders>
              <w:top w:val="single" w:color="auto" w:sz="8" w:space="0"/>
              <w:left w:val="single" w:color="auto" w:sz="8" w:space="0"/>
              <w:bottom w:val="single" w:color="auto" w:sz="8" w:space="0"/>
              <w:right w:val="single" w:color="auto" w:sz="8" w:space="0"/>
            </w:tcBorders>
            <w:vAlign w:val="center"/>
          </w:tcPr>
          <w:p w14:paraId="5683206A">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t>完整且只有一个有效报价</w:t>
            </w:r>
          </w:p>
        </w:tc>
      </w:tr>
      <w:tr w14:paraId="05BE8F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64" w:hRule="atLeast"/>
          <w:jc w:val="center"/>
        </w:trPr>
        <w:tc>
          <w:tcPr>
            <w:tcW w:w="430" w:type="pct"/>
            <w:vMerge w:val="continue"/>
            <w:tcBorders>
              <w:left w:val="single" w:color="auto" w:sz="8" w:space="0"/>
              <w:right w:val="single" w:color="auto" w:sz="8" w:space="0"/>
            </w:tcBorders>
            <w:vAlign w:val="center"/>
          </w:tcPr>
          <w:p w14:paraId="032537DA">
            <w:pPr>
              <w:widowControl/>
              <w:jc w:val="left"/>
              <w:rPr>
                <w:rFonts w:ascii="Times New Roman" w:hAnsi="Times New Roman" w:eastAsia="宋体" w:cs="Times New Roman"/>
                <w:color w:val="auto"/>
                <w:szCs w:val="21"/>
                <w:highlight w:val="none"/>
              </w:rPr>
            </w:pPr>
          </w:p>
        </w:tc>
        <w:tc>
          <w:tcPr>
            <w:tcW w:w="437" w:type="pct"/>
            <w:vMerge w:val="continue"/>
            <w:tcBorders>
              <w:left w:val="single" w:color="auto" w:sz="8" w:space="0"/>
              <w:right w:val="single" w:color="auto" w:sz="8" w:space="0"/>
            </w:tcBorders>
            <w:vAlign w:val="center"/>
          </w:tcPr>
          <w:p w14:paraId="25C74696">
            <w:pPr>
              <w:widowControl/>
              <w:jc w:val="left"/>
              <w:rPr>
                <w:rFonts w:ascii="Times New Roman" w:hAnsi="Times New Roman" w:eastAsia="宋体" w:cs="Times New Roman"/>
                <w:color w:val="auto"/>
                <w:szCs w:val="21"/>
                <w:highlight w:val="none"/>
              </w:rPr>
            </w:pPr>
          </w:p>
        </w:tc>
        <w:tc>
          <w:tcPr>
            <w:tcW w:w="747" w:type="pct"/>
            <w:tcBorders>
              <w:top w:val="single" w:color="auto" w:sz="8" w:space="0"/>
              <w:left w:val="single" w:color="auto" w:sz="8" w:space="0"/>
              <w:bottom w:val="single" w:color="auto" w:sz="8" w:space="0"/>
              <w:right w:val="single" w:color="auto" w:sz="8" w:space="0"/>
            </w:tcBorders>
            <w:vAlign w:val="center"/>
          </w:tcPr>
          <w:p w14:paraId="18FFCF0D">
            <w:pPr>
              <w:adjustRightInd w:val="0"/>
              <w:snapToGrid w:val="0"/>
              <w:jc w:val="center"/>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Cs w:val="21"/>
                <w:highlight w:val="none"/>
                <w:lang w:eastAsia="zh-CN"/>
              </w:rPr>
              <w:t>谈判</w:t>
            </w:r>
            <w:r>
              <w:rPr>
                <w:rFonts w:ascii="Times New Roman" w:hAnsi="Times New Roman" w:eastAsia="宋体" w:cs="Times New Roman"/>
                <w:color w:val="auto"/>
                <w:szCs w:val="21"/>
                <w:highlight w:val="none"/>
              </w:rPr>
              <w:t>保证金</w:t>
            </w:r>
          </w:p>
        </w:tc>
        <w:tc>
          <w:tcPr>
            <w:tcW w:w="3384" w:type="pct"/>
            <w:tcBorders>
              <w:top w:val="single" w:color="auto" w:sz="8" w:space="0"/>
              <w:left w:val="single" w:color="auto" w:sz="8" w:space="0"/>
              <w:bottom w:val="single" w:color="auto" w:sz="8" w:space="0"/>
              <w:right w:val="single" w:color="auto" w:sz="8" w:space="0"/>
            </w:tcBorders>
            <w:vAlign w:val="center"/>
          </w:tcPr>
          <w:p w14:paraId="013B75A6">
            <w:pPr>
              <w:rPr>
                <w:rFonts w:ascii="Times New Roman" w:hAnsi="Times New Roman" w:eastAsia="宋体" w:cs="Times New Roman"/>
                <w:color w:val="auto"/>
                <w:kern w:val="2"/>
                <w:sz w:val="21"/>
                <w:szCs w:val="21"/>
                <w:highlight w:val="none"/>
                <w:lang w:val="en-US" w:eastAsia="zh-CN" w:bidi="ar-SA"/>
              </w:rPr>
            </w:pPr>
            <w:r>
              <w:rPr>
                <w:rFonts w:ascii="Times New Roman" w:hAnsi="Times New Roman" w:eastAsia="宋体" w:cs="Times New Roman"/>
                <w:color w:val="auto"/>
                <w:szCs w:val="21"/>
                <w:highlight w:val="none"/>
              </w:rPr>
              <w:t>按要求按时足额缴纳</w:t>
            </w:r>
          </w:p>
        </w:tc>
      </w:tr>
      <w:tr w14:paraId="39FBFE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430" w:type="pct"/>
            <w:vMerge w:val="continue"/>
            <w:tcBorders>
              <w:left w:val="single" w:color="auto" w:sz="8" w:space="0"/>
              <w:right w:val="single" w:color="auto" w:sz="8" w:space="0"/>
            </w:tcBorders>
            <w:vAlign w:val="center"/>
          </w:tcPr>
          <w:p w14:paraId="56C2CA54">
            <w:pPr>
              <w:widowControl/>
              <w:jc w:val="left"/>
              <w:rPr>
                <w:rFonts w:ascii="Times New Roman" w:hAnsi="Times New Roman" w:eastAsia="宋体" w:cs="Times New Roman"/>
                <w:color w:val="auto"/>
                <w:szCs w:val="21"/>
                <w:highlight w:val="none"/>
              </w:rPr>
            </w:pPr>
          </w:p>
        </w:tc>
        <w:tc>
          <w:tcPr>
            <w:tcW w:w="437" w:type="pct"/>
            <w:vMerge w:val="continue"/>
            <w:tcBorders>
              <w:left w:val="single" w:color="auto" w:sz="8" w:space="0"/>
              <w:right w:val="single" w:color="auto" w:sz="8" w:space="0"/>
            </w:tcBorders>
            <w:vAlign w:val="center"/>
          </w:tcPr>
          <w:p w14:paraId="3E984361">
            <w:pPr>
              <w:widowControl/>
              <w:jc w:val="left"/>
              <w:rPr>
                <w:rFonts w:ascii="Times New Roman" w:hAnsi="Times New Roman" w:eastAsia="宋体" w:cs="Times New Roman"/>
                <w:color w:val="auto"/>
                <w:szCs w:val="21"/>
                <w:highlight w:val="none"/>
              </w:rPr>
            </w:pPr>
          </w:p>
        </w:tc>
        <w:tc>
          <w:tcPr>
            <w:tcW w:w="747" w:type="pct"/>
            <w:tcBorders>
              <w:top w:val="single" w:color="auto" w:sz="8" w:space="0"/>
              <w:left w:val="single" w:color="auto" w:sz="8" w:space="0"/>
              <w:bottom w:val="single" w:color="auto" w:sz="8" w:space="0"/>
              <w:right w:val="single" w:color="auto" w:sz="8" w:space="0"/>
            </w:tcBorders>
            <w:vAlign w:val="center"/>
          </w:tcPr>
          <w:p w14:paraId="6D63FACD">
            <w:pPr>
              <w:adjustRightInd w:val="0"/>
              <w:snapToGrid w:val="0"/>
              <w:jc w:val="cente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报价有效期</w:t>
            </w:r>
          </w:p>
        </w:tc>
        <w:tc>
          <w:tcPr>
            <w:tcW w:w="3384" w:type="pct"/>
            <w:tcBorders>
              <w:top w:val="single" w:color="auto" w:sz="8" w:space="0"/>
              <w:left w:val="single" w:color="auto" w:sz="8" w:space="0"/>
              <w:bottom w:val="single" w:color="auto" w:sz="8" w:space="0"/>
              <w:right w:val="single" w:color="auto" w:sz="8" w:space="0"/>
            </w:tcBorders>
            <w:vAlign w:val="center"/>
          </w:tcPr>
          <w:p w14:paraId="7FA0E731">
            <w:pPr>
              <w:rPr>
                <w:rFonts w:ascii="Times New Roman" w:hAnsi="Times New Roman" w:eastAsia="宋体" w:cs="Times New Roman"/>
                <w:color w:val="auto"/>
                <w:szCs w:val="21"/>
                <w:highlight w:val="none"/>
              </w:rPr>
            </w:pPr>
            <w:r>
              <w:rPr>
                <w:rFonts w:ascii="Times New Roman" w:hAnsi="Times New Roman" w:eastAsia="宋体" w:cs="Times New Roman"/>
                <w:color w:val="auto"/>
                <w:kern w:val="0"/>
                <w:szCs w:val="21"/>
                <w:highlight w:val="none"/>
              </w:rPr>
              <w:t>从递交</w:t>
            </w:r>
            <w:r>
              <w:rPr>
                <w:rFonts w:hint="eastAsia" w:ascii="Times New Roman" w:hAnsi="Times New Roman" w:eastAsia="宋体" w:cs="Times New Roman"/>
                <w:color w:val="auto"/>
                <w:kern w:val="0"/>
                <w:szCs w:val="21"/>
                <w:highlight w:val="none"/>
                <w:lang w:eastAsia="zh-CN"/>
              </w:rPr>
              <w:t>谈判</w:t>
            </w:r>
            <w:r>
              <w:rPr>
                <w:rFonts w:ascii="Times New Roman" w:hAnsi="Times New Roman" w:eastAsia="宋体" w:cs="Times New Roman"/>
                <w:color w:val="auto"/>
                <w:kern w:val="0"/>
                <w:szCs w:val="21"/>
                <w:highlight w:val="none"/>
              </w:rPr>
              <w:t>响应文件截止之日起</w:t>
            </w:r>
            <w:r>
              <w:rPr>
                <w:rFonts w:hint="eastAsia" w:ascii="Times New Roman" w:hAnsi="Times New Roman" w:eastAsia="宋体" w:cs="Times New Roman"/>
                <w:color w:val="auto"/>
                <w:kern w:val="0"/>
                <w:szCs w:val="21"/>
                <w:highlight w:val="none"/>
                <w:lang w:val="en-US" w:eastAsia="zh-CN"/>
              </w:rPr>
              <w:t>6</w:t>
            </w:r>
            <w:r>
              <w:rPr>
                <w:rFonts w:ascii="Times New Roman" w:hAnsi="Times New Roman" w:eastAsia="宋体" w:cs="Times New Roman"/>
                <w:color w:val="auto"/>
                <w:kern w:val="0"/>
                <w:szCs w:val="21"/>
                <w:highlight w:val="none"/>
              </w:rPr>
              <w:t>0日历天</w:t>
            </w:r>
          </w:p>
        </w:tc>
      </w:tr>
      <w:tr w14:paraId="026568F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430" w:type="pct"/>
            <w:vMerge w:val="continue"/>
            <w:tcBorders>
              <w:left w:val="single" w:color="auto" w:sz="8" w:space="0"/>
              <w:right w:val="single" w:color="auto" w:sz="8" w:space="0"/>
            </w:tcBorders>
            <w:vAlign w:val="center"/>
          </w:tcPr>
          <w:p w14:paraId="3933AF4F">
            <w:pPr>
              <w:widowControl/>
              <w:jc w:val="left"/>
              <w:rPr>
                <w:rFonts w:ascii="Times New Roman" w:hAnsi="Times New Roman" w:eastAsia="宋体" w:cs="Times New Roman"/>
                <w:color w:val="auto"/>
                <w:szCs w:val="21"/>
                <w:highlight w:val="none"/>
              </w:rPr>
            </w:pPr>
          </w:p>
        </w:tc>
        <w:tc>
          <w:tcPr>
            <w:tcW w:w="437" w:type="pct"/>
            <w:vMerge w:val="continue"/>
            <w:tcBorders>
              <w:left w:val="single" w:color="auto" w:sz="8" w:space="0"/>
              <w:right w:val="single" w:color="auto" w:sz="8" w:space="0"/>
            </w:tcBorders>
            <w:vAlign w:val="center"/>
          </w:tcPr>
          <w:p w14:paraId="35077142">
            <w:pPr>
              <w:widowControl/>
              <w:jc w:val="left"/>
              <w:rPr>
                <w:rFonts w:ascii="Times New Roman" w:hAnsi="Times New Roman" w:eastAsia="宋体" w:cs="Times New Roman"/>
                <w:color w:val="auto"/>
                <w:szCs w:val="21"/>
                <w:highlight w:val="none"/>
              </w:rPr>
            </w:pPr>
          </w:p>
        </w:tc>
        <w:tc>
          <w:tcPr>
            <w:tcW w:w="747" w:type="pct"/>
            <w:tcBorders>
              <w:top w:val="single" w:color="auto" w:sz="8" w:space="0"/>
              <w:left w:val="single" w:color="auto" w:sz="8" w:space="0"/>
              <w:bottom w:val="single" w:color="auto" w:sz="8" w:space="0"/>
              <w:right w:val="single" w:color="auto" w:sz="8" w:space="0"/>
            </w:tcBorders>
            <w:vAlign w:val="center"/>
          </w:tcPr>
          <w:p w14:paraId="640C268E">
            <w:pP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采购内容</w:t>
            </w:r>
          </w:p>
        </w:tc>
        <w:tc>
          <w:tcPr>
            <w:tcW w:w="3384" w:type="pct"/>
            <w:tcBorders>
              <w:top w:val="single" w:color="auto" w:sz="8" w:space="0"/>
              <w:left w:val="single" w:color="auto" w:sz="8" w:space="0"/>
              <w:bottom w:val="single" w:color="auto" w:sz="8" w:space="0"/>
              <w:right w:val="single" w:color="auto" w:sz="8" w:space="0"/>
            </w:tcBorders>
            <w:vAlign w:val="center"/>
          </w:tcPr>
          <w:p w14:paraId="6005ADA9">
            <w:pP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所投</w:t>
            </w:r>
            <w:r>
              <w:rPr>
                <w:rFonts w:hint="eastAsia" w:ascii="Times New Roman" w:hAnsi="Times New Roman" w:eastAsia="宋体" w:cs="Times New Roman"/>
                <w:color w:val="auto"/>
                <w:szCs w:val="21"/>
                <w:highlight w:val="none"/>
                <w:lang w:val="en-US" w:eastAsia="zh-CN"/>
              </w:rPr>
              <w:t>产品</w:t>
            </w:r>
            <w:r>
              <w:rPr>
                <w:rFonts w:ascii="Times New Roman" w:hAnsi="Times New Roman" w:eastAsia="宋体" w:cs="Times New Roman"/>
                <w:color w:val="auto"/>
                <w:szCs w:val="21"/>
                <w:highlight w:val="none"/>
              </w:rPr>
              <w:t>内容</w:t>
            </w:r>
            <w:r>
              <w:rPr>
                <w:rFonts w:hint="eastAsia" w:ascii="Times New Roman" w:hAnsi="Times New Roman" w:eastAsia="宋体" w:cs="Times New Roman"/>
                <w:color w:val="auto"/>
                <w:szCs w:val="21"/>
                <w:highlight w:val="none"/>
              </w:rPr>
              <w:t>及要求</w:t>
            </w:r>
            <w:r>
              <w:rPr>
                <w:rFonts w:ascii="Times New Roman" w:hAnsi="Times New Roman" w:eastAsia="宋体" w:cs="Times New Roman"/>
                <w:color w:val="auto"/>
                <w:szCs w:val="21"/>
                <w:highlight w:val="none"/>
              </w:rPr>
              <w:t>须与</w:t>
            </w:r>
            <w:r>
              <w:rPr>
                <w:rFonts w:hint="eastAsia" w:ascii="Times New Roman" w:hAnsi="Times New Roman" w:eastAsia="宋体" w:cs="Times New Roman"/>
                <w:color w:val="auto"/>
                <w:szCs w:val="21"/>
                <w:highlight w:val="none"/>
                <w:lang w:eastAsia="zh-CN"/>
              </w:rPr>
              <w:t>谈判</w:t>
            </w:r>
            <w:r>
              <w:rPr>
                <w:rFonts w:hint="eastAsia" w:ascii="Times New Roman" w:hAnsi="Times New Roman" w:eastAsia="宋体" w:cs="Times New Roman"/>
                <w:color w:val="auto"/>
                <w:szCs w:val="21"/>
                <w:highlight w:val="none"/>
              </w:rPr>
              <w:t>文件要求</w:t>
            </w:r>
            <w:r>
              <w:rPr>
                <w:rFonts w:ascii="Times New Roman" w:hAnsi="Times New Roman" w:eastAsia="宋体" w:cs="Times New Roman"/>
                <w:color w:val="auto"/>
                <w:szCs w:val="21"/>
                <w:highlight w:val="none"/>
              </w:rPr>
              <w:t>一致</w:t>
            </w:r>
          </w:p>
        </w:tc>
      </w:tr>
      <w:tr w14:paraId="2F7EDB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430" w:type="pct"/>
            <w:vMerge w:val="continue"/>
            <w:tcBorders>
              <w:left w:val="single" w:color="auto" w:sz="8" w:space="0"/>
              <w:bottom w:val="single" w:color="auto" w:sz="8" w:space="0"/>
              <w:right w:val="single" w:color="auto" w:sz="8" w:space="0"/>
            </w:tcBorders>
            <w:vAlign w:val="center"/>
          </w:tcPr>
          <w:p w14:paraId="143A55FF">
            <w:pPr>
              <w:widowControl/>
              <w:jc w:val="left"/>
              <w:rPr>
                <w:rFonts w:ascii="Times New Roman" w:hAnsi="Times New Roman" w:eastAsia="宋体" w:cs="Times New Roman"/>
                <w:color w:val="auto"/>
                <w:szCs w:val="21"/>
                <w:highlight w:val="none"/>
              </w:rPr>
            </w:pPr>
          </w:p>
        </w:tc>
        <w:tc>
          <w:tcPr>
            <w:tcW w:w="437" w:type="pct"/>
            <w:vMerge w:val="continue"/>
            <w:tcBorders>
              <w:left w:val="single" w:color="auto" w:sz="8" w:space="0"/>
              <w:bottom w:val="single" w:color="auto" w:sz="8" w:space="0"/>
              <w:right w:val="single" w:color="auto" w:sz="8" w:space="0"/>
            </w:tcBorders>
            <w:vAlign w:val="center"/>
          </w:tcPr>
          <w:p w14:paraId="18036A76">
            <w:pPr>
              <w:widowControl/>
              <w:jc w:val="left"/>
              <w:rPr>
                <w:rFonts w:ascii="Times New Roman" w:hAnsi="Times New Roman" w:eastAsia="宋体" w:cs="Times New Roman"/>
                <w:color w:val="auto"/>
                <w:szCs w:val="21"/>
                <w:highlight w:val="none"/>
              </w:rPr>
            </w:pPr>
          </w:p>
        </w:tc>
        <w:tc>
          <w:tcPr>
            <w:tcW w:w="747" w:type="pct"/>
            <w:tcBorders>
              <w:top w:val="single" w:color="auto" w:sz="8" w:space="0"/>
              <w:left w:val="single" w:color="auto" w:sz="8" w:space="0"/>
              <w:bottom w:val="single" w:color="auto" w:sz="8" w:space="0"/>
              <w:right w:val="single" w:color="auto" w:sz="8" w:space="0"/>
            </w:tcBorders>
            <w:vAlign w:val="center"/>
          </w:tcPr>
          <w:p w14:paraId="7247F02E">
            <w:pP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投标是否有效</w:t>
            </w:r>
          </w:p>
        </w:tc>
        <w:tc>
          <w:tcPr>
            <w:tcW w:w="3384" w:type="pct"/>
            <w:tcBorders>
              <w:top w:val="single" w:color="auto" w:sz="8" w:space="0"/>
              <w:left w:val="single" w:color="auto" w:sz="8" w:space="0"/>
              <w:bottom w:val="single" w:color="auto" w:sz="8" w:space="0"/>
              <w:right w:val="single" w:color="auto" w:sz="8" w:space="0"/>
            </w:tcBorders>
            <w:vAlign w:val="center"/>
          </w:tcPr>
          <w:p w14:paraId="577EC3AD">
            <w:pPr>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无</w:t>
            </w:r>
            <w:r>
              <w:rPr>
                <w:rFonts w:hint="eastAsia" w:ascii="Times New Roman" w:hAnsi="Times New Roman" w:eastAsia="宋体" w:cs="Times New Roman"/>
                <w:color w:val="auto"/>
                <w:szCs w:val="21"/>
                <w:highlight w:val="none"/>
                <w:lang w:eastAsia="zh-CN"/>
              </w:rPr>
              <w:t>谈判</w:t>
            </w:r>
            <w:r>
              <w:rPr>
                <w:rFonts w:ascii="Times New Roman" w:hAnsi="Times New Roman" w:eastAsia="宋体" w:cs="Times New Roman"/>
                <w:color w:val="auto"/>
                <w:szCs w:val="21"/>
                <w:highlight w:val="none"/>
              </w:rPr>
              <w:t>文件规定的其他投标无效情形</w:t>
            </w:r>
          </w:p>
        </w:tc>
      </w:tr>
    </w:tbl>
    <w:p w14:paraId="0907DB16">
      <w:pPr>
        <w:rPr>
          <w:rFonts w:hint="default" w:ascii="Times New Roman" w:hAnsi="Times New Roman" w:eastAsia="宋体" w:cs="Times New Roman"/>
          <w:color w:val="auto"/>
          <w:sz w:val="24"/>
          <w:highlight w:val="none"/>
        </w:rPr>
      </w:pPr>
    </w:p>
    <w:p w14:paraId="4A928F50">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sz w:val="24"/>
          <w:highlight w:val="none"/>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评审方法</w:t>
      </w:r>
      <w:bookmarkEnd w:id="234"/>
      <w:bookmarkEnd w:id="235"/>
      <w:bookmarkEnd w:id="236"/>
      <w:bookmarkEnd w:id="237"/>
    </w:p>
    <w:p w14:paraId="2A352B94">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本次评审采用最低评标价法。谈判小组对通过资格审查、符合性审查的响应文件，从质量和服务均能满足谈判文件实质性响应要求的供应商中，按照最后报价由低到高的顺序推荐成交候选人。</w:t>
      </w:r>
    </w:p>
    <w:p w14:paraId="370F10AE">
      <w:pPr>
        <w:spacing w:line="460" w:lineRule="exact"/>
        <w:rPr>
          <w:rFonts w:hint="default" w:ascii="Times New Roman" w:hAnsi="Times New Roman" w:eastAsia="宋体" w:cs="Times New Roman"/>
          <w:color w:val="auto"/>
          <w:sz w:val="24"/>
          <w:highlight w:val="none"/>
        </w:rPr>
      </w:pPr>
      <w:bookmarkStart w:id="238" w:name="_Toc27224_WPSOffice_Level2"/>
      <w:bookmarkStart w:id="239" w:name="_Toc468805877"/>
      <w:bookmarkStart w:id="240" w:name="_Toc14379"/>
      <w:bookmarkStart w:id="241" w:name="_Toc29700_WPSOffice_Level3"/>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rPr>
        <w:t>评审标准</w:t>
      </w:r>
      <w:bookmarkEnd w:id="238"/>
      <w:bookmarkEnd w:id="239"/>
      <w:bookmarkEnd w:id="240"/>
      <w:bookmarkEnd w:id="241"/>
    </w:p>
    <w:p w14:paraId="655E96E5">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资格审查标准</w:t>
      </w:r>
    </w:p>
    <w:p w14:paraId="11B17E12">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资格审查标准：依据法律法规和谈判文件的规定，对响应文件中的资格条件以及证明文件、谈判保证金等进行审查，以确定供应商是否具备投标资格；见评审办法前附表。</w:t>
      </w:r>
    </w:p>
    <w:p w14:paraId="6D6EBAD9">
      <w:pPr>
        <w:spacing w:line="460" w:lineRule="exact"/>
        <w:ind w:firstLine="480" w:firstLineChars="200"/>
        <w:rPr>
          <w:rFonts w:hint="default" w:ascii="Times New Roman" w:hAnsi="Times New Roman" w:eastAsia="宋体" w:cs="Times New Roman"/>
          <w:color w:val="auto"/>
          <w:sz w:val="24"/>
          <w:highlight w:val="none"/>
        </w:rPr>
      </w:pPr>
      <w:bookmarkStart w:id="242" w:name="_Toc25712_WPSOffice_Level3"/>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符合性审查</w:t>
      </w:r>
      <w:bookmarkEnd w:id="242"/>
    </w:p>
    <w:p w14:paraId="4C9F99C9">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符合性审查标准：依据谈判文件的规定，对资格审查合格的响应文件从响应文件的有效性、完整性和对谈判文件的响应程度进行审查，以确定是否对谈判文件的实质性要求作出响应；见评审办法前附表。</w:t>
      </w:r>
    </w:p>
    <w:p w14:paraId="4DE68FE4">
      <w:pPr>
        <w:numPr>
          <w:ilvl w:val="0"/>
          <w:numId w:val="0"/>
        </w:numPr>
        <w:spacing w:line="460" w:lineRule="exact"/>
        <w:rPr>
          <w:rFonts w:hint="default" w:ascii="Times New Roman" w:hAnsi="Times New Roman" w:eastAsia="宋体" w:cs="Times New Roman"/>
          <w:color w:val="auto"/>
          <w:sz w:val="24"/>
          <w:highlight w:val="none"/>
        </w:rPr>
      </w:pPr>
      <w:bookmarkStart w:id="243" w:name="_Toc9155_WPSOffice_Level2"/>
      <w:bookmarkStart w:id="244" w:name="_Toc10863"/>
      <w:bookmarkStart w:id="245" w:name="_Toc468805880"/>
      <w:bookmarkStart w:id="246" w:name="_Toc32004_WPSOffice_Level3"/>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评审程序</w:t>
      </w:r>
      <w:bookmarkEnd w:id="243"/>
      <w:bookmarkEnd w:id="244"/>
      <w:bookmarkEnd w:id="245"/>
      <w:bookmarkEnd w:id="246"/>
    </w:p>
    <w:p w14:paraId="7E85CC0F">
      <w:pPr>
        <w:numPr>
          <w:ilvl w:val="0"/>
          <w:numId w:val="0"/>
        </w:numPr>
        <w:spacing w:line="460" w:lineRule="exact"/>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（1）</w:t>
      </w:r>
      <w:r>
        <w:rPr>
          <w:rFonts w:hint="default" w:ascii="Times New Roman" w:hAnsi="Times New Roman" w:eastAsia="宋体" w:cs="Times New Roman"/>
          <w:color w:val="auto"/>
          <w:kern w:val="2"/>
          <w:sz w:val="24"/>
          <w:szCs w:val="24"/>
          <w:highlight w:val="none"/>
          <w:lang w:val="en-US" w:eastAsia="zh-CN" w:bidi="ar-SA"/>
        </w:rPr>
        <w:t>资格审查</w:t>
      </w:r>
    </w:p>
    <w:p w14:paraId="59E181E5">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谈判小组依据本章第1项规定的标准对响应文件进行资格审查。有一项不符合审查标准的，投标无效。</w:t>
      </w:r>
    </w:p>
    <w:p w14:paraId="3475BB07">
      <w:pPr>
        <w:spacing w:line="460" w:lineRule="exact"/>
        <w:ind w:firstLine="482"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注：合格供应商不足3家的，不再进入评审程序，作废标处理。</w:t>
      </w:r>
    </w:p>
    <w:p w14:paraId="60BCBAA9">
      <w:pPr>
        <w:spacing w:line="460" w:lineRule="exact"/>
        <w:ind w:firstLine="480" w:firstLineChars="200"/>
        <w:rPr>
          <w:rFonts w:hint="default" w:ascii="Times New Roman" w:hAnsi="Times New Roman" w:eastAsia="宋体" w:cs="Times New Roman"/>
          <w:color w:val="auto"/>
          <w:sz w:val="24"/>
          <w:highlight w:val="none"/>
        </w:rPr>
      </w:pPr>
      <w:bookmarkStart w:id="247" w:name="_Toc10065_WPSOffice_Level3"/>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符合性审查</w:t>
      </w:r>
      <w:bookmarkEnd w:id="247"/>
    </w:p>
    <w:p w14:paraId="0CA4C105">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谈判小组依据本章第2项规定的标准对资格审查合格的响应文件进行符合性审查。有一项不符合评审标准的，投标无效。</w:t>
      </w:r>
    </w:p>
    <w:p w14:paraId="6C88D3E0">
      <w:pPr>
        <w:spacing w:line="46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提供相同品牌产品（核心产品）且通过资格审查、符合性审查的不同供应商参加同一合同项下投标的，按一家供应商计算；报价相同的，按照最有利于采购人利益的原则，由谈判小组综合评定后确定一个供应商获得成交候选人推荐资格，其他同品牌供应商不作为成交候选人。</w:t>
      </w:r>
    </w:p>
    <w:p w14:paraId="49CD48E2">
      <w:pPr>
        <w:spacing w:line="460" w:lineRule="exact"/>
        <w:ind w:firstLine="480" w:firstLineChars="200"/>
        <w:rPr>
          <w:rFonts w:hint="default" w:ascii="Times New Roman" w:hAnsi="Times New Roman" w:eastAsia="宋体" w:cs="Times New Roman"/>
          <w:color w:val="auto"/>
          <w:sz w:val="24"/>
          <w:highlight w:val="none"/>
        </w:rPr>
      </w:pPr>
      <w:bookmarkStart w:id="248" w:name="_Toc468805883"/>
      <w:r>
        <w:rPr>
          <w:rFonts w:hint="default" w:ascii="Times New Roman" w:hAnsi="Times New Roman" w:eastAsia="宋体" w:cs="Times New Roman"/>
          <w:b w:val="0"/>
          <w:bCs w:val="0"/>
          <w:color w:val="auto"/>
          <w:sz w:val="24"/>
          <w:highlight w:val="none"/>
          <w:lang w:val="en-US" w:eastAsia="zh-CN"/>
        </w:rPr>
        <w:t>注意：</w:t>
      </w:r>
      <w:r>
        <w:rPr>
          <w:rFonts w:hint="default" w:ascii="Times New Roman" w:hAnsi="Times New Roman" w:eastAsia="宋体" w:cs="Times New Roman"/>
          <w:b w:val="0"/>
          <w:bCs w:val="0"/>
          <w:color w:val="auto"/>
          <w:sz w:val="24"/>
          <w:highlight w:val="none"/>
        </w:rPr>
        <w:t>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其作为无效投标处理。</w:t>
      </w:r>
    </w:p>
    <w:p w14:paraId="064966D4">
      <w:pPr>
        <w:spacing w:line="460" w:lineRule="exact"/>
        <w:ind w:firstLine="480" w:firstLineChars="200"/>
        <w:rPr>
          <w:rFonts w:hint="default" w:ascii="Times New Roman" w:hAnsi="Times New Roman" w:eastAsia="宋体" w:cs="Times New Roman"/>
          <w:color w:val="auto"/>
          <w:sz w:val="24"/>
          <w:highlight w:val="none"/>
        </w:rPr>
      </w:pPr>
      <w:bookmarkStart w:id="249" w:name="_Toc19784_WPSOffice_Level3"/>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响应文件的澄清原则</w:t>
      </w:r>
      <w:bookmarkEnd w:id="248"/>
      <w:bookmarkEnd w:id="249"/>
    </w:p>
    <w:p w14:paraId="450E1D88">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在评审过程中，谈判小组可以书面形式（应当由谈判小组专家签字）要求供应商对所提交的响应文件中含义不明确、同类问题表述不一致或者有明显文字和计算错误的内容，进行澄清、说明或者补正。谈判小组不接受供应商主动提出的澄清、说明或补正。</w:t>
      </w:r>
    </w:p>
    <w:p w14:paraId="6E974B74">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供应商的澄清、说明和补正应当采用书面形式，并加盖公章，或者由法定代表人或其授权的代表签字。供应商的澄清、说明或者补正不得超出响应文件的范围或者改变响应文件的实质性内容。供应商的书面澄清、说明和补正属于响应文件的组成部分。</w:t>
      </w:r>
    </w:p>
    <w:p w14:paraId="2C4C8017">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谈判小组对供应商提交的澄清、说明或补正有疑问的，可以要求供应商进一步澄清、说明或补正，直至满足谈判小组的要求。</w:t>
      </w:r>
    </w:p>
    <w:p w14:paraId="5C1B52A8">
      <w:pPr>
        <w:spacing w:line="460" w:lineRule="exact"/>
        <w:ind w:firstLine="480" w:firstLineChars="200"/>
        <w:rPr>
          <w:rFonts w:hint="default" w:ascii="Times New Roman" w:hAnsi="Times New Roman" w:eastAsia="宋体" w:cs="Times New Roman"/>
          <w:color w:val="auto"/>
          <w:sz w:val="24"/>
          <w:highlight w:val="none"/>
        </w:rPr>
      </w:pPr>
      <w:bookmarkStart w:id="250" w:name="_Toc27224_WPSOffice_Level3"/>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4</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供应商有以下情形之一的，其投标无效：</w:t>
      </w:r>
      <w:bookmarkEnd w:id="250"/>
    </w:p>
    <w:p w14:paraId="22F9D608">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1）串通投标或弄虚作假或有其他违法行为的；</w:t>
      </w:r>
    </w:p>
    <w:p w14:paraId="31D64931">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2）不按谈判小组要求澄清、说明或补正的。</w:t>
      </w:r>
    </w:p>
    <w:p w14:paraId="205C3891">
      <w:pPr>
        <w:spacing w:line="460" w:lineRule="exact"/>
        <w:ind w:firstLine="480" w:firstLineChars="200"/>
        <w:rPr>
          <w:rFonts w:hint="default" w:ascii="Times New Roman" w:hAnsi="Times New Roman" w:eastAsia="宋体" w:cs="Times New Roman"/>
          <w:color w:val="auto"/>
          <w:sz w:val="24"/>
          <w:highlight w:val="none"/>
        </w:rPr>
      </w:pPr>
      <w:bookmarkStart w:id="251" w:name="_Toc9155_WPSOffice_Level3"/>
      <w:bookmarkStart w:id="252" w:name="_Toc468805884"/>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5</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评审结果</w:t>
      </w:r>
      <w:bookmarkEnd w:id="251"/>
      <w:bookmarkEnd w:id="252"/>
    </w:p>
    <w:p w14:paraId="71A57AC9">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谈判小组对通过资格审查、符合性审查的响应文件，从质量和服务均能满足谈判文件实质性响应要求的供应商中，按照最后报价由低到高的顺序推荐1-3名成交候选人，并提出书面评审报告。</w:t>
      </w:r>
    </w:p>
    <w:p w14:paraId="67A673D5">
      <w:pPr>
        <w:spacing w:line="460" w:lineRule="exact"/>
        <w:ind w:firstLine="720" w:firstLineChars="3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2</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采购人根据谈判小组提出的书面评审报告和推荐的成交候选人名单，确定成交供应商。</w:t>
      </w:r>
    </w:p>
    <w:p w14:paraId="1D819C32">
      <w:pPr>
        <w:pStyle w:val="2"/>
        <w:rPr>
          <w:rFonts w:hint="default" w:ascii="Times New Roman" w:hAnsi="Times New Roman" w:eastAsia="宋体" w:cs="Times New Roman"/>
          <w:color w:val="auto"/>
          <w:sz w:val="24"/>
          <w:highlight w:val="none"/>
        </w:rPr>
      </w:pPr>
    </w:p>
    <w:p w14:paraId="75B8117C">
      <w:pPr>
        <w:pStyle w:val="2"/>
        <w:rPr>
          <w:rFonts w:hint="default" w:ascii="Times New Roman" w:hAnsi="Times New Roman" w:eastAsia="宋体" w:cs="Times New Roman"/>
          <w:color w:val="auto"/>
          <w:sz w:val="24"/>
          <w:highlight w:val="none"/>
        </w:rPr>
      </w:pPr>
    </w:p>
    <w:p w14:paraId="4FCE4556">
      <w:pPr>
        <w:pStyle w:val="2"/>
        <w:rPr>
          <w:rFonts w:hint="default" w:ascii="Times New Roman" w:hAnsi="Times New Roman" w:eastAsia="宋体" w:cs="Times New Roman"/>
          <w:color w:val="auto"/>
          <w:sz w:val="24"/>
          <w:highlight w:val="none"/>
        </w:rPr>
      </w:pPr>
    </w:p>
    <w:p w14:paraId="0B53DA6C">
      <w:pPr>
        <w:spacing w:line="460" w:lineRule="exact"/>
        <w:ind w:firstLine="720" w:firstLineChars="300"/>
        <w:rPr>
          <w:rFonts w:hint="default" w:ascii="Times New Roman" w:hAnsi="Times New Roman" w:eastAsia="宋体" w:cs="Times New Roman"/>
          <w:color w:val="auto"/>
          <w:sz w:val="24"/>
          <w:highlight w:val="none"/>
        </w:rPr>
      </w:pPr>
    </w:p>
    <w:p w14:paraId="237575F1">
      <w:pPr>
        <w:keepNext/>
        <w:keepLines/>
        <w:widowControl w:val="0"/>
        <w:tabs>
          <w:tab w:val="left" w:pos="360"/>
        </w:tabs>
        <w:adjustRightInd w:val="0"/>
        <w:spacing w:before="120" w:line="360" w:lineRule="auto"/>
        <w:ind w:left="0" w:firstLine="0"/>
        <w:jc w:val="center"/>
        <w:textAlignment w:val="baseline"/>
        <w:outlineLvl w:val="0"/>
        <w:rPr>
          <w:rFonts w:hint="default" w:ascii="Times New Roman" w:hAnsi="Times New Roman" w:eastAsia="宋体" w:cs="Times New Roman"/>
          <w:b/>
          <w:bCs/>
          <w:color w:val="auto"/>
          <w:kern w:val="44"/>
          <w:sz w:val="32"/>
          <w:szCs w:val="32"/>
          <w:highlight w:val="none"/>
          <w:lang w:val="en-US" w:eastAsia="zh-CN" w:bidi="ar-SA"/>
        </w:rPr>
        <w:sectPr>
          <w:pgSz w:w="11906" w:h="16838"/>
          <w:pgMar w:top="1440" w:right="1800" w:bottom="1440" w:left="1800" w:header="851" w:footer="992" w:gutter="0"/>
          <w:cols w:space="425" w:num="1"/>
          <w:docGrid w:type="lines" w:linePitch="312" w:charSpace="0"/>
        </w:sectPr>
      </w:pPr>
      <w:bookmarkStart w:id="253" w:name="_Toc60996703"/>
      <w:bookmarkStart w:id="254" w:name="_Toc59718140"/>
      <w:bookmarkStart w:id="255" w:name="_Toc57104298"/>
      <w:bookmarkStart w:id="256" w:name="_Toc26723_WPSOffice_Level2"/>
      <w:bookmarkStart w:id="257" w:name="_Toc9761_WPSOffice_Level1"/>
      <w:bookmarkStart w:id="258" w:name="_第八章_政府采购供应商质疑函范本"/>
    </w:p>
    <w:bookmarkEnd w:id="253"/>
    <w:bookmarkEnd w:id="254"/>
    <w:bookmarkEnd w:id="255"/>
    <w:bookmarkEnd w:id="256"/>
    <w:bookmarkEnd w:id="257"/>
    <w:bookmarkEnd w:id="258"/>
    <w:p w14:paraId="1640C533">
      <w:pPr>
        <w:widowControl w:val="0"/>
        <w:autoSpaceDE w:val="0"/>
        <w:autoSpaceDN w:val="0"/>
        <w:adjustRightInd w:val="0"/>
        <w:rPr>
          <w:rFonts w:hint="default" w:ascii="Times New Roman" w:hAnsi="Times New Roman" w:eastAsia="宋体" w:cs="Times New Roman"/>
          <w:b/>
          <w:color w:val="auto"/>
          <w:sz w:val="24"/>
          <w:szCs w:val="24"/>
          <w:highlight w:val="none"/>
          <w:lang w:val="en-US" w:eastAsia="zh-CN" w:bidi="ar-SA"/>
        </w:rPr>
      </w:pPr>
      <w:r>
        <w:rPr>
          <w:rFonts w:hint="default" w:ascii="Times New Roman" w:hAnsi="Times New Roman" w:eastAsia="宋体" w:cs="Times New Roman"/>
          <w:b/>
          <w:color w:val="auto"/>
          <w:sz w:val="24"/>
          <w:szCs w:val="24"/>
          <w:highlight w:val="none"/>
          <w:lang w:val="en-US" w:eastAsia="zh-CN" w:bidi="ar-SA"/>
        </w:rPr>
        <w:t>注：此表不需装入申请文件中，请自备1-2份签字、盖章后带到谈判现场备用。</w:t>
      </w:r>
    </w:p>
    <w:p w14:paraId="1DF82528">
      <w:pPr>
        <w:bidi w:val="0"/>
        <w:jc w:val="center"/>
        <w:rPr>
          <w:rFonts w:hint="default" w:ascii="Times New Roman" w:hAnsi="Times New Roman" w:cs="Times New Roman"/>
          <w:b/>
          <w:bCs/>
          <w:color w:val="auto"/>
          <w:sz w:val="32"/>
          <w:szCs w:val="32"/>
          <w:highlight w:val="none"/>
          <w:lang w:val="en-US" w:eastAsia="zh-CN"/>
        </w:rPr>
      </w:pPr>
      <w:bookmarkStart w:id="259" w:name="_Toc69989552"/>
      <w:r>
        <w:rPr>
          <w:rFonts w:hint="default" w:ascii="Times New Roman" w:hAnsi="Times New Roman" w:cs="Times New Roman"/>
          <w:b/>
          <w:bCs/>
          <w:color w:val="auto"/>
          <w:sz w:val="32"/>
          <w:szCs w:val="32"/>
          <w:highlight w:val="none"/>
          <w:lang w:val="en-US" w:eastAsia="zh-CN"/>
        </w:rPr>
        <w:t>二次报价表（最终报价）</w:t>
      </w:r>
      <w:bookmarkEnd w:id="259"/>
    </w:p>
    <w:p w14:paraId="686FCF29">
      <w:pPr>
        <w:spacing w:line="360" w:lineRule="auto"/>
        <w:jc w:val="center"/>
        <w:rPr>
          <w:rFonts w:hint="default" w:ascii="Times New Roman" w:hAnsi="Times New Roman" w:eastAsia="宋体" w:cs="Times New Roman"/>
          <w:b/>
          <w:bCs/>
          <w:color w:val="auto"/>
          <w:sz w:val="28"/>
          <w:szCs w:val="28"/>
          <w:highlight w:val="none"/>
        </w:rPr>
      </w:pPr>
    </w:p>
    <w:p w14:paraId="52E4D592">
      <w:pPr>
        <w:spacing w:line="400" w:lineRule="exact"/>
        <w:rPr>
          <w:rFonts w:hint="default" w:ascii="Times New Roman" w:hAnsi="Times New Roman" w:eastAsia="宋体" w:cs="Times New Roman"/>
          <w:color w:val="auto"/>
          <w:sz w:val="24"/>
          <w:highlight w:val="none"/>
        </w:rPr>
      </w:pPr>
    </w:p>
    <w:p w14:paraId="00CC492A">
      <w:pPr>
        <w:spacing w:before="20" w:line="360" w:lineRule="auto"/>
        <w:ind w:left="20"/>
        <w:rPr>
          <w:rFonts w:hint="eastAsia" w:ascii="宋体" w:hAnsi="宋体" w:eastAsia="宋体" w:cs="宋体"/>
          <w:color w:val="auto"/>
          <w:sz w:val="24"/>
          <w:szCs w:val="24"/>
          <w:lang w:eastAsia="zh-CN"/>
        </w:rPr>
      </w:pPr>
      <w:r>
        <w:rPr>
          <w:rFonts w:ascii="Times New Roman" w:hAnsi="Times New Roman" w:eastAsia="宋体" w:cs="Times New Roman"/>
          <w:color w:val="auto"/>
          <w:sz w:val="24"/>
          <w:highlight w:val="none"/>
        </w:rPr>
        <w:t>项目名称：</w:t>
      </w:r>
    </w:p>
    <w:p w14:paraId="155DEDD6">
      <w:pPr>
        <w:widowControl w:val="0"/>
        <w:autoSpaceDE w:val="0"/>
        <w:autoSpaceDN w:val="0"/>
        <w:adjustRightInd w:val="0"/>
        <w:rPr>
          <w:rFonts w:ascii="Times New Roman" w:hAnsi="Times New Roman" w:eastAsia="宋体" w:cs="Times New Roman"/>
          <w:color w:val="auto"/>
          <w:sz w:val="24"/>
          <w:szCs w:val="24"/>
          <w:highlight w:val="none"/>
          <w:lang w:val="en-US" w:eastAsia="zh-CN" w:bidi="ar-SA"/>
        </w:rPr>
      </w:pPr>
      <w:r>
        <w:rPr>
          <w:rFonts w:hint="eastAsia" w:ascii="Times New Roman" w:hAnsi="Times New Roman" w:eastAsia="宋体" w:cs="Times New Roman"/>
          <w:color w:val="auto"/>
          <w:sz w:val="24"/>
          <w:szCs w:val="24"/>
          <w:highlight w:val="none"/>
          <w:lang w:val="en-US" w:eastAsia="zh-CN" w:bidi="ar-SA"/>
        </w:rPr>
        <w:t>项目</w:t>
      </w:r>
      <w:r>
        <w:rPr>
          <w:rFonts w:ascii="Times New Roman" w:hAnsi="Times New Roman" w:eastAsia="宋体" w:cs="Times New Roman"/>
          <w:color w:val="auto"/>
          <w:sz w:val="24"/>
          <w:szCs w:val="24"/>
          <w:highlight w:val="none"/>
          <w:lang w:val="en-US" w:eastAsia="zh-CN" w:bidi="ar-SA"/>
        </w:rPr>
        <w:t>编号：</w:t>
      </w:r>
    </w:p>
    <w:p w14:paraId="7A782DFE">
      <w:pPr>
        <w:widowControl w:val="0"/>
        <w:autoSpaceDE w:val="0"/>
        <w:autoSpaceDN w:val="0"/>
        <w:adjustRightInd w:val="0"/>
        <w:rPr>
          <w:rFonts w:hint="default" w:ascii="Times New Roman" w:hAnsi="Times New Roman" w:eastAsia="宋体" w:cs="Times New Roman"/>
          <w:color w:val="auto"/>
          <w:sz w:val="24"/>
          <w:szCs w:val="24"/>
          <w:highlight w:val="none"/>
          <w:lang w:val="en-US" w:eastAsia="zh-CN" w:bidi="ar-SA"/>
        </w:rPr>
      </w:pPr>
    </w:p>
    <w:tbl>
      <w:tblPr>
        <w:tblStyle w:val="28"/>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293"/>
        <w:gridCol w:w="7066"/>
      </w:tblGrid>
      <w:tr w14:paraId="31376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1225" w:type="pct"/>
            <w:noWrap w:val="0"/>
            <w:vAlign w:val="center"/>
          </w:tcPr>
          <w:p w14:paraId="534C7285">
            <w:pPr>
              <w:keepNext w:val="0"/>
              <w:keepLines w:val="0"/>
              <w:pageBreakBefore w:val="0"/>
              <w:widowControl w:val="0"/>
              <w:kinsoku/>
              <w:wordWrap w:val="0"/>
              <w:overflowPunct/>
              <w:topLinePunct/>
              <w:autoSpaceDE/>
              <w:autoSpaceDN/>
              <w:bidi w:val="0"/>
              <w:adjustRightInd/>
              <w:snapToGrid/>
              <w:spacing w:line="360" w:lineRule="auto"/>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投标总</w:t>
            </w:r>
            <w:r>
              <w:rPr>
                <w:rFonts w:hint="eastAsia" w:ascii="宋体" w:hAnsi="宋体" w:eastAsia="宋体" w:cs="宋体"/>
                <w:color w:val="auto"/>
                <w:sz w:val="24"/>
                <w:szCs w:val="24"/>
              </w:rPr>
              <w:t>报价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rPr>
              <w:t>元</w:t>
            </w:r>
            <w:r>
              <w:rPr>
                <w:rFonts w:hint="eastAsia" w:ascii="宋体" w:hAnsi="宋体" w:cs="宋体"/>
                <w:color w:val="auto"/>
                <w:sz w:val="24"/>
                <w:szCs w:val="24"/>
                <w:highlight w:val="none"/>
                <w:lang w:eastAsia="zh-CN"/>
              </w:rPr>
              <w:t>）</w:t>
            </w:r>
          </w:p>
        </w:tc>
        <w:tc>
          <w:tcPr>
            <w:tcW w:w="3774" w:type="pct"/>
            <w:noWrap w:val="0"/>
            <w:vAlign w:val="center"/>
          </w:tcPr>
          <w:p w14:paraId="1877C3FF">
            <w:pPr>
              <w:keepNext w:val="0"/>
              <w:keepLines w:val="0"/>
              <w:pageBreakBefore w:val="0"/>
              <w:widowControl w:val="0"/>
              <w:kinsoku/>
              <w:wordWrap w:val="0"/>
              <w:overflowPunct/>
              <w:topLinePunct/>
              <w:autoSpaceDE/>
              <w:autoSpaceDN/>
              <w:bidi w:val="0"/>
              <w:adjustRightInd/>
              <w:snapToGrid/>
              <w:spacing w:line="360" w:lineRule="auto"/>
              <w:jc w:val="left"/>
              <w:textAlignment w:val="baseline"/>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rPr>
              <w:t>小写：</w:t>
            </w:r>
            <w:r>
              <w:rPr>
                <w:rFonts w:hint="eastAsia" w:ascii="宋体" w:hAnsi="宋体" w:eastAsia="宋体" w:cs="宋体"/>
                <w:color w:val="auto"/>
                <w:sz w:val="24"/>
                <w:szCs w:val="24"/>
                <w:u w:val="single"/>
                <w:lang w:val="en-US" w:eastAsia="zh-CN"/>
              </w:rPr>
              <w:t xml:space="preserve">               </w:t>
            </w:r>
          </w:p>
          <w:p w14:paraId="07FB42D3">
            <w:pPr>
              <w:keepNext w:val="0"/>
              <w:keepLines w:val="0"/>
              <w:pageBreakBefore w:val="0"/>
              <w:widowControl w:val="0"/>
              <w:kinsoku/>
              <w:wordWrap w:val="0"/>
              <w:overflowPunct/>
              <w:topLinePunct/>
              <w:autoSpaceDE/>
              <w:autoSpaceDN/>
              <w:bidi w:val="0"/>
              <w:adjustRightInd/>
              <w:snapToGrid/>
              <w:spacing w:line="360" w:lineRule="auto"/>
              <w:jc w:val="left"/>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大写：</w:t>
            </w:r>
            <w:r>
              <w:rPr>
                <w:rFonts w:hint="eastAsia" w:ascii="宋体" w:hAnsi="宋体" w:eastAsia="宋体" w:cs="宋体"/>
                <w:color w:val="auto"/>
                <w:sz w:val="24"/>
                <w:szCs w:val="24"/>
                <w:u w:val="single"/>
                <w:lang w:val="en-US" w:eastAsia="zh-CN"/>
              </w:rPr>
              <w:t xml:space="preserve">               </w:t>
            </w:r>
          </w:p>
        </w:tc>
      </w:tr>
      <w:tr w14:paraId="086C5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25" w:type="pct"/>
            <w:noWrap w:val="0"/>
            <w:vAlign w:val="center"/>
          </w:tcPr>
          <w:p w14:paraId="01DAEA73">
            <w:pPr>
              <w:keepNext w:val="0"/>
              <w:keepLines w:val="0"/>
              <w:pageBreakBefore w:val="0"/>
              <w:widowControl w:val="0"/>
              <w:kinsoku/>
              <w:wordWrap w:val="0"/>
              <w:overflowPunct/>
              <w:topLinePunct/>
              <w:autoSpaceDE/>
              <w:autoSpaceDN/>
              <w:bidi w:val="0"/>
              <w:adjustRightInd/>
              <w:snapToGrid/>
              <w:spacing w:line="360" w:lineRule="auto"/>
              <w:jc w:val="center"/>
              <w:textAlignment w:val="baseline"/>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供货</w:t>
            </w:r>
            <w:r>
              <w:rPr>
                <w:rFonts w:hint="eastAsia" w:ascii="宋体" w:hAnsi="宋体" w:eastAsia="宋体" w:cs="宋体"/>
                <w:color w:val="auto"/>
                <w:sz w:val="24"/>
                <w:szCs w:val="24"/>
              </w:rPr>
              <w:t>期</w:t>
            </w:r>
            <w:r>
              <w:rPr>
                <w:rFonts w:hint="eastAsia" w:ascii="宋体" w:hAnsi="宋体" w:cs="宋体"/>
                <w:color w:val="auto"/>
                <w:sz w:val="24"/>
                <w:szCs w:val="24"/>
                <w:lang w:eastAsia="zh-CN"/>
              </w:rPr>
              <w:t>承诺</w:t>
            </w:r>
          </w:p>
        </w:tc>
        <w:tc>
          <w:tcPr>
            <w:tcW w:w="3774" w:type="pct"/>
            <w:noWrap w:val="0"/>
            <w:vAlign w:val="center"/>
          </w:tcPr>
          <w:p w14:paraId="1028DEAB">
            <w:pPr>
              <w:keepNext w:val="0"/>
              <w:keepLines w:val="0"/>
              <w:pageBreakBefore w:val="0"/>
              <w:widowControl w:val="0"/>
              <w:kinsoku/>
              <w:wordWrap w:val="0"/>
              <w:overflowPunct/>
              <w:topLinePunct/>
              <w:autoSpaceDE/>
              <w:autoSpaceDN/>
              <w:bidi w:val="0"/>
              <w:adjustRightInd/>
              <w:snapToGrid/>
              <w:spacing w:line="360" w:lineRule="auto"/>
              <w:jc w:val="center"/>
              <w:textAlignment w:val="baseline"/>
              <w:rPr>
                <w:rFonts w:hint="eastAsia" w:ascii="宋体" w:hAnsi="宋体" w:eastAsia="宋体" w:cs="宋体"/>
                <w:color w:val="auto"/>
                <w:sz w:val="24"/>
                <w:szCs w:val="24"/>
                <w:lang w:val="en-US" w:eastAsia="zh-CN"/>
              </w:rPr>
            </w:pPr>
          </w:p>
        </w:tc>
      </w:tr>
      <w:tr w14:paraId="00D1A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25" w:type="pct"/>
            <w:noWrap w:val="0"/>
            <w:vAlign w:val="center"/>
          </w:tcPr>
          <w:p w14:paraId="25EFD26D">
            <w:pPr>
              <w:keepNext w:val="0"/>
              <w:keepLines w:val="0"/>
              <w:pageBreakBefore w:val="0"/>
              <w:widowControl w:val="0"/>
              <w:kinsoku/>
              <w:wordWrap w:val="0"/>
              <w:overflowPunct/>
              <w:topLinePunct/>
              <w:autoSpaceDE/>
              <w:autoSpaceDN/>
              <w:bidi w:val="0"/>
              <w:adjustRightInd/>
              <w:snapToGrid/>
              <w:spacing w:line="360" w:lineRule="auto"/>
              <w:jc w:val="center"/>
              <w:textAlignment w:val="baseline"/>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货物质量承诺</w:t>
            </w:r>
          </w:p>
        </w:tc>
        <w:tc>
          <w:tcPr>
            <w:tcW w:w="3774" w:type="pct"/>
            <w:noWrap w:val="0"/>
            <w:vAlign w:val="center"/>
          </w:tcPr>
          <w:p w14:paraId="64607486">
            <w:pPr>
              <w:keepNext w:val="0"/>
              <w:keepLines w:val="0"/>
              <w:pageBreakBefore w:val="0"/>
              <w:widowControl w:val="0"/>
              <w:kinsoku/>
              <w:wordWrap w:val="0"/>
              <w:overflowPunct/>
              <w:topLinePunct/>
              <w:autoSpaceDE/>
              <w:autoSpaceDN/>
              <w:bidi w:val="0"/>
              <w:adjustRightInd/>
              <w:snapToGrid/>
              <w:spacing w:line="360" w:lineRule="auto"/>
              <w:jc w:val="center"/>
              <w:textAlignment w:val="baseline"/>
              <w:rPr>
                <w:rFonts w:hint="eastAsia" w:ascii="宋体" w:hAnsi="宋体" w:eastAsia="宋体" w:cs="宋体"/>
                <w:color w:val="auto"/>
                <w:sz w:val="24"/>
                <w:szCs w:val="24"/>
              </w:rPr>
            </w:pPr>
          </w:p>
        </w:tc>
      </w:tr>
      <w:tr w14:paraId="70C26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jc w:val="center"/>
        </w:trPr>
        <w:tc>
          <w:tcPr>
            <w:tcW w:w="1225" w:type="pct"/>
            <w:noWrap w:val="0"/>
            <w:vAlign w:val="center"/>
          </w:tcPr>
          <w:p w14:paraId="45201965">
            <w:pPr>
              <w:keepNext w:val="0"/>
              <w:keepLines w:val="0"/>
              <w:pageBreakBefore w:val="0"/>
              <w:widowControl w:val="0"/>
              <w:kinsoku/>
              <w:wordWrap w:val="0"/>
              <w:overflowPunct/>
              <w:topLinePunct/>
              <w:autoSpaceDE/>
              <w:autoSpaceDN/>
              <w:bidi w:val="0"/>
              <w:adjustRightInd/>
              <w:snapToGrid/>
              <w:spacing w:line="360" w:lineRule="auto"/>
              <w:jc w:val="center"/>
              <w:textAlignment w:val="baseline"/>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货物质保期承诺</w:t>
            </w:r>
          </w:p>
        </w:tc>
        <w:tc>
          <w:tcPr>
            <w:tcW w:w="3774" w:type="pct"/>
            <w:noWrap w:val="0"/>
            <w:vAlign w:val="center"/>
          </w:tcPr>
          <w:p w14:paraId="390B9080">
            <w:pPr>
              <w:keepNext w:val="0"/>
              <w:keepLines w:val="0"/>
              <w:pageBreakBefore w:val="0"/>
              <w:widowControl w:val="0"/>
              <w:kinsoku/>
              <w:wordWrap w:val="0"/>
              <w:overflowPunct/>
              <w:topLinePunct/>
              <w:autoSpaceDE/>
              <w:autoSpaceDN/>
              <w:bidi w:val="0"/>
              <w:adjustRightInd/>
              <w:snapToGrid/>
              <w:spacing w:line="360" w:lineRule="auto"/>
              <w:jc w:val="center"/>
              <w:textAlignment w:val="baseline"/>
              <w:rPr>
                <w:rFonts w:hint="eastAsia" w:ascii="宋体" w:hAnsi="宋体" w:eastAsia="宋体" w:cs="宋体"/>
                <w:bCs/>
                <w:color w:val="auto"/>
                <w:kern w:val="0"/>
                <w:sz w:val="24"/>
                <w:szCs w:val="24"/>
                <w:highlight w:val="none"/>
                <w:lang w:val="en-US" w:eastAsia="zh-CN"/>
              </w:rPr>
            </w:pPr>
          </w:p>
        </w:tc>
      </w:tr>
      <w:tr w14:paraId="37149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jc w:val="center"/>
        </w:trPr>
        <w:tc>
          <w:tcPr>
            <w:tcW w:w="1225" w:type="pct"/>
            <w:noWrap w:val="0"/>
            <w:vAlign w:val="center"/>
          </w:tcPr>
          <w:p w14:paraId="2EF98546">
            <w:pPr>
              <w:keepNext w:val="0"/>
              <w:keepLines w:val="0"/>
              <w:pageBreakBefore w:val="0"/>
              <w:widowControl w:val="0"/>
              <w:kinsoku/>
              <w:wordWrap w:val="0"/>
              <w:overflowPunct/>
              <w:topLinePunct/>
              <w:autoSpaceDE/>
              <w:autoSpaceDN/>
              <w:bidi w:val="0"/>
              <w:adjustRightInd/>
              <w:snapToGrid/>
              <w:spacing w:line="360" w:lineRule="auto"/>
              <w:jc w:val="center"/>
              <w:textAlignment w:val="baseline"/>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售后服务承诺</w:t>
            </w:r>
          </w:p>
        </w:tc>
        <w:tc>
          <w:tcPr>
            <w:tcW w:w="3774" w:type="pct"/>
            <w:noWrap w:val="0"/>
            <w:vAlign w:val="center"/>
          </w:tcPr>
          <w:p w14:paraId="5EA7398D">
            <w:pPr>
              <w:keepNext w:val="0"/>
              <w:keepLines w:val="0"/>
              <w:pageBreakBefore w:val="0"/>
              <w:widowControl w:val="0"/>
              <w:kinsoku/>
              <w:wordWrap w:val="0"/>
              <w:overflowPunct/>
              <w:topLinePunct/>
              <w:autoSpaceDE/>
              <w:autoSpaceDN/>
              <w:bidi w:val="0"/>
              <w:adjustRightInd/>
              <w:snapToGrid/>
              <w:spacing w:line="360" w:lineRule="auto"/>
              <w:jc w:val="center"/>
              <w:textAlignment w:val="baseline"/>
              <w:rPr>
                <w:rFonts w:hint="eastAsia" w:ascii="宋体" w:hAnsi="宋体" w:eastAsia="宋体" w:cs="宋体"/>
                <w:bCs/>
                <w:color w:val="auto"/>
                <w:kern w:val="0"/>
                <w:sz w:val="24"/>
                <w:szCs w:val="24"/>
                <w:highlight w:val="none"/>
                <w:lang w:val="en-US" w:eastAsia="zh-CN"/>
              </w:rPr>
            </w:pPr>
          </w:p>
        </w:tc>
      </w:tr>
      <w:tr w14:paraId="17799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jc w:val="center"/>
        </w:trPr>
        <w:tc>
          <w:tcPr>
            <w:tcW w:w="1225" w:type="pct"/>
            <w:noWrap w:val="0"/>
            <w:vAlign w:val="center"/>
          </w:tcPr>
          <w:p w14:paraId="7F9A53AA">
            <w:pPr>
              <w:keepNext w:val="0"/>
              <w:keepLines w:val="0"/>
              <w:pageBreakBefore w:val="0"/>
              <w:widowControl w:val="0"/>
              <w:kinsoku/>
              <w:wordWrap w:val="0"/>
              <w:overflowPunct/>
              <w:topLinePunct/>
              <w:autoSpaceDE/>
              <w:autoSpaceDN/>
              <w:bidi w:val="0"/>
              <w:adjustRightInd/>
              <w:snapToGrid/>
              <w:spacing w:line="360" w:lineRule="auto"/>
              <w:jc w:val="center"/>
              <w:textAlignment w:val="baseline"/>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备注</w:t>
            </w:r>
          </w:p>
        </w:tc>
        <w:tc>
          <w:tcPr>
            <w:tcW w:w="3774" w:type="pct"/>
            <w:noWrap w:val="0"/>
            <w:vAlign w:val="center"/>
          </w:tcPr>
          <w:p w14:paraId="287F066E">
            <w:pPr>
              <w:keepNext w:val="0"/>
              <w:keepLines w:val="0"/>
              <w:pageBreakBefore w:val="0"/>
              <w:widowControl w:val="0"/>
              <w:kinsoku/>
              <w:wordWrap w:val="0"/>
              <w:overflowPunct/>
              <w:topLinePunct/>
              <w:autoSpaceDE/>
              <w:autoSpaceDN/>
              <w:bidi w:val="0"/>
              <w:adjustRightInd/>
              <w:snapToGrid/>
              <w:spacing w:line="360" w:lineRule="auto"/>
              <w:jc w:val="center"/>
              <w:textAlignment w:val="baseline"/>
              <w:rPr>
                <w:rFonts w:hint="eastAsia" w:ascii="宋体" w:hAnsi="宋体" w:eastAsia="宋体" w:cs="宋体"/>
                <w:bCs/>
                <w:color w:val="auto"/>
                <w:kern w:val="0"/>
                <w:sz w:val="24"/>
                <w:szCs w:val="24"/>
                <w:highlight w:val="none"/>
                <w:lang w:val="en-US" w:eastAsia="zh-CN"/>
              </w:rPr>
            </w:pPr>
          </w:p>
        </w:tc>
      </w:tr>
    </w:tbl>
    <w:p w14:paraId="1247A432">
      <w:pPr>
        <w:keepNext w:val="0"/>
        <w:keepLines w:val="0"/>
        <w:pageBreakBefore w:val="0"/>
        <w:widowControl w:val="0"/>
        <w:kinsoku/>
        <w:wordWrap w:val="0"/>
        <w:overflowPunct/>
        <w:topLinePunct/>
        <w:autoSpaceDE/>
        <w:autoSpaceDN/>
        <w:bidi w:val="0"/>
        <w:adjustRightInd/>
        <w:snapToGrid/>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1EB6D056">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需对此报价在《</w:t>
      </w:r>
      <w:r>
        <w:rPr>
          <w:rFonts w:hint="eastAsia" w:ascii="宋体" w:hAnsi="宋体" w:cs="宋体"/>
          <w:color w:val="auto"/>
          <w:sz w:val="24"/>
          <w:szCs w:val="24"/>
          <w:lang w:eastAsia="zh-CN"/>
        </w:rPr>
        <w:t>分项报价表</w:t>
      </w:r>
      <w:r>
        <w:rPr>
          <w:rFonts w:hint="eastAsia" w:ascii="宋体" w:hAnsi="宋体" w:eastAsia="宋体" w:cs="宋体"/>
          <w:color w:val="auto"/>
          <w:sz w:val="24"/>
          <w:szCs w:val="24"/>
        </w:rPr>
        <w:t>》中进行详细分解及说明</w:t>
      </w:r>
      <w:r>
        <w:rPr>
          <w:rFonts w:hint="eastAsia" w:ascii="宋体" w:hAnsi="宋体" w:cs="宋体"/>
          <w:color w:val="auto"/>
          <w:sz w:val="24"/>
          <w:szCs w:val="24"/>
          <w:lang w:eastAsia="zh-CN"/>
        </w:rPr>
        <w:t>。</w:t>
      </w:r>
    </w:p>
    <w:p w14:paraId="777549B8">
      <w:pPr>
        <w:widowControl w:val="0"/>
        <w:spacing w:line="400" w:lineRule="exact"/>
        <w:ind w:firstLine="480" w:firstLineChars="200"/>
        <w:jc w:val="both"/>
        <w:rPr>
          <w:rFonts w:hint="default" w:ascii="Times New Roman" w:hAnsi="Times New Roman" w:eastAsia="宋体" w:cs="Times New Roman"/>
          <w:color w:val="auto"/>
          <w:kern w:val="2"/>
          <w:sz w:val="21"/>
          <w:szCs w:val="20"/>
          <w:highlight w:val="none"/>
          <w:lang w:val="en-US" w:eastAsia="zh-CN" w:bidi="ar-SA"/>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eastAsia="zh-CN"/>
        </w:rPr>
        <w:t>投标总</w:t>
      </w:r>
      <w:r>
        <w:rPr>
          <w:rFonts w:hint="eastAsia" w:ascii="宋体" w:hAnsi="宋体" w:eastAsia="宋体" w:cs="宋体"/>
          <w:color w:val="auto"/>
          <w:sz w:val="24"/>
          <w:szCs w:val="24"/>
        </w:rPr>
        <w:t>报价包含完成整个项目的材料费、设计费、安装调试费、包装费、运输费、装卸搬运费、保管费、保险费、检测检验费、税费、配合验收费用</w:t>
      </w:r>
      <w:r>
        <w:rPr>
          <w:rFonts w:hint="eastAsia" w:ascii="宋体" w:hAnsi="宋体" w:cs="宋体"/>
          <w:color w:val="auto"/>
          <w:sz w:val="24"/>
          <w:szCs w:val="24"/>
          <w:highlight w:val="none"/>
          <w:lang w:eastAsia="zh-CN"/>
        </w:rPr>
        <w:t>及其他</w:t>
      </w:r>
      <w:r>
        <w:rPr>
          <w:rFonts w:hint="eastAsia" w:ascii="宋体" w:hAnsi="宋体" w:eastAsia="宋体" w:cs="宋体"/>
          <w:color w:val="auto"/>
          <w:sz w:val="24"/>
          <w:szCs w:val="24"/>
        </w:rPr>
        <w:t>一切费用。</w:t>
      </w:r>
    </w:p>
    <w:p w14:paraId="3E29E0B7">
      <w:pPr>
        <w:widowControl w:val="0"/>
        <w:spacing w:line="400" w:lineRule="exact"/>
        <w:jc w:val="both"/>
        <w:rPr>
          <w:rFonts w:hint="default" w:ascii="Times New Roman" w:hAnsi="Times New Roman" w:eastAsia="宋体" w:cs="Times New Roman"/>
          <w:color w:val="auto"/>
          <w:kern w:val="2"/>
          <w:sz w:val="21"/>
          <w:szCs w:val="20"/>
          <w:highlight w:val="none"/>
          <w:lang w:val="en-US" w:eastAsia="zh-CN" w:bidi="ar-SA"/>
        </w:rPr>
      </w:pPr>
    </w:p>
    <w:p w14:paraId="56CE530F">
      <w:pPr>
        <w:adjustRightInd w:val="0"/>
        <w:snapToGrid w:val="0"/>
        <w:spacing w:line="400" w:lineRule="exact"/>
        <w:ind w:left="-88" w:leftChars="-42"/>
        <w:rPr>
          <w:rFonts w:hint="default" w:ascii="Times New Roman" w:hAnsi="Times New Roman" w:eastAsia="宋体" w:cs="Times New Roman"/>
          <w:color w:val="auto"/>
          <w:szCs w:val="21"/>
          <w:highlight w:val="none"/>
        </w:rPr>
      </w:pPr>
    </w:p>
    <w:p w14:paraId="6050227B">
      <w:pPr>
        <w:shd w:val="clear" w:color="auto" w:fill="FFFFFF"/>
        <w:snapToGrid w:val="0"/>
        <w:spacing w:line="400" w:lineRule="exact"/>
        <w:ind w:left="851" w:hanging="851"/>
        <w:rPr>
          <w:rFonts w:hint="default" w:ascii="Times New Roman" w:hAnsi="Times New Roman" w:eastAsia="宋体" w:cs="Times New Roman"/>
          <w:color w:val="auto"/>
          <w:sz w:val="24"/>
          <w:highlight w:val="none"/>
        </w:rPr>
      </w:pPr>
    </w:p>
    <w:p w14:paraId="3DB7786B">
      <w:pPr>
        <w:spacing w:line="360" w:lineRule="auto"/>
        <w:jc w:val="left"/>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供应商：</w:t>
      </w:r>
      <w:r>
        <w:rPr>
          <w:rFonts w:hint="eastAsia"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rPr>
        <w:t>（盖单位公章）</w:t>
      </w:r>
    </w:p>
    <w:p w14:paraId="22F85FF6">
      <w:pPr>
        <w:spacing w:line="360" w:lineRule="auto"/>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法定代表人或其委托代理人：</w:t>
      </w:r>
      <w:r>
        <w:rPr>
          <w:rFonts w:hint="eastAsia"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rPr>
        <w:t>（签字或盖章）</w:t>
      </w:r>
    </w:p>
    <w:p w14:paraId="3C29C12A">
      <w:pPr>
        <w:spacing w:line="360" w:lineRule="auto"/>
        <w:ind w:firstLine="2" w:firstLineChars="1"/>
        <w:rPr>
          <w:rFonts w:hint="default" w:ascii="Times New Roman" w:hAnsi="Times New Roman" w:eastAsia="宋体" w:cs="Times New Roman"/>
          <w:color w:val="auto"/>
          <w:highlight w:val="none"/>
        </w:rPr>
      </w:pPr>
      <w:r>
        <w:rPr>
          <w:rFonts w:hint="eastAsia" w:ascii="宋体" w:hAnsi="Times New Roman" w:eastAsia="宋体" w:cs="Times New Roman"/>
          <w:color w:val="auto"/>
          <w:sz w:val="24"/>
          <w:highlight w:val="none"/>
        </w:rPr>
        <w:t>日期</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年</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月</w:t>
      </w:r>
      <w:r>
        <w:rPr>
          <w:rFonts w:hint="eastAsia" w:ascii="Times New Roman" w:hAnsi="Times New Roman" w:eastAsia="宋体" w:cs="Times New Roman"/>
          <w:color w:val="auto"/>
          <w:sz w:val="24"/>
          <w:highlight w:val="none"/>
          <w:u w:val="single"/>
        </w:rPr>
        <w:t xml:space="preserve">       </w:t>
      </w:r>
      <w:r>
        <w:rPr>
          <w:rFonts w:hint="eastAsia" w:ascii="Times New Roman" w:hAnsi="Times New Roman" w:eastAsia="宋体" w:cs="Times New Roman"/>
          <w:color w:val="auto"/>
          <w:sz w:val="24"/>
          <w:highlight w:val="none"/>
        </w:rPr>
        <w:t>日</w:t>
      </w:r>
    </w:p>
    <w:p w14:paraId="01259E4C">
      <w:pPr>
        <w:widowControl w:val="0"/>
        <w:spacing w:line="360" w:lineRule="auto"/>
        <w:jc w:val="both"/>
        <w:rPr>
          <w:rFonts w:hint="default" w:ascii="Times New Roman" w:hAnsi="Times New Roman" w:eastAsia="宋体" w:cs="Times New Roman"/>
          <w:color w:val="auto"/>
          <w:kern w:val="2"/>
          <w:sz w:val="21"/>
          <w:szCs w:val="21"/>
          <w:highlight w:val="none"/>
          <w:lang w:val="en-US" w:eastAsia="zh-CN" w:bidi="ar-SA"/>
        </w:rPr>
      </w:pPr>
    </w:p>
    <w:p w14:paraId="11A7E449">
      <w:pPr>
        <w:widowControl w:val="0"/>
        <w:autoSpaceDE w:val="0"/>
        <w:autoSpaceDN w:val="0"/>
        <w:adjustRightInd w:val="0"/>
        <w:rPr>
          <w:rFonts w:hint="default" w:ascii="Times New Roman" w:hAnsi="Times New Roman" w:eastAsia="宋体" w:cs="Times New Roman"/>
          <w:color w:val="auto"/>
          <w:kern w:val="2"/>
          <w:sz w:val="21"/>
          <w:szCs w:val="21"/>
          <w:highlight w:val="none"/>
          <w:lang w:val="en-US" w:eastAsia="zh-CN" w:bidi="ar-SA"/>
        </w:rPr>
      </w:pPr>
    </w:p>
    <w:p w14:paraId="22F6DF66">
      <w:pPr>
        <w:rPr>
          <w:rFonts w:hint="default" w:ascii="Times New Roman" w:hAnsi="Times New Roman" w:eastAsia="宋体" w:cs="Times New Roman"/>
          <w:color w:val="auto"/>
          <w:kern w:val="2"/>
          <w:sz w:val="21"/>
          <w:szCs w:val="21"/>
          <w:highlight w:val="none"/>
          <w:lang w:val="en-US" w:eastAsia="zh-CN" w:bidi="ar-SA"/>
        </w:rPr>
        <w:sectPr>
          <w:pgSz w:w="11906" w:h="16838"/>
          <w:pgMar w:top="1418" w:right="1134" w:bottom="1134" w:left="1417" w:header="936" w:footer="720" w:gutter="0"/>
          <w:cols w:space="720" w:num="1"/>
          <w:docGrid w:linePitch="331" w:charSpace="0"/>
        </w:sectPr>
      </w:pPr>
    </w:p>
    <w:p w14:paraId="524DD2F6">
      <w:pPr>
        <w:jc w:val="left"/>
        <w:rPr>
          <w:rFonts w:ascii="Times New Roman" w:hAnsi="Times New Roman" w:eastAsia="宋体" w:cs="Times New Roman"/>
          <w:b/>
          <w:bCs/>
          <w:color w:val="auto"/>
          <w:sz w:val="32"/>
          <w:szCs w:val="32"/>
          <w:highlight w:val="none"/>
        </w:rPr>
      </w:pPr>
      <w:r>
        <w:rPr>
          <w:rFonts w:hint="default" w:ascii="Times New Roman" w:hAnsi="Times New Roman" w:eastAsia="宋体" w:cs="Times New Roman"/>
          <w:b/>
          <w:color w:val="auto"/>
          <w:sz w:val="24"/>
          <w:szCs w:val="24"/>
          <w:highlight w:val="none"/>
          <w:lang w:val="en-US" w:eastAsia="zh-CN" w:bidi="ar-SA"/>
        </w:rPr>
        <w:t>注：此表不需装入申请文件中，请自备1-2份签字、盖章后带到谈判现场备用。</w:t>
      </w:r>
    </w:p>
    <w:p w14:paraId="664A7A15">
      <w:pPr>
        <w:ind w:firstLine="2570" w:firstLineChars="800"/>
        <w:jc w:val="left"/>
        <w:rPr>
          <w:rFonts w:ascii="Times New Roman" w:hAnsi="Times New Roman" w:eastAsia="宋体" w:cs="Times New Roman"/>
          <w:color w:val="auto"/>
          <w:highlight w:val="none"/>
        </w:rPr>
      </w:pPr>
      <w:r>
        <w:rPr>
          <w:rFonts w:ascii="Times New Roman" w:hAnsi="Times New Roman" w:eastAsia="宋体" w:cs="Times New Roman"/>
          <w:b/>
          <w:bCs/>
          <w:color w:val="auto"/>
          <w:sz w:val="32"/>
          <w:szCs w:val="32"/>
          <w:highlight w:val="none"/>
        </w:rPr>
        <w:t>分　项　报 价 表</w:t>
      </w:r>
    </w:p>
    <w:p w14:paraId="2754A9DA">
      <w:pPr>
        <w:spacing w:before="20" w:line="360" w:lineRule="auto"/>
        <w:ind w:left="20"/>
        <w:rPr>
          <w:rFonts w:ascii="Times New Roman" w:hAnsi="Times New Roman" w:eastAsia="宋体" w:cs="Times New Roman"/>
          <w:color w:val="auto"/>
          <w:sz w:val="24"/>
          <w:highlight w:val="none"/>
        </w:rPr>
      </w:pPr>
    </w:p>
    <w:p w14:paraId="158CD665">
      <w:pPr>
        <w:spacing w:before="20" w:line="360" w:lineRule="auto"/>
        <w:ind w:left="20"/>
        <w:rPr>
          <w:rFonts w:hint="eastAsia" w:ascii="宋体" w:hAnsi="宋体" w:eastAsia="宋体" w:cs="宋体"/>
          <w:color w:val="auto"/>
          <w:sz w:val="24"/>
          <w:szCs w:val="24"/>
          <w:lang w:eastAsia="zh-CN"/>
        </w:rPr>
      </w:pPr>
      <w:r>
        <w:rPr>
          <w:rFonts w:ascii="Times New Roman" w:hAnsi="Times New Roman" w:eastAsia="宋体" w:cs="Times New Roman"/>
          <w:color w:val="auto"/>
          <w:sz w:val="24"/>
          <w:highlight w:val="none"/>
        </w:rPr>
        <w:t>项目名称：</w:t>
      </w:r>
    </w:p>
    <w:p w14:paraId="11FCF1A6">
      <w:pPr>
        <w:spacing w:line="360" w:lineRule="auto"/>
        <w:ind w:firstLine="2" w:firstLineChars="1"/>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项目</w:t>
      </w:r>
      <w:r>
        <w:rPr>
          <w:rFonts w:ascii="Times New Roman" w:hAnsi="Times New Roman" w:eastAsia="宋体" w:cs="Times New Roman"/>
          <w:color w:val="auto"/>
          <w:sz w:val="24"/>
          <w:highlight w:val="none"/>
        </w:rPr>
        <w:t>编号：</w:t>
      </w:r>
    </w:p>
    <w:p w14:paraId="67EEF151">
      <w:pPr>
        <w:widowControl w:val="0"/>
        <w:autoSpaceDE w:val="0"/>
        <w:autoSpaceDN w:val="0"/>
        <w:adjustRightInd w:val="0"/>
        <w:rPr>
          <w:rFonts w:ascii="宋体" w:hAnsi="Times New Roman" w:eastAsia="宋体" w:cs="宋体"/>
          <w:color w:val="000000"/>
          <w:sz w:val="24"/>
          <w:szCs w:val="24"/>
          <w:lang w:val="en-US" w:eastAsia="zh-CN" w:bidi="ar-SA"/>
        </w:rPr>
      </w:pPr>
    </w:p>
    <w:tbl>
      <w:tblPr>
        <w:tblStyle w:val="19"/>
        <w:tblW w:w="10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85"/>
        <w:gridCol w:w="988"/>
        <w:gridCol w:w="1135"/>
        <w:gridCol w:w="908"/>
        <w:gridCol w:w="688"/>
        <w:gridCol w:w="733"/>
        <w:gridCol w:w="1050"/>
        <w:gridCol w:w="1167"/>
        <w:gridCol w:w="1754"/>
      </w:tblGrid>
      <w:tr w14:paraId="4732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86" w:type="dxa"/>
            <w:vAlign w:val="center"/>
          </w:tcPr>
          <w:p w14:paraId="0E5B7DFA">
            <w:pPr>
              <w:adjustRightInd w:val="0"/>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序号</w:t>
            </w:r>
          </w:p>
        </w:tc>
        <w:tc>
          <w:tcPr>
            <w:tcW w:w="1485" w:type="dxa"/>
            <w:vAlign w:val="center"/>
          </w:tcPr>
          <w:p w14:paraId="6C634A3C">
            <w:pPr>
              <w:adjustRightInd w:val="0"/>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产品名称</w:t>
            </w:r>
          </w:p>
        </w:tc>
        <w:tc>
          <w:tcPr>
            <w:tcW w:w="988" w:type="dxa"/>
            <w:vAlign w:val="center"/>
          </w:tcPr>
          <w:p w14:paraId="13D47D90">
            <w:pPr>
              <w:adjustRightInd w:val="0"/>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品牌、规格、型号</w:t>
            </w:r>
          </w:p>
        </w:tc>
        <w:tc>
          <w:tcPr>
            <w:tcW w:w="1135" w:type="dxa"/>
            <w:vAlign w:val="center"/>
          </w:tcPr>
          <w:p w14:paraId="59AF85F2">
            <w:pPr>
              <w:adjustRightInd w:val="0"/>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制造商/生产厂商名称</w:t>
            </w:r>
          </w:p>
        </w:tc>
        <w:tc>
          <w:tcPr>
            <w:tcW w:w="908" w:type="dxa"/>
            <w:vAlign w:val="center"/>
          </w:tcPr>
          <w:p w14:paraId="31F81151">
            <w:pPr>
              <w:adjustRightInd w:val="0"/>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产地</w:t>
            </w:r>
          </w:p>
        </w:tc>
        <w:tc>
          <w:tcPr>
            <w:tcW w:w="688" w:type="dxa"/>
            <w:vAlign w:val="center"/>
          </w:tcPr>
          <w:p w14:paraId="629E4ED2">
            <w:pPr>
              <w:adjustRightInd w:val="0"/>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单位</w:t>
            </w:r>
          </w:p>
        </w:tc>
        <w:tc>
          <w:tcPr>
            <w:tcW w:w="733" w:type="dxa"/>
            <w:vAlign w:val="center"/>
          </w:tcPr>
          <w:p w14:paraId="00D9FD0B">
            <w:pPr>
              <w:adjustRightInd w:val="0"/>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数量</w:t>
            </w:r>
          </w:p>
        </w:tc>
        <w:tc>
          <w:tcPr>
            <w:tcW w:w="1050" w:type="dxa"/>
            <w:vAlign w:val="center"/>
          </w:tcPr>
          <w:p w14:paraId="5F03E02B">
            <w:pPr>
              <w:adjustRightInd w:val="0"/>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单价</w:t>
            </w:r>
          </w:p>
          <w:p w14:paraId="33B906DF">
            <w:pPr>
              <w:adjustRightInd w:val="0"/>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（元）</w:t>
            </w:r>
          </w:p>
        </w:tc>
        <w:tc>
          <w:tcPr>
            <w:tcW w:w="1167" w:type="dxa"/>
            <w:vAlign w:val="center"/>
          </w:tcPr>
          <w:p w14:paraId="5DAD695C">
            <w:pPr>
              <w:adjustRightInd w:val="0"/>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合价（元）</w:t>
            </w:r>
          </w:p>
        </w:tc>
        <w:tc>
          <w:tcPr>
            <w:tcW w:w="1754" w:type="dxa"/>
            <w:vAlign w:val="center"/>
          </w:tcPr>
          <w:p w14:paraId="1BCBA9D4">
            <w:pPr>
              <w:adjustRightInd w:val="0"/>
              <w:snapToGrid w:val="0"/>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备注</w:t>
            </w:r>
          </w:p>
        </w:tc>
      </w:tr>
      <w:tr w14:paraId="488B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486" w:type="dxa"/>
            <w:vAlign w:val="center"/>
          </w:tcPr>
          <w:p w14:paraId="5FA6032E">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w:t>
            </w:r>
          </w:p>
        </w:tc>
        <w:tc>
          <w:tcPr>
            <w:tcW w:w="1485" w:type="dxa"/>
            <w:vAlign w:val="center"/>
          </w:tcPr>
          <w:p w14:paraId="33DAFBBA">
            <w:pPr>
              <w:spacing w:line="360" w:lineRule="auto"/>
              <w:jc w:val="center"/>
              <w:rPr>
                <w:rFonts w:ascii="Times New Roman" w:hAnsi="Times New Roman" w:eastAsia="宋体" w:cs="Times New Roman"/>
                <w:b/>
                <w:color w:val="auto"/>
                <w:sz w:val="24"/>
                <w:highlight w:val="none"/>
              </w:rPr>
            </w:pPr>
          </w:p>
        </w:tc>
        <w:tc>
          <w:tcPr>
            <w:tcW w:w="988" w:type="dxa"/>
            <w:vAlign w:val="center"/>
          </w:tcPr>
          <w:p w14:paraId="76B0C9AE">
            <w:pPr>
              <w:spacing w:line="360" w:lineRule="auto"/>
              <w:jc w:val="center"/>
              <w:rPr>
                <w:rFonts w:ascii="Times New Roman" w:hAnsi="Times New Roman" w:eastAsia="宋体" w:cs="Times New Roman"/>
                <w:color w:val="auto"/>
                <w:sz w:val="24"/>
                <w:highlight w:val="none"/>
              </w:rPr>
            </w:pPr>
          </w:p>
        </w:tc>
        <w:tc>
          <w:tcPr>
            <w:tcW w:w="1135" w:type="dxa"/>
            <w:vAlign w:val="center"/>
          </w:tcPr>
          <w:p w14:paraId="21C392F4">
            <w:pPr>
              <w:ind w:left="72"/>
              <w:jc w:val="center"/>
              <w:rPr>
                <w:rFonts w:ascii="Times New Roman" w:hAnsi="Times New Roman" w:eastAsia="宋体" w:cs="Times New Roman"/>
                <w:color w:val="auto"/>
                <w:sz w:val="24"/>
                <w:highlight w:val="none"/>
              </w:rPr>
            </w:pPr>
          </w:p>
        </w:tc>
        <w:tc>
          <w:tcPr>
            <w:tcW w:w="908" w:type="dxa"/>
            <w:vAlign w:val="center"/>
          </w:tcPr>
          <w:p w14:paraId="14865789">
            <w:pPr>
              <w:ind w:left="72"/>
              <w:jc w:val="center"/>
              <w:rPr>
                <w:rFonts w:ascii="Times New Roman" w:hAnsi="Times New Roman" w:eastAsia="宋体" w:cs="Times New Roman"/>
                <w:color w:val="auto"/>
                <w:sz w:val="24"/>
                <w:highlight w:val="none"/>
              </w:rPr>
            </w:pPr>
          </w:p>
        </w:tc>
        <w:tc>
          <w:tcPr>
            <w:tcW w:w="688" w:type="dxa"/>
            <w:vAlign w:val="center"/>
          </w:tcPr>
          <w:p w14:paraId="60F8317F">
            <w:pPr>
              <w:jc w:val="center"/>
              <w:rPr>
                <w:rFonts w:ascii="Times New Roman" w:hAnsi="Times New Roman" w:eastAsia="宋体" w:cs="Times New Roman"/>
                <w:color w:val="auto"/>
                <w:sz w:val="24"/>
                <w:highlight w:val="none"/>
              </w:rPr>
            </w:pPr>
          </w:p>
        </w:tc>
        <w:tc>
          <w:tcPr>
            <w:tcW w:w="733" w:type="dxa"/>
            <w:vAlign w:val="center"/>
          </w:tcPr>
          <w:p w14:paraId="09FE67A4">
            <w:pPr>
              <w:jc w:val="center"/>
              <w:rPr>
                <w:rFonts w:ascii="Times New Roman" w:hAnsi="Times New Roman" w:eastAsia="宋体" w:cs="Times New Roman"/>
                <w:color w:val="auto"/>
                <w:sz w:val="24"/>
                <w:highlight w:val="none"/>
              </w:rPr>
            </w:pPr>
          </w:p>
        </w:tc>
        <w:tc>
          <w:tcPr>
            <w:tcW w:w="1050" w:type="dxa"/>
            <w:vAlign w:val="center"/>
          </w:tcPr>
          <w:p w14:paraId="05AE30C0">
            <w:pPr>
              <w:jc w:val="center"/>
              <w:rPr>
                <w:rFonts w:ascii="Times New Roman" w:hAnsi="Times New Roman" w:eastAsia="宋体" w:cs="Times New Roman"/>
                <w:color w:val="auto"/>
                <w:sz w:val="24"/>
                <w:highlight w:val="none"/>
              </w:rPr>
            </w:pPr>
          </w:p>
        </w:tc>
        <w:tc>
          <w:tcPr>
            <w:tcW w:w="1167" w:type="dxa"/>
            <w:vAlign w:val="center"/>
          </w:tcPr>
          <w:p w14:paraId="079D8173">
            <w:pPr>
              <w:jc w:val="center"/>
              <w:rPr>
                <w:rFonts w:ascii="Times New Roman" w:hAnsi="Times New Roman" w:eastAsia="宋体" w:cs="Times New Roman"/>
                <w:color w:val="auto"/>
                <w:sz w:val="24"/>
                <w:highlight w:val="none"/>
              </w:rPr>
            </w:pPr>
          </w:p>
        </w:tc>
        <w:tc>
          <w:tcPr>
            <w:tcW w:w="1754" w:type="dxa"/>
            <w:vAlign w:val="center"/>
          </w:tcPr>
          <w:p w14:paraId="508BE6E0">
            <w:pPr>
              <w:jc w:val="center"/>
              <w:rPr>
                <w:rFonts w:ascii="Times New Roman" w:hAnsi="Times New Roman" w:eastAsia="宋体" w:cs="Times New Roman"/>
                <w:color w:val="auto"/>
                <w:sz w:val="24"/>
                <w:highlight w:val="none"/>
              </w:rPr>
            </w:pPr>
          </w:p>
        </w:tc>
      </w:tr>
      <w:tr w14:paraId="3EC6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486" w:type="dxa"/>
            <w:vAlign w:val="center"/>
          </w:tcPr>
          <w:p w14:paraId="1F35C50C">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w:t>
            </w:r>
          </w:p>
        </w:tc>
        <w:tc>
          <w:tcPr>
            <w:tcW w:w="1485" w:type="dxa"/>
            <w:vAlign w:val="center"/>
          </w:tcPr>
          <w:p w14:paraId="6724BFFC">
            <w:pPr>
              <w:spacing w:line="360" w:lineRule="auto"/>
              <w:jc w:val="center"/>
              <w:rPr>
                <w:rFonts w:ascii="Times New Roman" w:hAnsi="Times New Roman" w:eastAsia="宋体" w:cs="Times New Roman"/>
                <w:color w:val="auto"/>
                <w:kern w:val="0"/>
                <w:sz w:val="24"/>
                <w:highlight w:val="none"/>
              </w:rPr>
            </w:pPr>
          </w:p>
        </w:tc>
        <w:tc>
          <w:tcPr>
            <w:tcW w:w="988" w:type="dxa"/>
            <w:vAlign w:val="center"/>
          </w:tcPr>
          <w:p w14:paraId="62AD214B">
            <w:pPr>
              <w:spacing w:line="360" w:lineRule="auto"/>
              <w:jc w:val="center"/>
              <w:rPr>
                <w:rFonts w:ascii="Times New Roman" w:hAnsi="Times New Roman" w:eastAsia="宋体" w:cs="Times New Roman"/>
                <w:color w:val="auto"/>
                <w:sz w:val="24"/>
                <w:highlight w:val="none"/>
              </w:rPr>
            </w:pPr>
          </w:p>
        </w:tc>
        <w:tc>
          <w:tcPr>
            <w:tcW w:w="1135" w:type="dxa"/>
            <w:vAlign w:val="center"/>
          </w:tcPr>
          <w:p w14:paraId="75DD1ED1">
            <w:pPr>
              <w:spacing w:line="360" w:lineRule="auto"/>
              <w:jc w:val="center"/>
              <w:rPr>
                <w:rFonts w:ascii="Times New Roman" w:hAnsi="Times New Roman" w:eastAsia="宋体" w:cs="Times New Roman"/>
                <w:color w:val="auto"/>
                <w:sz w:val="24"/>
                <w:highlight w:val="none"/>
              </w:rPr>
            </w:pPr>
          </w:p>
        </w:tc>
        <w:tc>
          <w:tcPr>
            <w:tcW w:w="908" w:type="dxa"/>
            <w:vAlign w:val="center"/>
          </w:tcPr>
          <w:p w14:paraId="7E02E5D2">
            <w:pPr>
              <w:spacing w:line="360" w:lineRule="auto"/>
              <w:jc w:val="center"/>
              <w:rPr>
                <w:rFonts w:ascii="Times New Roman" w:hAnsi="Times New Roman" w:eastAsia="宋体" w:cs="Times New Roman"/>
                <w:color w:val="auto"/>
                <w:sz w:val="24"/>
                <w:highlight w:val="none"/>
              </w:rPr>
            </w:pPr>
          </w:p>
        </w:tc>
        <w:tc>
          <w:tcPr>
            <w:tcW w:w="688" w:type="dxa"/>
            <w:vAlign w:val="center"/>
          </w:tcPr>
          <w:p w14:paraId="0AE52D55">
            <w:pPr>
              <w:rPr>
                <w:rFonts w:ascii="Times New Roman" w:hAnsi="Times New Roman" w:eastAsia="宋体" w:cs="Times New Roman"/>
                <w:color w:val="auto"/>
                <w:sz w:val="24"/>
                <w:highlight w:val="none"/>
              </w:rPr>
            </w:pPr>
          </w:p>
        </w:tc>
        <w:tc>
          <w:tcPr>
            <w:tcW w:w="733" w:type="dxa"/>
            <w:vAlign w:val="center"/>
          </w:tcPr>
          <w:p w14:paraId="3C959FDE">
            <w:pPr>
              <w:rPr>
                <w:rFonts w:ascii="Times New Roman" w:hAnsi="Times New Roman" w:eastAsia="宋体" w:cs="Times New Roman"/>
                <w:color w:val="auto"/>
                <w:sz w:val="24"/>
                <w:highlight w:val="none"/>
              </w:rPr>
            </w:pPr>
          </w:p>
        </w:tc>
        <w:tc>
          <w:tcPr>
            <w:tcW w:w="1050" w:type="dxa"/>
            <w:vAlign w:val="center"/>
          </w:tcPr>
          <w:p w14:paraId="6FC37C9A">
            <w:pPr>
              <w:rPr>
                <w:rFonts w:ascii="Times New Roman" w:hAnsi="Times New Roman" w:eastAsia="宋体" w:cs="Times New Roman"/>
                <w:color w:val="auto"/>
                <w:sz w:val="24"/>
                <w:highlight w:val="none"/>
              </w:rPr>
            </w:pPr>
          </w:p>
        </w:tc>
        <w:tc>
          <w:tcPr>
            <w:tcW w:w="1167" w:type="dxa"/>
            <w:vAlign w:val="center"/>
          </w:tcPr>
          <w:p w14:paraId="20D1659D">
            <w:pPr>
              <w:rPr>
                <w:rFonts w:ascii="Times New Roman" w:hAnsi="Times New Roman" w:eastAsia="宋体" w:cs="Times New Roman"/>
                <w:color w:val="auto"/>
                <w:sz w:val="24"/>
                <w:highlight w:val="none"/>
              </w:rPr>
            </w:pPr>
          </w:p>
        </w:tc>
        <w:tc>
          <w:tcPr>
            <w:tcW w:w="1754" w:type="dxa"/>
            <w:vAlign w:val="center"/>
          </w:tcPr>
          <w:p w14:paraId="17EC5727">
            <w:pPr>
              <w:rPr>
                <w:rFonts w:ascii="Times New Roman" w:hAnsi="Times New Roman" w:eastAsia="宋体" w:cs="Times New Roman"/>
                <w:color w:val="auto"/>
                <w:sz w:val="24"/>
                <w:highlight w:val="none"/>
              </w:rPr>
            </w:pPr>
          </w:p>
        </w:tc>
      </w:tr>
      <w:tr w14:paraId="2940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486" w:type="dxa"/>
            <w:vAlign w:val="center"/>
          </w:tcPr>
          <w:p w14:paraId="5B6A20F1">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3</w:t>
            </w:r>
          </w:p>
        </w:tc>
        <w:tc>
          <w:tcPr>
            <w:tcW w:w="1485" w:type="dxa"/>
            <w:vAlign w:val="center"/>
          </w:tcPr>
          <w:p w14:paraId="042C9B8F">
            <w:pPr>
              <w:spacing w:line="360" w:lineRule="auto"/>
              <w:jc w:val="center"/>
              <w:rPr>
                <w:rFonts w:ascii="Times New Roman" w:hAnsi="Times New Roman" w:eastAsia="宋体" w:cs="Times New Roman"/>
                <w:color w:val="auto"/>
                <w:kern w:val="0"/>
                <w:sz w:val="24"/>
                <w:highlight w:val="none"/>
              </w:rPr>
            </w:pPr>
          </w:p>
        </w:tc>
        <w:tc>
          <w:tcPr>
            <w:tcW w:w="988" w:type="dxa"/>
            <w:vAlign w:val="center"/>
          </w:tcPr>
          <w:p w14:paraId="48C05E16">
            <w:pPr>
              <w:spacing w:line="360" w:lineRule="auto"/>
              <w:jc w:val="center"/>
              <w:rPr>
                <w:rFonts w:ascii="Times New Roman" w:hAnsi="Times New Roman" w:eastAsia="宋体" w:cs="Times New Roman"/>
                <w:color w:val="auto"/>
                <w:sz w:val="24"/>
                <w:highlight w:val="none"/>
              </w:rPr>
            </w:pPr>
          </w:p>
        </w:tc>
        <w:tc>
          <w:tcPr>
            <w:tcW w:w="1135" w:type="dxa"/>
            <w:vAlign w:val="center"/>
          </w:tcPr>
          <w:p w14:paraId="5D6C1C27">
            <w:pPr>
              <w:spacing w:line="360" w:lineRule="auto"/>
              <w:jc w:val="center"/>
              <w:rPr>
                <w:rFonts w:ascii="Times New Roman" w:hAnsi="Times New Roman" w:eastAsia="宋体" w:cs="Times New Roman"/>
                <w:color w:val="auto"/>
                <w:sz w:val="24"/>
                <w:highlight w:val="none"/>
              </w:rPr>
            </w:pPr>
          </w:p>
        </w:tc>
        <w:tc>
          <w:tcPr>
            <w:tcW w:w="908" w:type="dxa"/>
            <w:vAlign w:val="center"/>
          </w:tcPr>
          <w:p w14:paraId="113C1DE9">
            <w:pPr>
              <w:spacing w:line="360" w:lineRule="auto"/>
              <w:jc w:val="center"/>
              <w:rPr>
                <w:rFonts w:ascii="Times New Roman" w:hAnsi="Times New Roman" w:eastAsia="宋体" w:cs="Times New Roman"/>
                <w:color w:val="auto"/>
                <w:sz w:val="24"/>
                <w:highlight w:val="none"/>
              </w:rPr>
            </w:pPr>
          </w:p>
        </w:tc>
        <w:tc>
          <w:tcPr>
            <w:tcW w:w="688" w:type="dxa"/>
            <w:vAlign w:val="center"/>
          </w:tcPr>
          <w:p w14:paraId="4B25E53D">
            <w:pPr>
              <w:rPr>
                <w:rFonts w:ascii="Times New Roman" w:hAnsi="Times New Roman" w:eastAsia="宋体" w:cs="Times New Roman"/>
                <w:color w:val="auto"/>
                <w:sz w:val="24"/>
                <w:highlight w:val="none"/>
              </w:rPr>
            </w:pPr>
          </w:p>
        </w:tc>
        <w:tc>
          <w:tcPr>
            <w:tcW w:w="733" w:type="dxa"/>
            <w:vAlign w:val="center"/>
          </w:tcPr>
          <w:p w14:paraId="5C0B8A38">
            <w:pPr>
              <w:rPr>
                <w:rFonts w:ascii="Times New Roman" w:hAnsi="Times New Roman" w:eastAsia="宋体" w:cs="Times New Roman"/>
                <w:color w:val="auto"/>
                <w:sz w:val="24"/>
                <w:highlight w:val="none"/>
              </w:rPr>
            </w:pPr>
          </w:p>
        </w:tc>
        <w:tc>
          <w:tcPr>
            <w:tcW w:w="1050" w:type="dxa"/>
            <w:vAlign w:val="center"/>
          </w:tcPr>
          <w:p w14:paraId="1DC9FB83">
            <w:pPr>
              <w:rPr>
                <w:rFonts w:ascii="Times New Roman" w:hAnsi="Times New Roman" w:eastAsia="宋体" w:cs="Times New Roman"/>
                <w:color w:val="auto"/>
                <w:sz w:val="24"/>
                <w:highlight w:val="none"/>
              </w:rPr>
            </w:pPr>
          </w:p>
        </w:tc>
        <w:tc>
          <w:tcPr>
            <w:tcW w:w="1167" w:type="dxa"/>
            <w:vAlign w:val="center"/>
          </w:tcPr>
          <w:p w14:paraId="0FE1C974">
            <w:pPr>
              <w:rPr>
                <w:rFonts w:ascii="Times New Roman" w:hAnsi="Times New Roman" w:eastAsia="宋体" w:cs="Times New Roman"/>
                <w:color w:val="auto"/>
                <w:sz w:val="24"/>
                <w:highlight w:val="none"/>
              </w:rPr>
            </w:pPr>
          </w:p>
        </w:tc>
        <w:tc>
          <w:tcPr>
            <w:tcW w:w="1754" w:type="dxa"/>
            <w:vAlign w:val="center"/>
          </w:tcPr>
          <w:p w14:paraId="72F48DAE">
            <w:pPr>
              <w:rPr>
                <w:rFonts w:ascii="Times New Roman" w:hAnsi="Times New Roman" w:eastAsia="宋体" w:cs="Times New Roman"/>
                <w:color w:val="auto"/>
                <w:sz w:val="24"/>
                <w:highlight w:val="none"/>
              </w:rPr>
            </w:pPr>
          </w:p>
        </w:tc>
      </w:tr>
      <w:tr w14:paraId="2B84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486" w:type="dxa"/>
            <w:vAlign w:val="center"/>
          </w:tcPr>
          <w:p w14:paraId="2F063EF0">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4</w:t>
            </w:r>
          </w:p>
        </w:tc>
        <w:tc>
          <w:tcPr>
            <w:tcW w:w="1485" w:type="dxa"/>
            <w:vAlign w:val="center"/>
          </w:tcPr>
          <w:p w14:paraId="3860F772">
            <w:pPr>
              <w:spacing w:line="360" w:lineRule="auto"/>
              <w:jc w:val="center"/>
              <w:rPr>
                <w:rFonts w:ascii="Times New Roman" w:hAnsi="Times New Roman" w:eastAsia="宋体" w:cs="Times New Roman"/>
                <w:color w:val="auto"/>
                <w:kern w:val="0"/>
                <w:sz w:val="24"/>
                <w:highlight w:val="none"/>
              </w:rPr>
            </w:pPr>
          </w:p>
        </w:tc>
        <w:tc>
          <w:tcPr>
            <w:tcW w:w="988" w:type="dxa"/>
            <w:vAlign w:val="center"/>
          </w:tcPr>
          <w:p w14:paraId="6B1E8FD6">
            <w:pPr>
              <w:spacing w:line="360" w:lineRule="auto"/>
              <w:jc w:val="center"/>
              <w:rPr>
                <w:rFonts w:ascii="Times New Roman" w:hAnsi="Times New Roman" w:eastAsia="宋体" w:cs="Times New Roman"/>
                <w:color w:val="auto"/>
                <w:sz w:val="24"/>
                <w:highlight w:val="none"/>
              </w:rPr>
            </w:pPr>
          </w:p>
        </w:tc>
        <w:tc>
          <w:tcPr>
            <w:tcW w:w="1135" w:type="dxa"/>
            <w:vAlign w:val="center"/>
          </w:tcPr>
          <w:p w14:paraId="7EFD9664">
            <w:pPr>
              <w:spacing w:line="360" w:lineRule="auto"/>
              <w:jc w:val="center"/>
              <w:rPr>
                <w:rFonts w:ascii="Times New Roman" w:hAnsi="Times New Roman" w:eastAsia="宋体" w:cs="Times New Roman"/>
                <w:color w:val="auto"/>
                <w:sz w:val="24"/>
                <w:highlight w:val="none"/>
              </w:rPr>
            </w:pPr>
          </w:p>
        </w:tc>
        <w:tc>
          <w:tcPr>
            <w:tcW w:w="908" w:type="dxa"/>
            <w:vAlign w:val="center"/>
          </w:tcPr>
          <w:p w14:paraId="6334C999">
            <w:pPr>
              <w:spacing w:line="360" w:lineRule="auto"/>
              <w:jc w:val="center"/>
              <w:rPr>
                <w:rFonts w:ascii="Times New Roman" w:hAnsi="Times New Roman" w:eastAsia="宋体" w:cs="Times New Roman"/>
                <w:color w:val="auto"/>
                <w:sz w:val="24"/>
                <w:highlight w:val="none"/>
              </w:rPr>
            </w:pPr>
          </w:p>
        </w:tc>
        <w:tc>
          <w:tcPr>
            <w:tcW w:w="688" w:type="dxa"/>
            <w:vAlign w:val="center"/>
          </w:tcPr>
          <w:p w14:paraId="10897B8E">
            <w:pPr>
              <w:rPr>
                <w:rFonts w:ascii="Times New Roman" w:hAnsi="Times New Roman" w:eastAsia="宋体" w:cs="Times New Roman"/>
                <w:color w:val="auto"/>
                <w:sz w:val="24"/>
                <w:highlight w:val="none"/>
              </w:rPr>
            </w:pPr>
          </w:p>
        </w:tc>
        <w:tc>
          <w:tcPr>
            <w:tcW w:w="733" w:type="dxa"/>
            <w:vAlign w:val="center"/>
          </w:tcPr>
          <w:p w14:paraId="03F21A31">
            <w:pPr>
              <w:rPr>
                <w:rFonts w:ascii="Times New Roman" w:hAnsi="Times New Roman" w:eastAsia="宋体" w:cs="Times New Roman"/>
                <w:color w:val="auto"/>
                <w:sz w:val="24"/>
                <w:highlight w:val="none"/>
              </w:rPr>
            </w:pPr>
          </w:p>
        </w:tc>
        <w:tc>
          <w:tcPr>
            <w:tcW w:w="1050" w:type="dxa"/>
            <w:vAlign w:val="center"/>
          </w:tcPr>
          <w:p w14:paraId="2B7677E9">
            <w:pPr>
              <w:rPr>
                <w:rFonts w:ascii="Times New Roman" w:hAnsi="Times New Roman" w:eastAsia="宋体" w:cs="Times New Roman"/>
                <w:color w:val="auto"/>
                <w:sz w:val="24"/>
                <w:highlight w:val="none"/>
              </w:rPr>
            </w:pPr>
          </w:p>
        </w:tc>
        <w:tc>
          <w:tcPr>
            <w:tcW w:w="1167" w:type="dxa"/>
            <w:vAlign w:val="center"/>
          </w:tcPr>
          <w:p w14:paraId="2BC4CD4F">
            <w:pPr>
              <w:rPr>
                <w:rFonts w:ascii="Times New Roman" w:hAnsi="Times New Roman" w:eastAsia="宋体" w:cs="Times New Roman"/>
                <w:color w:val="auto"/>
                <w:sz w:val="24"/>
                <w:highlight w:val="none"/>
              </w:rPr>
            </w:pPr>
          </w:p>
        </w:tc>
        <w:tc>
          <w:tcPr>
            <w:tcW w:w="1754" w:type="dxa"/>
            <w:vAlign w:val="center"/>
          </w:tcPr>
          <w:p w14:paraId="639F4F5D">
            <w:pPr>
              <w:rPr>
                <w:rFonts w:ascii="Times New Roman" w:hAnsi="Times New Roman" w:eastAsia="宋体" w:cs="Times New Roman"/>
                <w:color w:val="auto"/>
                <w:sz w:val="24"/>
                <w:highlight w:val="none"/>
              </w:rPr>
            </w:pPr>
          </w:p>
        </w:tc>
      </w:tr>
      <w:tr w14:paraId="1293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486" w:type="dxa"/>
            <w:vAlign w:val="center"/>
          </w:tcPr>
          <w:p w14:paraId="2F5A7714">
            <w:pPr>
              <w:jc w:val="center"/>
              <w:rPr>
                <w:rFonts w:ascii="Times New Roman" w:hAnsi="Times New Roman" w:eastAsia="宋体" w:cs="Times New Roman"/>
                <w:color w:val="auto"/>
                <w:sz w:val="24"/>
                <w:highlight w:val="none"/>
              </w:rPr>
            </w:pPr>
          </w:p>
        </w:tc>
        <w:tc>
          <w:tcPr>
            <w:tcW w:w="1485" w:type="dxa"/>
            <w:vAlign w:val="center"/>
          </w:tcPr>
          <w:p w14:paraId="23952497">
            <w:pPr>
              <w:widowControl/>
              <w:spacing w:line="360" w:lineRule="exact"/>
              <w:jc w:val="center"/>
              <w:rPr>
                <w:rFonts w:ascii="Times New Roman" w:hAnsi="Times New Roman" w:eastAsia="宋体" w:cs="Times New Roman"/>
                <w:color w:val="auto"/>
                <w:kern w:val="0"/>
                <w:sz w:val="24"/>
                <w:highlight w:val="none"/>
              </w:rPr>
            </w:pPr>
          </w:p>
        </w:tc>
        <w:tc>
          <w:tcPr>
            <w:tcW w:w="988" w:type="dxa"/>
            <w:vAlign w:val="center"/>
          </w:tcPr>
          <w:p w14:paraId="30F56FC6">
            <w:pPr>
              <w:rPr>
                <w:rFonts w:ascii="Times New Roman" w:hAnsi="Times New Roman" w:eastAsia="宋体" w:cs="Times New Roman"/>
                <w:color w:val="auto"/>
                <w:sz w:val="24"/>
                <w:highlight w:val="none"/>
              </w:rPr>
            </w:pPr>
          </w:p>
        </w:tc>
        <w:tc>
          <w:tcPr>
            <w:tcW w:w="1135" w:type="dxa"/>
            <w:vAlign w:val="center"/>
          </w:tcPr>
          <w:p w14:paraId="28D7D921">
            <w:pPr>
              <w:rPr>
                <w:rFonts w:ascii="Times New Roman" w:hAnsi="Times New Roman" w:eastAsia="宋体" w:cs="Times New Roman"/>
                <w:color w:val="auto"/>
                <w:sz w:val="24"/>
                <w:highlight w:val="none"/>
              </w:rPr>
            </w:pPr>
          </w:p>
        </w:tc>
        <w:tc>
          <w:tcPr>
            <w:tcW w:w="908" w:type="dxa"/>
            <w:vAlign w:val="center"/>
          </w:tcPr>
          <w:p w14:paraId="19BA0484">
            <w:pPr>
              <w:rPr>
                <w:rFonts w:ascii="Times New Roman" w:hAnsi="Times New Roman" w:eastAsia="宋体" w:cs="Times New Roman"/>
                <w:color w:val="auto"/>
                <w:sz w:val="24"/>
                <w:highlight w:val="none"/>
              </w:rPr>
            </w:pPr>
          </w:p>
        </w:tc>
        <w:tc>
          <w:tcPr>
            <w:tcW w:w="688" w:type="dxa"/>
            <w:vAlign w:val="center"/>
          </w:tcPr>
          <w:p w14:paraId="5A73AEBC">
            <w:pPr>
              <w:rPr>
                <w:rFonts w:ascii="Times New Roman" w:hAnsi="Times New Roman" w:eastAsia="宋体" w:cs="Times New Roman"/>
                <w:color w:val="auto"/>
                <w:sz w:val="24"/>
                <w:highlight w:val="none"/>
              </w:rPr>
            </w:pPr>
          </w:p>
        </w:tc>
        <w:tc>
          <w:tcPr>
            <w:tcW w:w="733" w:type="dxa"/>
            <w:vAlign w:val="center"/>
          </w:tcPr>
          <w:p w14:paraId="780E565C">
            <w:pPr>
              <w:rPr>
                <w:rFonts w:ascii="Times New Roman" w:hAnsi="Times New Roman" w:eastAsia="宋体" w:cs="Times New Roman"/>
                <w:color w:val="auto"/>
                <w:sz w:val="24"/>
                <w:highlight w:val="none"/>
              </w:rPr>
            </w:pPr>
          </w:p>
        </w:tc>
        <w:tc>
          <w:tcPr>
            <w:tcW w:w="1050" w:type="dxa"/>
            <w:vAlign w:val="center"/>
          </w:tcPr>
          <w:p w14:paraId="2ED52CB2">
            <w:pPr>
              <w:rPr>
                <w:rFonts w:ascii="Times New Roman" w:hAnsi="Times New Roman" w:eastAsia="宋体" w:cs="Times New Roman"/>
                <w:color w:val="auto"/>
                <w:sz w:val="24"/>
                <w:highlight w:val="none"/>
              </w:rPr>
            </w:pPr>
          </w:p>
        </w:tc>
        <w:tc>
          <w:tcPr>
            <w:tcW w:w="1167" w:type="dxa"/>
            <w:vAlign w:val="center"/>
          </w:tcPr>
          <w:p w14:paraId="23CFC67D">
            <w:pPr>
              <w:rPr>
                <w:rFonts w:ascii="Times New Roman" w:hAnsi="Times New Roman" w:eastAsia="宋体" w:cs="Times New Roman"/>
                <w:color w:val="auto"/>
                <w:sz w:val="24"/>
                <w:highlight w:val="none"/>
              </w:rPr>
            </w:pPr>
          </w:p>
        </w:tc>
        <w:tc>
          <w:tcPr>
            <w:tcW w:w="1754" w:type="dxa"/>
            <w:vAlign w:val="center"/>
          </w:tcPr>
          <w:p w14:paraId="48A7CE51">
            <w:pPr>
              <w:rPr>
                <w:rFonts w:ascii="Times New Roman" w:hAnsi="Times New Roman" w:eastAsia="宋体" w:cs="Times New Roman"/>
                <w:color w:val="auto"/>
                <w:sz w:val="24"/>
                <w:highlight w:val="none"/>
              </w:rPr>
            </w:pPr>
          </w:p>
        </w:tc>
      </w:tr>
      <w:tr w14:paraId="18F2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1971" w:type="dxa"/>
            <w:gridSpan w:val="2"/>
            <w:vAlign w:val="center"/>
          </w:tcPr>
          <w:p w14:paraId="407D0600">
            <w:pPr>
              <w:jc w:val="center"/>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合  计</w:t>
            </w:r>
          </w:p>
        </w:tc>
        <w:tc>
          <w:tcPr>
            <w:tcW w:w="988" w:type="dxa"/>
            <w:vAlign w:val="center"/>
          </w:tcPr>
          <w:p w14:paraId="38408E00">
            <w:pPr>
              <w:jc w:val="center"/>
              <w:rPr>
                <w:rFonts w:ascii="Times New Roman" w:hAnsi="Times New Roman" w:eastAsia="宋体" w:cs="Times New Roman"/>
                <w:color w:val="auto"/>
                <w:sz w:val="24"/>
                <w:highlight w:val="none"/>
              </w:rPr>
            </w:pPr>
          </w:p>
        </w:tc>
        <w:tc>
          <w:tcPr>
            <w:tcW w:w="1135" w:type="dxa"/>
            <w:vAlign w:val="center"/>
          </w:tcPr>
          <w:p w14:paraId="6502F84B">
            <w:pPr>
              <w:jc w:val="center"/>
              <w:rPr>
                <w:rFonts w:ascii="Times New Roman" w:hAnsi="Times New Roman" w:eastAsia="宋体" w:cs="Times New Roman"/>
                <w:color w:val="auto"/>
                <w:sz w:val="24"/>
                <w:highlight w:val="none"/>
              </w:rPr>
            </w:pPr>
          </w:p>
        </w:tc>
        <w:tc>
          <w:tcPr>
            <w:tcW w:w="908" w:type="dxa"/>
            <w:vAlign w:val="center"/>
          </w:tcPr>
          <w:p w14:paraId="20230A2A">
            <w:pPr>
              <w:jc w:val="center"/>
              <w:rPr>
                <w:rFonts w:ascii="Times New Roman" w:hAnsi="Times New Roman" w:eastAsia="宋体" w:cs="Times New Roman"/>
                <w:color w:val="auto"/>
                <w:sz w:val="24"/>
                <w:highlight w:val="none"/>
              </w:rPr>
            </w:pPr>
          </w:p>
        </w:tc>
        <w:tc>
          <w:tcPr>
            <w:tcW w:w="688" w:type="dxa"/>
            <w:vAlign w:val="center"/>
          </w:tcPr>
          <w:p w14:paraId="2569754A">
            <w:pPr>
              <w:jc w:val="center"/>
              <w:rPr>
                <w:rFonts w:ascii="Times New Roman" w:hAnsi="Times New Roman" w:eastAsia="宋体" w:cs="Times New Roman"/>
                <w:color w:val="auto"/>
                <w:sz w:val="24"/>
                <w:highlight w:val="none"/>
              </w:rPr>
            </w:pPr>
          </w:p>
        </w:tc>
        <w:tc>
          <w:tcPr>
            <w:tcW w:w="733" w:type="dxa"/>
            <w:vAlign w:val="center"/>
          </w:tcPr>
          <w:p w14:paraId="51CA77A5">
            <w:pPr>
              <w:jc w:val="center"/>
              <w:rPr>
                <w:rFonts w:ascii="Times New Roman" w:hAnsi="Times New Roman" w:eastAsia="宋体" w:cs="Times New Roman"/>
                <w:color w:val="auto"/>
                <w:sz w:val="24"/>
                <w:highlight w:val="none"/>
              </w:rPr>
            </w:pPr>
          </w:p>
        </w:tc>
        <w:tc>
          <w:tcPr>
            <w:tcW w:w="1050" w:type="dxa"/>
            <w:vAlign w:val="center"/>
          </w:tcPr>
          <w:p w14:paraId="30060F5D">
            <w:pPr>
              <w:jc w:val="center"/>
              <w:rPr>
                <w:rFonts w:ascii="Times New Roman" w:hAnsi="Times New Roman" w:eastAsia="宋体" w:cs="Times New Roman"/>
                <w:color w:val="auto"/>
                <w:sz w:val="24"/>
                <w:highlight w:val="none"/>
              </w:rPr>
            </w:pPr>
          </w:p>
        </w:tc>
        <w:tc>
          <w:tcPr>
            <w:tcW w:w="1167" w:type="dxa"/>
            <w:vAlign w:val="center"/>
          </w:tcPr>
          <w:p w14:paraId="6650456B">
            <w:pPr>
              <w:jc w:val="center"/>
              <w:rPr>
                <w:rFonts w:ascii="Times New Roman" w:hAnsi="Times New Roman" w:eastAsia="宋体" w:cs="Times New Roman"/>
                <w:color w:val="auto"/>
                <w:sz w:val="24"/>
                <w:highlight w:val="none"/>
              </w:rPr>
            </w:pPr>
          </w:p>
        </w:tc>
        <w:tc>
          <w:tcPr>
            <w:tcW w:w="1754" w:type="dxa"/>
            <w:vAlign w:val="center"/>
          </w:tcPr>
          <w:p w14:paraId="5140AFFC">
            <w:pPr>
              <w:jc w:val="center"/>
              <w:rPr>
                <w:rFonts w:ascii="Times New Roman" w:hAnsi="Times New Roman" w:eastAsia="宋体" w:cs="Times New Roman"/>
                <w:color w:val="auto"/>
                <w:sz w:val="24"/>
                <w:highlight w:val="none"/>
              </w:rPr>
            </w:pPr>
          </w:p>
        </w:tc>
      </w:tr>
    </w:tbl>
    <w:p w14:paraId="3692B33E">
      <w:pPr>
        <w:spacing w:line="276" w:lineRule="auto"/>
        <w:ind w:firstLine="2" w:firstLineChars="1"/>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注：1. 本表须按表内列示项目、栏目内容逐一填报，不得漏项、缺项；</w:t>
      </w:r>
    </w:p>
    <w:p w14:paraId="7D2EF4E7">
      <w:pPr>
        <w:spacing w:line="276" w:lineRule="auto"/>
        <w:ind w:firstLine="480" w:firstLineChars="200"/>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 本表中投标报价栏的“合计”数应与“</w:t>
      </w:r>
      <w:r>
        <w:rPr>
          <w:rFonts w:hint="eastAsia" w:ascii="Times New Roman" w:hAnsi="Times New Roman" w:eastAsia="宋体" w:cs="Times New Roman"/>
          <w:color w:val="auto"/>
          <w:sz w:val="24"/>
          <w:szCs w:val="24"/>
          <w:highlight w:val="none"/>
          <w:lang w:eastAsia="zh-CN"/>
        </w:rPr>
        <w:t>报价</w:t>
      </w:r>
      <w:r>
        <w:rPr>
          <w:rFonts w:ascii="Times New Roman" w:hAnsi="Times New Roman" w:eastAsia="宋体" w:cs="Times New Roman"/>
          <w:color w:val="auto"/>
          <w:sz w:val="24"/>
          <w:szCs w:val="24"/>
          <w:highlight w:val="none"/>
        </w:rPr>
        <w:t>一览表”中的“投标</w:t>
      </w:r>
      <w:r>
        <w:rPr>
          <w:rFonts w:hint="eastAsia" w:ascii="Times New Roman" w:hAnsi="Times New Roman" w:eastAsia="宋体" w:cs="Times New Roman"/>
          <w:color w:val="auto"/>
          <w:sz w:val="24"/>
          <w:szCs w:val="24"/>
          <w:highlight w:val="none"/>
          <w:lang w:eastAsia="zh-CN"/>
        </w:rPr>
        <w:t>总</w:t>
      </w:r>
      <w:r>
        <w:rPr>
          <w:rFonts w:ascii="Times New Roman" w:hAnsi="Times New Roman" w:eastAsia="宋体" w:cs="Times New Roman"/>
          <w:color w:val="auto"/>
          <w:sz w:val="24"/>
          <w:szCs w:val="24"/>
          <w:highlight w:val="none"/>
        </w:rPr>
        <w:t>报价”一致；</w:t>
      </w:r>
    </w:p>
    <w:p w14:paraId="0EBCB146">
      <w:pPr>
        <w:spacing w:line="360" w:lineRule="auto"/>
        <w:ind w:firstLine="2" w:firstLineChars="1"/>
        <w:rPr>
          <w:rFonts w:ascii="Times New Roman" w:hAnsi="Times New Roman" w:eastAsia="宋体" w:cs="Times New Roman"/>
          <w:color w:val="auto"/>
          <w:highlight w:val="none"/>
        </w:rPr>
      </w:pPr>
    </w:p>
    <w:p w14:paraId="073E988A">
      <w:pPr>
        <w:spacing w:line="360" w:lineRule="auto"/>
        <w:ind w:firstLine="2" w:firstLineChars="1"/>
        <w:rPr>
          <w:rFonts w:ascii="Times New Roman" w:hAnsi="Times New Roman" w:eastAsia="宋体" w:cs="Times New Roman"/>
          <w:color w:val="auto"/>
          <w:sz w:val="24"/>
          <w:highlight w:val="none"/>
        </w:rPr>
      </w:pPr>
    </w:p>
    <w:p w14:paraId="119E9CAC">
      <w:pPr>
        <w:widowControl w:val="0"/>
        <w:spacing w:after="120" w:line="360" w:lineRule="auto"/>
        <w:ind w:left="420" w:leftChars="200" w:firstLine="480" w:firstLineChars="200"/>
        <w:jc w:val="both"/>
        <w:rPr>
          <w:rFonts w:ascii="Times New Roman" w:hAnsi="Times New Roman" w:eastAsia="宋体" w:cs="Times New Roman"/>
          <w:color w:val="auto"/>
          <w:kern w:val="2"/>
          <w:sz w:val="24"/>
          <w:szCs w:val="24"/>
          <w:highlight w:val="none"/>
          <w:lang w:val="en-US" w:eastAsia="zh-CN" w:bidi="ar-SA"/>
        </w:rPr>
      </w:pPr>
    </w:p>
    <w:p w14:paraId="53D8B575">
      <w:pPr>
        <w:widowControl w:val="0"/>
        <w:spacing w:after="120" w:line="360" w:lineRule="auto"/>
        <w:ind w:left="420" w:leftChars="200" w:firstLine="480" w:firstLineChars="200"/>
        <w:jc w:val="both"/>
        <w:rPr>
          <w:rFonts w:ascii="Times New Roman" w:hAnsi="Times New Roman" w:eastAsia="宋体" w:cs="Times New Roman"/>
          <w:color w:val="auto"/>
          <w:kern w:val="2"/>
          <w:sz w:val="24"/>
          <w:szCs w:val="24"/>
          <w:highlight w:val="none"/>
          <w:lang w:val="en-US" w:eastAsia="zh-CN" w:bidi="ar-SA"/>
        </w:rPr>
      </w:pPr>
    </w:p>
    <w:p w14:paraId="080D0908">
      <w:pPr>
        <w:spacing w:line="360" w:lineRule="auto"/>
        <w:jc w:val="left"/>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供应商：</w:t>
      </w:r>
      <w:r>
        <w:rPr>
          <w:rFonts w:hint="eastAsia"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rPr>
        <w:t>（盖单位公章）</w:t>
      </w:r>
    </w:p>
    <w:p w14:paraId="58BBF2F8">
      <w:pPr>
        <w:spacing w:line="360" w:lineRule="auto"/>
        <w:rPr>
          <w:rFonts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法定代表人或其委托代理人：</w:t>
      </w:r>
      <w:r>
        <w:rPr>
          <w:rFonts w:hint="eastAsia" w:ascii="宋体" w:hAnsi="Times New Roman" w:eastAsia="宋体" w:cs="Times New Roman"/>
          <w:color w:val="auto"/>
          <w:sz w:val="24"/>
          <w:highlight w:val="none"/>
          <w:u w:val="single"/>
        </w:rPr>
        <w:t xml:space="preserve">                  </w:t>
      </w:r>
      <w:r>
        <w:rPr>
          <w:rFonts w:hint="eastAsia" w:ascii="宋体" w:hAnsi="Times New Roman" w:eastAsia="宋体" w:cs="Times New Roman"/>
          <w:color w:val="auto"/>
          <w:sz w:val="24"/>
          <w:highlight w:val="none"/>
        </w:rPr>
        <w:t>（签字或盖章）</w:t>
      </w:r>
    </w:p>
    <w:p w14:paraId="76AB8845">
      <w:pPr>
        <w:widowControl w:val="0"/>
        <w:autoSpaceDE w:val="0"/>
        <w:autoSpaceDN w:val="0"/>
        <w:adjustRightInd w:val="0"/>
        <w:rPr>
          <w:rFonts w:hint="default" w:ascii="宋体" w:hAnsi="Times New Roman" w:eastAsia="宋体" w:cs="宋体"/>
          <w:color w:val="000000"/>
          <w:sz w:val="24"/>
          <w:szCs w:val="24"/>
          <w:lang w:val="en-US" w:eastAsia="zh-CN" w:bidi="ar-SA"/>
        </w:rPr>
      </w:pPr>
      <w:r>
        <w:rPr>
          <w:rFonts w:hint="eastAsia" w:ascii="宋体" w:hAnsi="Times New Roman" w:eastAsia="宋体" w:cs="Times New Roman"/>
          <w:color w:val="auto"/>
          <w:sz w:val="24"/>
          <w:szCs w:val="24"/>
          <w:highlight w:val="none"/>
          <w:lang w:val="en-US" w:eastAsia="zh-CN" w:bidi="ar-SA"/>
        </w:rPr>
        <w:t>日期</w:t>
      </w:r>
      <w:r>
        <w:rPr>
          <w:rFonts w:hint="eastAsia" w:ascii="Times New Roman" w:hAnsi="Times New Roman" w:eastAsia="宋体" w:cs="Times New Roman"/>
          <w:color w:val="auto"/>
          <w:sz w:val="24"/>
          <w:szCs w:val="24"/>
          <w:highlight w:val="none"/>
          <w:lang w:val="en-US" w:eastAsia="zh-CN" w:bidi="ar-SA"/>
        </w:rPr>
        <w:t>：</w:t>
      </w:r>
      <w:r>
        <w:rPr>
          <w:rFonts w:hint="eastAsia" w:ascii="Times New Roman" w:hAnsi="Times New Roman" w:eastAsia="宋体" w:cs="Times New Roman"/>
          <w:color w:val="auto"/>
          <w:sz w:val="24"/>
          <w:szCs w:val="24"/>
          <w:highlight w:val="none"/>
          <w:u w:val="single"/>
          <w:lang w:val="en-US" w:eastAsia="zh-CN" w:bidi="ar-SA"/>
        </w:rPr>
        <w:t xml:space="preserve">            </w:t>
      </w:r>
      <w:r>
        <w:rPr>
          <w:rFonts w:hint="eastAsia" w:ascii="Times New Roman" w:hAnsi="Times New Roman" w:eastAsia="宋体" w:cs="Times New Roman"/>
          <w:color w:val="auto"/>
          <w:sz w:val="24"/>
          <w:szCs w:val="24"/>
          <w:highlight w:val="none"/>
          <w:lang w:val="en-US" w:eastAsia="zh-CN" w:bidi="ar-SA"/>
        </w:rPr>
        <w:t>年</w:t>
      </w:r>
      <w:r>
        <w:rPr>
          <w:rFonts w:hint="eastAsia" w:ascii="Times New Roman" w:hAnsi="Times New Roman" w:eastAsia="宋体" w:cs="Times New Roman"/>
          <w:color w:val="auto"/>
          <w:sz w:val="24"/>
          <w:szCs w:val="24"/>
          <w:highlight w:val="none"/>
          <w:u w:val="single"/>
          <w:lang w:val="en-US" w:eastAsia="zh-CN" w:bidi="ar-SA"/>
        </w:rPr>
        <w:t xml:space="preserve">       </w:t>
      </w:r>
      <w:r>
        <w:rPr>
          <w:rFonts w:hint="eastAsia" w:ascii="Times New Roman" w:hAnsi="Times New Roman" w:eastAsia="宋体" w:cs="Times New Roman"/>
          <w:color w:val="auto"/>
          <w:sz w:val="24"/>
          <w:szCs w:val="24"/>
          <w:highlight w:val="none"/>
          <w:lang w:val="en-US" w:eastAsia="zh-CN" w:bidi="ar-SA"/>
        </w:rPr>
        <w:t>月</w:t>
      </w:r>
      <w:r>
        <w:rPr>
          <w:rFonts w:hint="eastAsia" w:ascii="Times New Roman" w:hAnsi="Times New Roman" w:eastAsia="宋体" w:cs="Times New Roman"/>
          <w:color w:val="auto"/>
          <w:sz w:val="24"/>
          <w:szCs w:val="24"/>
          <w:highlight w:val="none"/>
          <w:u w:val="single"/>
          <w:lang w:val="en-US" w:eastAsia="zh-CN" w:bidi="ar-SA"/>
        </w:rPr>
        <w:t xml:space="preserve">       </w:t>
      </w:r>
      <w:r>
        <w:rPr>
          <w:rFonts w:hint="eastAsia" w:ascii="Times New Roman" w:hAnsi="Times New Roman" w:eastAsia="宋体" w:cs="Times New Roman"/>
          <w:color w:val="auto"/>
          <w:sz w:val="24"/>
          <w:szCs w:val="24"/>
          <w:highlight w:val="none"/>
          <w:lang w:val="en-US" w:eastAsia="zh-CN" w:bidi="ar-SA"/>
        </w:rPr>
        <w:t>日</w:t>
      </w:r>
    </w:p>
    <w:p w14:paraId="3B584B09">
      <w:pPr>
        <w:adjustRightInd w:val="0"/>
        <w:snapToGrid w:val="0"/>
        <w:spacing w:line="400" w:lineRule="exact"/>
        <w:rPr>
          <w:rFonts w:hint="default" w:ascii="Times New Roman" w:hAnsi="Times New Roman" w:eastAsia="宋体" w:cs="Times New Roman"/>
          <w:color w:val="auto"/>
          <w:highlight w:val="none"/>
        </w:rPr>
      </w:pPr>
    </w:p>
    <w:p w14:paraId="5BF53694">
      <w:pPr>
        <w:pStyle w:val="2"/>
        <w:rPr>
          <w:rFonts w:hint="default" w:ascii="Times New Roman" w:hAnsi="Times New Roman" w:eastAsia="宋体" w:cs="Times New Roman"/>
          <w:color w:val="auto"/>
          <w:highlight w:val="none"/>
        </w:rPr>
      </w:pPr>
    </w:p>
    <w:p w14:paraId="106DEDFB">
      <w:pPr>
        <w:pStyle w:val="2"/>
        <w:rPr>
          <w:rFonts w:hint="default" w:ascii="Times New Roman" w:hAnsi="Times New Roman" w:eastAsia="宋体" w:cs="Times New Roman"/>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DD739">
    <w:pPr>
      <w:widowControl w:val="0"/>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457B54">
                          <w:pPr>
                            <w:widowControl w:val="0"/>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zh-CN" w:eastAsia="zh-CN" w:bidi="ar-SA"/>
                            </w:rPr>
                            <w:t>2</w:t>
                          </w:r>
                          <w:r>
                            <w:rPr>
                              <w:rFonts w:ascii="Times New Roman" w:hAnsi="Times New Roman" w:eastAsia="宋体" w:cs="Times New Roman"/>
                              <w:kern w:val="2"/>
                              <w:sz w:val="18"/>
                              <w:szCs w:val="18"/>
                              <w:lang w:val="zh-CN" w:eastAsia="zh-CN" w:bidi="ar-SA"/>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2Xt0c0BAACn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n5ijMnLD345fu3y49fl59f2Zsk&#10;Tx+woqqHQHVxuPMDLc0cRwom1kMLNn2JD6M8iXu+iquGyGS6tF6t1yWlJOVmh/CLx+sBML5V3rJk&#10;1Bzo9bKo4vQe41g6l6Ruzt9rY/ILGvdXgDDHiMorMN1OTMaJkxWH/TDR2/vmTOx6WoOaO9p6zsw7&#10;RyqnjZkNmI39bBwD6ENHgy7zlBhuj5FGypOmDiMsMUwOvV/mOu1aWpA//Vz1+H9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E2Xt0c0BAACnAwAADgAAAAAAAAABACAAAAAeAQAAZHJzL2Uy&#10;b0RvYy54bWxQSwUGAAAAAAYABgBZAQAAXQUAAAAA&#10;">
              <v:fill on="f" focussize="0,0"/>
              <v:stroke on="f"/>
              <v:imagedata o:title=""/>
              <o:lock v:ext="edit" aspectratio="f"/>
              <v:textbox inset="0mm,0mm,0mm,0mm" style="mso-fit-shape-to-text:t;">
                <w:txbxContent>
                  <w:p w14:paraId="04457B54">
                    <w:pPr>
                      <w:widowControl w:val="0"/>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zh-CN" w:eastAsia="zh-CN" w:bidi="ar-SA"/>
                      </w:rPr>
                      <w:t>2</w:t>
                    </w:r>
                    <w:r>
                      <w:rPr>
                        <w:rFonts w:ascii="Times New Roman" w:hAnsi="Times New Roman" w:eastAsia="宋体" w:cs="Times New Roman"/>
                        <w:kern w:val="2"/>
                        <w:sz w:val="18"/>
                        <w:szCs w:val="18"/>
                        <w:lang w:val="zh-CN" w:eastAsia="zh-CN" w:bidi="ar-SA"/>
                      </w:rPr>
                      <w:fldChar w:fldCharType="end"/>
                    </w:r>
                  </w:p>
                </w:txbxContent>
              </v:textbox>
            </v:shape>
          </w:pict>
        </mc:Fallback>
      </mc:AlternateContent>
    </w:r>
  </w:p>
  <w:p w14:paraId="7C39CDB9">
    <w:pPr>
      <w:widowControl w:val="0"/>
      <w:tabs>
        <w:tab w:val="center" w:pos="4497"/>
      </w:tabs>
      <w:snapToGrid w:val="0"/>
      <w:ind w:right="360"/>
      <w:jc w:val="both"/>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3AC59">
    <w:pPr>
      <w:framePr w:wrap="around" w:vAnchor="text" w:hAnchor="margin" w:xAlign="right" w:y="1"/>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仿宋_GB2312" w:hAnsi="Times New Roman" w:eastAsia="仿宋_GB2312" w:cs="仿宋_GB2312"/>
        <w:b/>
        <w:kern w:val="2"/>
        <w:sz w:val="32"/>
        <w:szCs w:val="32"/>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仿宋_GB2312" w:hAnsi="Times New Roman" w:eastAsia="仿宋_GB2312" w:cs="仿宋_GB2312"/>
        <w:b/>
        <w:kern w:val="2"/>
        <w:sz w:val="32"/>
        <w:szCs w:val="32"/>
        <w:lang w:val="en-US" w:eastAsia="zh-CN" w:bidi="ar-SA"/>
      </w:rPr>
      <w:t>3</w:t>
    </w:r>
    <w:r>
      <w:rPr>
        <w:rFonts w:ascii="Times New Roman" w:hAnsi="Times New Roman" w:eastAsia="宋体" w:cs="Times New Roman"/>
        <w:kern w:val="2"/>
        <w:sz w:val="18"/>
        <w:szCs w:val="18"/>
        <w:lang w:val="en-US" w:eastAsia="zh-CN" w:bidi="ar-SA"/>
      </w:rPr>
      <w:fldChar w:fldCharType="end"/>
    </w:r>
  </w:p>
  <w:p w14:paraId="2A619164">
    <w:pPr>
      <w:widowControl w:val="0"/>
      <w:tabs>
        <w:tab w:val="center" w:pos="4153"/>
        <w:tab w:val="right" w:pos="8306"/>
      </w:tabs>
      <w:snapToGrid w:val="0"/>
      <w:ind w:right="360"/>
      <w:jc w:val="left"/>
      <w:rPr>
        <w:rFonts w:ascii="Times New Roman" w:hAnsi="Times New Roman" w:eastAsia="宋体" w:cs="Times New Roman"/>
        <w:kern w:val="2"/>
        <w:sz w:val="21"/>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57150" cy="147955"/>
              <wp:effectExtent l="0" t="0" r="0" b="0"/>
              <wp:wrapSquare wrapText="bothSides"/>
              <wp:docPr id="3" name="文本框 1026"/>
              <wp:cNvGraphicFramePr/>
              <a:graphic xmlns:a="http://schemas.openxmlformats.org/drawingml/2006/main">
                <a:graphicData uri="http://schemas.microsoft.com/office/word/2010/wordprocessingShape">
                  <wps:wsp>
                    <wps:cNvSpPr txBox="1"/>
                    <wps:spPr>
                      <a:xfrm>
                        <a:off x="0" y="0"/>
                        <a:ext cx="57150" cy="147955"/>
                      </a:xfrm>
                      <a:prstGeom prst="rect">
                        <a:avLst/>
                      </a:prstGeom>
                      <a:noFill/>
                      <a:ln>
                        <a:noFill/>
                      </a:ln>
                      <a:effectLst/>
                    </wps:spPr>
                    <wps:txbx>
                      <w:txbxContent>
                        <w:p w14:paraId="71B5FCFE">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仿宋_GB2312" w:hAnsi="Times New Roman" w:eastAsia="仿宋_GB2312" w:cs="仿宋_GB2312"/>
                              <w:b/>
                              <w:kern w:val="2"/>
                              <w:sz w:val="32"/>
                              <w:szCs w:val="32"/>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仿宋_GB2312" w:hAnsi="Times New Roman" w:eastAsia="仿宋_GB2312" w:cs="仿宋_GB2312"/>
                              <w:b/>
                              <w:kern w:val="2"/>
                              <w:sz w:val="32"/>
                              <w:szCs w:val="32"/>
                              <w:lang w:val="en-US" w:eastAsia="zh-CN" w:bidi="ar-SA"/>
                            </w:rPr>
                            <w:t>3</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1.65pt;width:4.5pt;mso-position-horizontal:center;mso-position-horizontal-relative:margin;mso-wrap-distance-bottom:0pt;mso-wrap-distance-left:0pt;mso-wrap-distance-right:0pt;mso-wrap-distance-top:0pt;mso-wrap-style:none;z-index:251660288;mso-width-relative:page;mso-height-relative:page;" filled="f" stroked="f" coordsize="21600,21600" o:gfxdata="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bQkGzQAAAAAgEAAA8AAAAAAAAAAQAgAAAAIgAAAGRy&#10;cy9kb3ducmV2LnhtbFBLAQIUABQAAAAIAIdO4kA9ICVg1AEAAKcDAAAOAAAAAAAAAAEAIAAAAB8B&#10;AABkcnMvZTJvRG9jLnhtbFBLBQYAAAAABgAGAFkBAABlBQAAAAA=&#10;">
              <v:fill on="f" focussize="0,0"/>
              <v:stroke on="f"/>
              <v:imagedata o:title=""/>
              <o:lock v:ext="edit" aspectratio="f"/>
              <v:textbox inset="0mm,0mm,0mm,0mm" style="mso-fit-shape-to-text:t;">
                <w:txbxContent>
                  <w:p w14:paraId="71B5FCFE">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仿宋_GB2312" w:hAnsi="Times New Roman" w:eastAsia="仿宋_GB2312" w:cs="仿宋_GB2312"/>
                        <w:b/>
                        <w:kern w:val="2"/>
                        <w:sz w:val="32"/>
                        <w:szCs w:val="32"/>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仿宋_GB2312" w:hAnsi="Times New Roman" w:eastAsia="仿宋_GB2312" w:cs="仿宋_GB2312"/>
                        <w:b/>
                        <w:kern w:val="2"/>
                        <w:sz w:val="32"/>
                        <w:szCs w:val="32"/>
                        <w:lang w:val="en-US" w:eastAsia="zh-CN" w:bidi="ar-SA"/>
                      </w:rPr>
                      <w:t>3</w:t>
                    </w:r>
                    <w:r>
                      <w:rPr>
                        <w:rFonts w:ascii="Times New Roman" w:hAnsi="Times New Roman" w:eastAsia="宋体" w:cs="Times New Roman"/>
                        <w:kern w:val="2"/>
                        <w:sz w:val="18"/>
                        <w:szCs w:val="18"/>
                        <w:lang w:val="en-US" w:eastAsia="zh-CN" w:bidi="ar-SA"/>
                      </w:rPr>
                      <w:fldChar w:fldCharType="end"/>
                    </w:r>
                  </w:p>
                </w:txbxContent>
              </v:textbox>
              <w10:wrap type="square"/>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33350" cy="172720"/>
              <wp:effectExtent l="0" t="0" r="0" b="0"/>
              <wp:wrapSquare wrapText="bothSides"/>
              <wp:docPr id="5" name="文本框 1027"/>
              <wp:cNvGraphicFramePr/>
              <a:graphic xmlns:a="http://schemas.openxmlformats.org/drawingml/2006/main">
                <a:graphicData uri="http://schemas.microsoft.com/office/word/2010/wordprocessingShape">
                  <wps:wsp>
                    <wps:cNvSpPr txBox="1"/>
                    <wps:spPr>
                      <a:xfrm>
                        <a:off x="0" y="0"/>
                        <a:ext cx="133350" cy="172720"/>
                      </a:xfrm>
                      <a:prstGeom prst="rect">
                        <a:avLst/>
                      </a:prstGeom>
                      <a:noFill/>
                      <a:ln>
                        <a:noFill/>
                      </a:ln>
                      <a:effectLst/>
                    </wps:spPr>
                    <wps:txbx>
                      <w:txbxContent>
                        <w:p w14:paraId="4104BA5A">
                          <w:pPr>
                            <w:widowControl w:val="0"/>
                            <w:tabs>
                              <w:tab w:val="center" w:pos="4153"/>
                              <w:tab w:val="right" w:pos="8306"/>
                            </w:tabs>
                            <w:snapToGrid w:val="0"/>
                            <w:jc w:val="left"/>
                            <w:rPr>
                              <w:rFonts w:ascii="Times New Roman" w:hAnsi="Times New Roman" w:eastAsia="宋体" w:cs="Times New Roman"/>
                              <w:kern w:val="2"/>
                              <w:sz w:val="21"/>
                              <w:szCs w:val="18"/>
                              <w:lang w:val="en-US" w:eastAsia="zh-CN" w:bidi="ar-SA"/>
                            </w:rPr>
                          </w:pPr>
                          <w:r>
                            <w:rPr>
                              <w:rFonts w:ascii="Times New Roman" w:hAnsi="Times New Roman" w:eastAsia="宋体" w:cs="Times New Roman"/>
                              <w:kern w:val="2"/>
                              <w:sz w:val="21"/>
                              <w:szCs w:val="18"/>
                              <w:lang w:val="en-US" w:eastAsia="zh-CN" w:bidi="ar-SA"/>
                            </w:rPr>
                            <w:fldChar w:fldCharType="begin"/>
                          </w:r>
                          <w:r>
                            <w:rPr>
                              <w:rFonts w:ascii="仿宋_GB2312" w:hAnsi="Times New Roman" w:eastAsia="仿宋_GB2312" w:cs="仿宋_GB2312"/>
                              <w:b/>
                              <w:kern w:val="2"/>
                              <w:sz w:val="21"/>
                              <w:szCs w:val="32"/>
                              <w:lang w:val="en-US" w:eastAsia="zh-CN" w:bidi="ar-SA"/>
                            </w:rPr>
                            <w:instrText xml:space="preserve">PAGE  </w:instrText>
                          </w:r>
                          <w:r>
                            <w:rPr>
                              <w:rFonts w:ascii="Times New Roman" w:hAnsi="Times New Roman" w:eastAsia="宋体" w:cs="Times New Roman"/>
                              <w:kern w:val="2"/>
                              <w:sz w:val="21"/>
                              <w:szCs w:val="18"/>
                              <w:lang w:val="en-US" w:eastAsia="zh-CN" w:bidi="ar-SA"/>
                            </w:rPr>
                            <w:fldChar w:fldCharType="separate"/>
                          </w:r>
                          <w:r>
                            <w:rPr>
                              <w:rFonts w:ascii="仿宋_GB2312" w:hAnsi="Times New Roman" w:eastAsia="仿宋_GB2312" w:cs="仿宋_GB2312"/>
                              <w:b/>
                              <w:kern w:val="2"/>
                              <w:sz w:val="21"/>
                              <w:szCs w:val="32"/>
                              <w:lang w:val="en-US" w:eastAsia="zh-CN" w:bidi="ar-SA"/>
                            </w:rPr>
                            <w:t>3</w:t>
                          </w:r>
                          <w:r>
                            <w:rPr>
                              <w:rFonts w:ascii="Times New Roman" w:hAnsi="Times New Roman" w:eastAsia="宋体" w:cs="Times New Roman"/>
                              <w:kern w:val="2"/>
                              <w:sz w:val="21"/>
                              <w:szCs w:val="18"/>
                              <w:lang w:val="en-US" w:eastAsia="zh-CN" w:bidi="ar-S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3.6pt;width:10.5pt;mso-position-horizontal:center;mso-position-horizontal-relative:margin;mso-wrap-distance-bottom:0pt;mso-wrap-distance-left:0pt;mso-wrap-distance-right:0pt;mso-wrap-distance-top:0pt;mso-wrap-style:none;z-index:251661312;mso-width-relative:page;mso-height-relative:page;" filled="f" stroked="f" coordsize="21600,21600" o:gfxdata="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&#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KrLlHPAAAAAwEAAA8AAAAAAAAAAQAgAAAAIgAAAGRy&#10;cy9kb3ducmV2LnhtbFBLAQIUABQAAAAIAIdO4kDp/zYM1QEAAKgDAAAOAAAAAAAAAAEAIAAAAB4B&#10;AABkcnMvZTJvRG9jLnhtbFBLBQYAAAAABgAGAFkBAABlBQAAAAA=&#10;">
              <v:fill on="f" focussize="0,0"/>
              <v:stroke on="f"/>
              <v:imagedata o:title=""/>
              <o:lock v:ext="edit" aspectratio="f"/>
              <v:textbox inset="0mm,0mm,0mm,0mm" style="mso-fit-shape-to-text:t;">
                <w:txbxContent>
                  <w:p w14:paraId="4104BA5A">
                    <w:pPr>
                      <w:widowControl w:val="0"/>
                      <w:tabs>
                        <w:tab w:val="center" w:pos="4153"/>
                        <w:tab w:val="right" w:pos="8306"/>
                      </w:tabs>
                      <w:snapToGrid w:val="0"/>
                      <w:jc w:val="left"/>
                      <w:rPr>
                        <w:rFonts w:ascii="Times New Roman" w:hAnsi="Times New Roman" w:eastAsia="宋体" w:cs="Times New Roman"/>
                        <w:kern w:val="2"/>
                        <w:sz w:val="21"/>
                        <w:szCs w:val="18"/>
                        <w:lang w:val="en-US" w:eastAsia="zh-CN" w:bidi="ar-SA"/>
                      </w:rPr>
                    </w:pPr>
                    <w:r>
                      <w:rPr>
                        <w:rFonts w:ascii="Times New Roman" w:hAnsi="Times New Roman" w:eastAsia="宋体" w:cs="Times New Roman"/>
                        <w:kern w:val="2"/>
                        <w:sz w:val="21"/>
                        <w:szCs w:val="18"/>
                        <w:lang w:val="en-US" w:eastAsia="zh-CN" w:bidi="ar-SA"/>
                      </w:rPr>
                      <w:fldChar w:fldCharType="begin"/>
                    </w:r>
                    <w:r>
                      <w:rPr>
                        <w:rFonts w:ascii="仿宋_GB2312" w:hAnsi="Times New Roman" w:eastAsia="仿宋_GB2312" w:cs="仿宋_GB2312"/>
                        <w:b/>
                        <w:kern w:val="2"/>
                        <w:sz w:val="21"/>
                        <w:szCs w:val="32"/>
                        <w:lang w:val="en-US" w:eastAsia="zh-CN" w:bidi="ar-SA"/>
                      </w:rPr>
                      <w:instrText xml:space="preserve">PAGE  </w:instrText>
                    </w:r>
                    <w:r>
                      <w:rPr>
                        <w:rFonts w:ascii="Times New Roman" w:hAnsi="Times New Roman" w:eastAsia="宋体" w:cs="Times New Roman"/>
                        <w:kern w:val="2"/>
                        <w:sz w:val="21"/>
                        <w:szCs w:val="18"/>
                        <w:lang w:val="en-US" w:eastAsia="zh-CN" w:bidi="ar-SA"/>
                      </w:rPr>
                      <w:fldChar w:fldCharType="separate"/>
                    </w:r>
                    <w:r>
                      <w:rPr>
                        <w:rFonts w:ascii="仿宋_GB2312" w:hAnsi="Times New Roman" w:eastAsia="仿宋_GB2312" w:cs="仿宋_GB2312"/>
                        <w:b/>
                        <w:kern w:val="2"/>
                        <w:sz w:val="21"/>
                        <w:szCs w:val="32"/>
                        <w:lang w:val="en-US" w:eastAsia="zh-CN" w:bidi="ar-SA"/>
                      </w:rPr>
                      <w:t>3</w:t>
                    </w:r>
                    <w:r>
                      <w:rPr>
                        <w:rFonts w:ascii="Times New Roman" w:hAnsi="Times New Roman" w:eastAsia="宋体" w:cs="Times New Roman"/>
                        <w:kern w:val="2"/>
                        <w:sz w:val="21"/>
                        <w:szCs w:val="18"/>
                        <w:lang w:val="en-US" w:eastAsia="zh-CN" w:bidi="ar-SA"/>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3BA9F">
    <w:pPr>
      <w:widowControl w:val="0"/>
      <w:tabs>
        <w:tab w:val="center" w:pos="4153"/>
        <w:tab w:val="right" w:pos="8306"/>
      </w:tabs>
      <w:snapToGrid w:val="0"/>
      <w:ind w:right="36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6C353A7">
                          <w:pPr>
                            <w:widowControl w:val="0"/>
                            <w:tabs>
                              <w:tab w:val="center" w:pos="4153"/>
                              <w:tab w:val="right" w:pos="8306"/>
                            </w:tabs>
                            <w:snapToGrid w:val="0"/>
                            <w:ind w:right="36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b/>
                              <w:kern w:val="2"/>
                              <w:sz w:val="18"/>
                              <w:szCs w:val="18"/>
                              <w:lang w:val="en-US" w:eastAsia="zh-CN" w:bidi="ar-SA"/>
                            </w:rPr>
                            <w:instrText xml:space="preserve"> PAGE  \* Arabic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b/>
                              <w:kern w:val="2"/>
                              <w:sz w:val="18"/>
                              <w:szCs w:val="18"/>
                              <w:lang w:val="en-US" w:eastAsia="zh-CN" w:bidi="ar-SA"/>
                            </w:rPr>
                            <w:t>3</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u/VVGc0BAACnAwAADgAAAAAAAAABACAAAAAeAQAAZHJzL2Uy&#10;b0RvYy54bWxQSwUGAAAAAAYABgBZAQAAXQUAAAAA&#10;">
              <v:fill on="f" focussize="0,0"/>
              <v:stroke on="f"/>
              <v:imagedata o:title=""/>
              <o:lock v:ext="edit" aspectratio="f"/>
              <v:textbox inset="0mm,0mm,0mm,0mm" style="mso-fit-shape-to-text:t;">
                <w:txbxContent>
                  <w:p w14:paraId="46C353A7">
                    <w:pPr>
                      <w:widowControl w:val="0"/>
                      <w:tabs>
                        <w:tab w:val="center" w:pos="4153"/>
                        <w:tab w:val="right" w:pos="8306"/>
                      </w:tabs>
                      <w:snapToGrid w:val="0"/>
                      <w:ind w:right="36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b/>
                        <w:kern w:val="2"/>
                        <w:sz w:val="18"/>
                        <w:szCs w:val="18"/>
                        <w:lang w:val="en-US" w:eastAsia="zh-CN" w:bidi="ar-SA"/>
                      </w:rPr>
                      <w:instrText xml:space="preserve"> PAGE  \* Arabic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b/>
                        <w:kern w:val="2"/>
                        <w:sz w:val="18"/>
                        <w:szCs w:val="18"/>
                        <w:lang w:val="en-US" w:eastAsia="zh-CN" w:bidi="ar-SA"/>
                      </w:rPr>
                      <w:t>3</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0" distR="0" simplePos="0" relativeHeight="251663360" behindDoc="0" locked="0" layoutInCell="1" allowOverlap="1">
              <wp:simplePos x="0" y="0"/>
              <wp:positionH relativeFrom="margin">
                <wp:posOffset>0</wp:posOffset>
              </wp:positionH>
              <wp:positionV relativeFrom="paragraph">
                <wp:posOffset>26035</wp:posOffset>
              </wp:positionV>
              <wp:extent cx="140970" cy="220980"/>
              <wp:effectExtent l="0" t="0" r="0" b="0"/>
              <wp:wrapSquare wrapText="bothSides"/>
              <wp:docPr id="8" name="文本框 1028"/>
              <wp:cNvGraphicFramePr/>
              <a:graphic xmlns:a="http://schemas.openxmlformats.org/drawingml/2006/main">
                <a:graphicData uri="http://schemas.microsoft.com/office/word/2010/wordprocessingShape">
                  <wps:wsp>
                    <wps:cNvSpPr txBox="1"/>
                    <wps:spPr>
                      <a:xfrm>
                        <a:off x="0" y="0"/>
                        <a:ext cx="140970" cy="220980"/>
                      </a:xfrm>
                      <a:prstGeom prst="rect">
                        <a:avLst/>
                      </a:prstGeom>
                      <a:noFill/>
                      <a:ln>
                        <a:noFill/>
                      </a:ln>
                      <a:effectLst/>
                    </wps:spPr>
                    <wps:txbx>
                      <w:txbxContent>
                        <w:p w14:paraId="419F09B1">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txbxContent>
                    </wps:txbx>
                    <wps:bodyPr lIns="0" tIns="0" rIns="0" bIns="0" upright="1"/>
                  </wps:wsp>
                </a:graphicData>
              </a:graphic>
            </wp:anchor>
          </w:drawing>
        </mc:Choice>
        <mc:Fallback>
          <w:pict>
            <v:shape id="文本框 1028" o:spid="_x0000_s1026" o:spt="202" type="#_x0000_t202" style="position:absolute;left:0pt;margin-left:0pt;margin-top:2.05pt;height:17.4pt;width:11.1pt;mso-position-horizontal-relative:margin;mso-wrap-distance-bottom:0pt;mso-wrap-distance-left:0pt;mso-wrap-distance-right:0pt;mso-wrap-distance-top:0pt;z-index:251663360;mso-width-relative:page;mso-height-relative:page;" filled="f" stroked="f" coordsize="21600,21600" o:gfxdata="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yk4N1AAAAAQBAAAPAAAAAAAAAAEAIAAAACIAAABkcnMvZG93bnJldi54bWxQSwEC&#10;FAAUAAAACACHTuJAlDbRur8BAACCAwAADgAAAAAAAAABACAAAAAjAQAAZHJzL2Uyb0RvYy54bWxQ&#10;SwUGAAAAAAYABgBZAQAAVAUAAAAA&#10;">
              <v:fill on="f" focussize="0,0"/>
              <v:stroke on="f"/>
              <v:imagedata o:title=""/>
              <o:lock v:ext="edit" aspectratio="f"/>
              <v:textbox inset="0mm,0mm,0mm,0mm">
                <w:txbxContent>
                  <w:p w14:paraId="419F09B1">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66EBA">
    <w:pPr>
      <w:rPr>
        <w:rFonts w:ascii="Times New Roman" w:hAnsi="Times New Roman" w:eastAsia="宋体" w:cs="Times New Roman"/>
      </w:rPr>
    </w:pP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DF671">
    <w:pPr>
      <w:widowControl w:val="0"/>
      <w:pBdr>
        <w:bottom w:val="single" w:color="auto" w:sz="6" w:space="1"/>
      </w:pBdr>
      <w:tabs>
        <w:tab w:val="center" w:pos="4153"/>
        <w:tab w:val="right" w:pos="8306"/>
      </w:tabs>
      <w:snapToGrid w:val="0"/>
      <w:jc w:val="center"/>
      <w:rPr>
        <w:rFonts w:ascii="Times New Roman" w:hAnsi="Times New Roman" w:eastAsia="宋体" w:cs="Times New Roman"/>
        <w:kern w:val="2"/>
        <w:sz w:val="18"/>
        <w:szCs w:val="20"/>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40486">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Calibri" w:hAnsi="Calibri" w:eastAsia="宋体" w:cs="Times New Roman"/>
        <w:kern w:val="2"/>
        <w:sz w:val="18"/>
        <w:szCs w:val="24"/>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ZDNhZGNmNzQ5NGUzMjIyOGNlNGVhMTVkNTRlMWEifQ=="/>
  </w:docVars>
  <w:rsids>
    <w:rsidRoot w:val="338D3C09"/>
    <w:rsid w:val="001431BC"/>
    <w:rsid w:val="00166AF2"/>
    <w:rsid w:val="00496DA9"/>
    <w:rsid w:val="00793E86"/>
    <w:rsid w:val="007D6A53"/>
    <w:rsid w:val="00873874"/>
    <w:rsid w:val="00950240"/>
    <w:rsid w:val="009A7605"/>
    <w:rsid w:val="009D1717"/>
    <w:rsid w:val="009F4C1B"/>
    <w:rsid w:val="00BE76D0"/>
    <w:rsid w:val="00E84814"/>
    <w:rsid w:val="011C3BD7"/>
    <w:rsid w:val="01311BD7"/>
    <w:rsid w:val="01423567"/>
    <w:rsid w:val="01483A56"/>
    <w:rsid w:val="01B97F5E"/>
    <w:rsid w:val="01C52378"/>
    <w:rsid w:val="01C8641E"/>
    <w:rsid w:val="01DA2B31"/>
    <w:rsid w:val="01E1703D"/>
    <w:rsid w:val="02050B98"/>
    <w:rsid w:val="023615AF"/>
    <w:rsid w:val="02402B4B"/>
    <w:rsid w:val="02467A44"/>
    <w:rsid w:val="024F3740"/>
    <w:rsid w:val="02763462"/>
    <w:rsid w:val="030F51E3"/>
    <w:rsid w:val="03391357"/>
    <w:rsid w:val="033C49A3"/>
    <w:rsid w:val="037339E3"/>
    <w:rsid w:val="03801059"/>
    <w:rsid w:val="03870314"/>
    <w:rsid w:val="038806F4"/>
    <w:rsid w:val="039B3227"/>
    <w:rsid w:val="03A42144"/>
    <w:rsid w:val="03B34DE7"/>
    <w:rsid w:val="03BB2728"/>
    <w:rsid w:val="03EF7C67"/>
    <w:rsid w:val="03FA35B4"/>
    <w:rsid w:val="03FA3B3E"/>
    <w:rsid w:val="04447FB3"/>
    <w:rsid w:val="04806B11"/>
    <w:rsid w:val="04E2278C"/>
    <w:rsid w:val="04EB39F0"/>
    <w:rsid w:val="04F901D0"/>
    <w:rsid w:val="051554AC"/>
    <w:rsid w:val="05237BC9"/>
    <w:rsid w:val="053325AF"/>
    <w:rsid w:val="05B2719F"/>
    <w:rsid w:val="05D215EF"/>
    <w:rsid w:val="05D9297D"/>
    <w:rsid w:val="05DE7F94"/>
    <w:rsid w:val="06123614"/>
    <w:rsid w:val="063D09F4"/>
    <w:rsid w:val="06686B60"/>
    <w:rsid w:val="06694ADA"/>
    <w:rsid w:val="067526A6"/>
    <w:rsid w:val="06770ACE"/>
    <w:rsid w:val="06992E56"/>
    <w:rsid w:val="06C65ADC"/>
    <w:rsid w:val="06CB49BC"/>
    <w:rsid w:val="06E65721"/>
    <w:rsid w:val="070C28DE"/>
    <w:rsid w:val="070D6D82"/>
    <w:rsid w:val="07274F90"/>
    <w:rsid w:val="075E5243"/>
    <w:rsid w:val="07A974A6"/>
    <w:rsid w:val="07D04320"/>
    <w:rsid w:val="07E35D35"/>
    <w:rsid w:val="08114679"/>
    <w:rsid w:val="0822060B"/>
    <w:rsid w:val="0874698D"/>
    <w:rsid w:val="088035D5"/>
    <w:rsid w:val="08852948"/>
    <w:rsid w:val="08A41020"/>
    <w:rsid w:val="08B13240"/>
    <w:rsid w:val="08D765DE"/>
    <w:rsid w:val="08E458C1"/>
    <w:rsid w:val="08FD4BD5"/>
    <w:rsid w:val="094654D0"/>
    <w:rsid w:val="0986143C"/>
    <w:rsid w:val="098D5F59"/>
    <w:rsid w:val="09963123"/>
    <w:rsid w:val="09AC0E84"/>
    <w:rsid w:val="09B01C47"/>
    <w:rsid w:val="09CA0F5B"/>
    <w:rsid w:val="09EB0ED1"/>
    <w:rsid w:val="09F75AC8"/>
    <w:rsid w:val="0A0B1E3D"/>
    <w:rsid w:val="0A3B3C06"/>
    <w:rsid w:val="0A4D5BC5"/>
    <w:rsid w:val="0A831DC6"/>
    <w:rsid w:val="0AB522C9"/>
    <w:rsid w:val="0AC934BA"/>
    <w:rsid w:val="0B12728F"/>
    <w:rsid w:val="0B1A7CC0"/>
    <w:rsid w:val="0B356F2B"/>
    <w:rsid w:val="0B723800"/>
    <w:rsid w:val="0B7D242F"/>
    <w:rsid w:val="0BB038D8"/>
    <w:rsid w:val="0BB04180"/>
    <w:rsid w:val="0BC54969"/>
    <w:rsid w:val="0BCF6437"/>
    <w:rsid w:val="0C384FD9"/>
    <w:rsid w:val="0C667899"/>
    <w:rsid w:val="0C721436"/>
    <w:rsid w:val="0C7A78E7"/>
    <w:rsid w:val="0CAA69BB"/>
    <w:rsid w:val="0CCD48BE"/>
    <w:rsid w:val="0D1411E7"/>
    <w:rsid w:val="0D1D75F3"/>
    <w:rsid w:val="0D674D12"/>
    <w:rsid w:val="0D6C400C"/>
    <w:rsid w:val="0D804923"/>
    <w:rsid w:val="0DB1641D"/>
    <w:rsid w:val="0E197DBB"/>
    <w:rsid w:val="0E2F4817"/>
    <w:rsid w:val="0E35096D"/>
    <w:rsid w:val="0E6B25E0"/>
    <w:rsid w:val="0E7476E7"/>
    <w:rsid w:val="0EA245DA"/>
    <w:rsid w:val="0EAC0C2F"/>
    <w:rsid w:val="0ED12518"/>
    <w:rsid w:val="0ED91C40"/>
    <w:rsid w:val="0EDC70EA"/>
    <w:rsid w:val="0EF00A37"/>
    <w:rsid w:val="0F16453B"/>
    <w:rsid w:val="0F8579FA"/>
    <w:rsid w:val="0FA1275E"/>
    <w:rsid w:val="0FA77648"/>
    <w:rsid w:val="0FA83AEC"/>
    <w:rsid w:val="103F0670"/>
    <w:rsid w:val="104F21BA"/>
    <w:rsid w:val="1066305F"/>
    <w:rsid w:val="10790FE5"/>
    <w:rsid w:val="10B97633"/>
    <w:rsid w:val="10F90377"/>
    <w:rsid w:val="110C1E59"/>
    <w:rsid w:val="111555A1"/>
    <w:rsid w:val="115C4694"/>
    <w:rsid w:val="11706ACA"/>
    <w:rsid w:val="117874EE"/>
    <w:rsid w:val="1182746F"/>
    <w:rsid w:val="11C646FD"/>
    <w:rsid w:val="11D8258C"/>
    <w:rsid w:val="11FC7CD5"/>
    <w:rsid w:val="1216271F"/>
    <w:rsid w:val="122356AC"/>
    <w:rsid w:val="12442950"/>
    <w:rsid w:val="12502831"/>
    <w:rsid w:val="12527D3F"/>
    <w:rsid w:val="128C1DA1"/>
    <w:rsid w:val="12A908CC"/>
    <w:rsid w:val="12C30BED"/>
    <w:rsid w:val="12E806A4"/>
    <w:rsid w:val="132003E2"/>
    <w:rsid w:val="13250FB0"/>
    <w:rsid w:val="13273CE5"/>
    <w:rsid w:val="13860295"/>
    <w:rsid w:val="139E2D5C"/>
    <w:rsid w:val="13C62DDA"/>
    <w:rsid w:val="13C7475D"/>
    <w:rsid w:val="13C8306A"/>
    <w:rsid w:val="13C95DDF"/>
    <w:rsid w:val="13CE5AEB"/>
    <w:rsid w:val="14074B59"/>
    <w:rsid w:val="14096B23"/>
    <w:rsid w:val="14113BCA"/>
    <w:rsid w:val="14173BB3"/>
    <w:rsid w:val="14757D15"/>
    <w:rsid w:val="14BA0BCF"/>
    <w:rsid w:val="14F52C04"/>
    <w:rsid w:val="152C7701"/>
    <w:rsid w:val="15791D03"/>
    <w:rsid w:val="158936DC"/>
    <w:rsid w:val="15957E82"/>
    <w:rsid w:val="15E90D3D"/>
    <w:rsid w:val="16117F11"/>
    <w:rsid w:val="16230D78"/>
    <w:rsid w:val="164E6A70"/>
    <w:rsid w:val="16657BE6"/>
    <w:rsid w:val="16925EC2"/>
    <w:rsid w:val="1706734A"/>
    <w:rsid w:val="17683B61"/>
    <w:rsid w:val="176B037C"/>
    <w:rsid w:val="177249E0"/>
    <w:rsid w:val="17AA5F28"/>
    <w:rsid w:val="17B2060F"/>
    <w:rsid w:val="17B4314C"/>
    <w:rsid w:val="180715CC"/>
    <w:rsid w:val="18357EE7"/>
    <w:rsid w:val="1865456F"/>
    <w:rsid w:val="188A0E12"/>
    <w:rsid w:val="18AC4201"/>
    <w:rsid w:val="18B10430"/>
    <w:rsid w:val="18DA3276"/>
    <w:rsid w:val="193E0479"/>
    <w:rsid w:val="198772A8"/>
    <w:rsid w:val="19B25563"/>
    <w:rsid w:val="19C86B39"/>
    <w:rsid w:val="19D33365"/>
    <w:rsid w:val="1A2D6DFF"/>
    <w:rsid w:val="1A304E0A"/>
    <w:rsid w:val="1A3146DE"/>
    <w:rsid w:val="1A693E78"/>
    <w:rsid w:val="1A8102C2"/>
    <w:rsid w:val="1A9165C6"/>
    <w:rsid w:val="1AC300BE"/>
    <w:rsid w:val="1B6868C3"/>
    <w:rsid w:val="1B851185"/>
    <w:rsid w:val="1B94283F"/>
    <w:rsid w:val="1B9C64CF"/>
    <w:rsid w:val="1BC51582"/>
    <w:rsid w:val="1BC872C4"/>
    <w:rsid w:val="1BD57B8A"/>
    <w:rsid w:val="1BD87507"/>
    <w:rsid w:val="1BF76B72"/>
    <w:rsid w:val="1C116575"/>
    <w:rsid w:val="1C2F4C4D"/>
    <w:rsid w:val="1C4C57FF"/>
    <w:rsid w:val="1C817C74"/>
    <w:rsid w:val="1C852D6F"/>
    <w:rsid w:val="1CA4563B"/>
    <w:rsid w:val="1CD254B3"/>
    <w:rsid w:val="1CEB5018"/>
    <w:rsid w:val="1D1125A5"/>
    <w:rsid w:val="1D24052A"/>
    <w:rsid w:val="1D992CC6"/>
    <w:rsid w:val="1E1B7B7F"/>
    <w:rsid w:val="1E3B3AC0"/>
    <w:rsid w:val="1E522E75"/>
    <w:rsid w:val="1E9B2A6E"/>
    <w:rsid w:val="1E9D67E6"/>
    <w:rsid w:val="1EC10726"/>
    <w:rsid w:val="1EC975DB"/>
    <w:rsid w:val="1F142FF4"/>
    <w:rsid w:val="1F2E743E"/>
    <w:rsid w:val="1F464788"/>
    <w:rsid w:val="1F6317DE"/>
    <w:rsid w:val="1F830AA6"/>
    <w:rsid w:val="1F8D685B"/>
    <w:rsid w:val="1FE10954"/>
    <w:rsid w:val="201A2AFF"/>
    <w:rsid w:val="206C46C2"/>
    <w:rsid w:val="20C938C2"/>
    <w:rsid w:val="20EF7A43"/>
    <w:rsid w:val="21091A1E"/>
    <w:rsid w:val="212D49A1"/>
    <w:rsid w:val="212E5E1B"/>
    <w:rsid w:val="217C0760"/>
    <w:rsid w:val="217F7F9E"/>
    <w:rsid w:val="21E14A75"/>
    <w:rsid w:val="21F2713B"/>
    <w:rsid w:val="22221C8A"/>
    <w:rsid w:val="222D7E81"/>
    <w:rsid w:val="223F7932"/>
    <w:rsid w:val="224F429B"/>
    <w:rsid w:val="22BB548D"/>
    <w:rsid w:val="22C00CF5"/>
    <w:rsid w:val="231828DF"/>
    <w:rsid w:val="235A6FC8"/>
    <w:rsid w:val="238D31A7"/>
    <w:rsid w:val="239857CE"/>
    <w:rsid w:val="239D4B92"/>
    <w:rsid w:val="23A756FE"/>
    <w:rsid w:val="23BB7507"/>
    <w:rsid w:val="23CC5331"/>
    <w:rsid w:val="23E74188"/>
    <w:rsid w:val="23EE53EE"/>
    <w:rsid w:val="240572B4"/>
    <w:rsid w:val="2471674B"/>
    <w:rsid w:val="24802739"/>
    <w:rsid w:val="24883A94"/>
    <w:rsid w:val="24E10F97"/>
    <w:rsid w:val="24EC4023"/>
    <w:rsid w:val="24EF141E"/>
    <w:rsid w:val="24F609FE"/>
    <w:rsid w:val="251B66B7"/>
    <w:rsid w:val="251C672A"/>
    <w:rsid w:val="252F7103"/>
    <w:rsid w:val="2564005E"/>
    <w:rsid w:val="25902155"/>
    <w:rsid w:val="25A1676E"/>
    <w:rsid w:val="25AE752B"/>
    <w:rsid w:val="25B85CB3"/>
    <w:rsid w:val="25BA5ED0"/>
    <w:rsid w:val="260333D3"/>
    <w:rsid w:val="26263565"/>
    <w:rsid w:val="26562782"/>
    <w:rsid w:val="265746D0"/>
    <w:rsid w:val="269E134D"/>
    <w:rsid w:val="26AE17E0"/>
    <w:rsid w:val="26D2615D"/>
    <w:rsid w:val="26E90950"/>
    <w:rsid w:val="26FB45F1"/>
    <w:rsid w:val="27003495"/>
    <w:rsid w:val="2713495A"/>
    <w:rsid w:val="27462D81"/>
    <w:rsid w:val="27522F83"/>
    <w:rsid w:val="27825996"/>
    <w:rsid w:val="278E4F1E"/>
    <w:rsid w:val="279E28E9"/>
    <w:rsid w:val="27B25A10"/>
    <w:rsid w:val="27BD1CA7"/>
    <w:rsid w:val="28013942"/>
    <w:rsid w:val="28392DDD"/>
    <w:rsid w:val="284A3A51"/>
    <w:rsid w:val="28706D19"/>
    <w:rsid w:val="28C66C71"/>
    <w:rsid w:val="28CF1C67"/>
    <w:rsid w:val="28D42A55"/>
    <w:rsid w:val="28D93BC8"/>
    <w:rsid w:val="291D0C4F"/>
    <w:rsid w:val="29215BA4"/>
    <w:rsid w:val="292518B2"/>
    <w:rsid w:val="29310257"/>
    <w:rsid w:val="29483850"/>
    <w:rsid w:val="295628A8"/>
    <w:rsid w:val="29634651"/>
    <w:rsid w:val="29842A7C"/>
    <w:rsid w:val="2A522B7B"/>
    <w:rsid w:val="2A916654"/>
    <w:rsid w:val="2AB96EF7"/>
    <w:rsid w:val="2AD25A69"/>
    <w:rsid w:val="2B013C59"/>
    <w:rsid w:val="2B146082"/>
    <w:rsid w:val="2B315A22"/>
    <w:rsid w:val="2B395AE8"/>
    <w:rsid w:val="2B4A7790"/>
    <w:rsid w:val="2B5841C1"/>
    <w:rsid w:val="2BC374BB"/>
    <w:rsid w:val="2C6170A5"/>
    <w:rsid w:val="2C844B41"/>
    <w:rsid w:val="2CC16531"/>
    <w:rsid w:val="2CCF6239"/>
    <w:rsid w:val="2CDF621C"/>
    <w:rsid w:val="2CEA3D08"/>
    <w:rsid w:val="2CEA7BE5"/>
    <w:rsid w:val="2CED7BB5"/>
    <w:rsid w:val="2D0D0FDB"/>
    <w:rsid w:val="2D0D23A6"/>
    <w:rsid w:val="2D444B6A"/>
    <w:rsid w:val="2D4E5DF8"/>
    <w:rsid w:val="2D5B3AF4"/>
    <w:rsid w:val="2D621327"/>
    <w:rsid w:val="2D7519DF"/>
    <w:rsid w:val="2D8F379E"/>
    <w:rsid w:val="2DB63420"/>
    <w:rsid w:val="2DB92C66"/>
    <w:rsid w:val="2DC7118A"/>
    <w:rsid w:val="2E442028"/>
    <w:rsid w:val="2E642E7C"/>
    <w:rsid w:val="2E756E38"/>
    <w:rsid w:val="2E7A26A0"/>
    <w:rsid w:val="2E826747"/>
    <w:rsid w:val="2E8B0630"/>
    <w:rsid w:val="2E9453EB"/>
    <w:rsid w:val="2EAD435F"/>
    <w:rsid w:val="2ED86C88"/>
    <w:rsid w:val="2EE45D6B"/>
    <w:rsid w:val="2EE47B19"/>
    <w:rsid w:val="2F103B63"/>
    <w:rsid w:val="2F4002D9"/>
    <w:rsid w:val="2F52280A"/>
    <w:rsid w:val="2F74390D"/>
    <w:rsid w:val="2F762E67"/>
    <w:rsid w:val="2F8135BA"/>
    <w:rsid w:val="2FAE4D4A"/>
    <w:rsid w:val="2FB55769"/>
    <w:rsid w:val="2FBD78A7"/>
    <w:rsid w:val="2FF03BDF"/>
    <w:rsid w:val="30262DA9"/>
    <w:rsid w:val="30405223"/>
    <w:rsid w:val="30410981"/>
    <w:rsid w:val="307355F9"/>
    <w:rsid w:val="308F30F0"/>
    <w:rsid w:val="30AD57F1"/>
    <w:rsid w:val="30F755BF"/>
    <w:rsid w:val="30FD39D4"/>
    <w:rsid w:val="310213E0"/>
    <w:rsid w:val="311B2CAC"/>
    <w:rsid w:val="311F6E9E"/>
    <w:rsid w:val="313055F8"/>
    <w:rsid w:val="31774C75"/>
    <w:rsid w:val="319C62A7"/>
    <w:rsid w:val="31C84C92"/>
    <w:rsid w:val="31EA7C43"/>
    <w:rsid w:val="31F12C79"/>
    <w:rsid w:val="31FC307E"/>
    <w:rsid w:val="32106753"/>
    <w:rsid w:val="32134558"/>
    <w:rsid w:val="321903A0"/>
    <w:rsid w:val="3255145A"/>
    <w:rsid w:val="325E6D18"/>
    <w:rsid w:val="32690A61"/>
    <w:rsid w:val="32695A0B"/>
    <w:rsid w:val="326A6587"/>
    <w:rsid w:val="32841682"/>
    <w:rsid w:val="328C6A6A"/>
    <w:rsid w:val="32A25D21"/>
    <w:rsid w:val="32B332E4"/>
    <w:rsid w:val="32EA4A62"/>
    <w:rsid w:val="32FF4F22"/>
    <w:rsid w:val="33063EDA"/>
    <w:rsid w:val="330E7C2A"/>
    <w:rsid w:val="336254B1"/>
    <w:rsid w:val="336D3266"/>
    <w:rsid w:val="337E0743"/>
    <w:rsid w:val="338D3C09"/>
    <w:rsid w:val="33BF6438"/>
    <w:rsid w:val="33D740F0"/>
    <w:rsid w:val="33EA0FC1"/>
    <w:rsid w:val="340D18C0"/>
    <w:rsid w:val="342C303D"/>
    <w:rsid w:val="34451E49"/>
    <w:rsid w:val="345614B9"/>
    <w:rsid w:val="345D158C"/>
    <w:rsid w:val="34951FE2"/>
    <w:rsid w:val="34DC39D1"/>
    <w:rsid w:val="35171843"/>
    <w:rsid w:val="35474120"/>
    <w:rsid w:val="35806E23"/>
    <w:rsid w:val="359A53D6"/>
    <w:rsid w:val="35B446E9"/>
    <w:rsid w:val="35E01715"/>
    <w:rsid w:val="35FB5B12"/>
    <w:rsid w:val="36090959"/>
    <w:rsid w:val="36257888"/>
    <w:rsid w:val="36274FEC"/>
    <w:rsid w:val="366832A7"/>
    <w:rsid w:val="36813DF9"/>
    <w:rsid w:val="36AE738B"/>
    <w:rsid w:val="36B639AD"/>
    <w:rsid w:val="36D47E53"/>
    <w:rsid w:val="36EC7EB3"/>
    <w:rsid w:val="37081B1F"/>
    <w:rsid w:val="373F7FE3"/>
    <w:rsid w:val="37763EDD"/>
    <w:rsid w:val="38016397"/>
    <w:rsid w:val="38250907"/>
    <w:rsid w:val="3825542A"/>
    <w:rsid w:val="382C2F15"/>
    <w:rsid w:val="38587FCC"/>
    <w:rsid w:val="38776533"/>
    <w:rsid w:val="388859B9"/>
    <w:rsid w:val="388D19F8"/>
    <w:rsid w:val="388D4D7E"/>
    <w:rsid w:val="38A104D8"/>
    <w:rsid w:val="38A203CA"/>
    <w:rsid w:val="38E47094"/>
    <w:rsid w:val="38ED03A5"/>
    <w:rsid w:val="38F53E2C"/>
    <w:rsid w:val="39525A9F"/>
    <w:rsid w:val="395835DE"/>
    <w:rsid w:val="39613805"/>
    <w:rsid w:val="39693A3D"/>
    <w:rsid w:val="39A665D3"/>
    <w:rsid w:val="39CF5FE9"/>
    <w:rsid w:val="39FE0EE6"/>
    <w:rsid w:val="3A220ABD"/>
    <w:rsid w:val="3A257964"/>
    <w:rsid w:val="3A775CE5"/>
    <w:rsid w:val="3AEF031F"/>
    <w:rsid w:val="3B0021FC"/>
    <w:rsid w:val="3B163750"/>
    <w:rsid w:val="3B1B48C3"/>
    <w:rsid w:val="3B245E6D"/>
    <w:rsid w:val="3B372CF3"/>
    <w:rsid w:val="3B50220D"/>
    <w:rsid w:val="3B827954"/>
    <w:rsid w:val="3BA342F0"/>
    <w:rsid w:val="3C074E47"/>
    <w:rsid w:val="3C1063F2"/>
    <w:rsid w:val="3C2165AA"/>
    <w:rsid w:val="3C2459F9"/>
    <w:rsid w:val="3C4A1903"/>
    <w:rsid w:val="3C5F007B"/>
    <w:rsid w:val="3C654AD8"/>
    <w:rsid w:val="3CEB2AAC"/>
    <w:rsid w:val="3D112421"/>
    <w:rsid w:val="3D1821FE"/>
    <w:rsid w:val="3D1E069A"/>
    <w:rsid w:val="3D41637D"/>
    <w:rsid w:val="3DB17760"/>
    <w:rsid w:val="3DCA470A"/>
    <w:rsid w:val="3DE477C1"/>
    <w:rsid w:val="3DEA37D3"/>
    <w:rsid w:val="3E021D6A"/>
    <w:rsid w:val="3E1A60DF"/>
    <w:rsid w:val="3E23065E"/>
    <w:rsid w:val="3E5C76CC"/>
    <w:rsid w:val="3E6C1811"/>
    <w:rsid w:val="3EA370A9"/>
    <w:rsid w:val="3EAA1618"/>
    <w:rsid w:val="3EDE4585"/>
    <w:rsid w:val="3EE077BA"/>
    <w:rsid w:val="3F09723D"/>
    <w:rsid w:val="3F2336F5"/>
    <w:rsid w:val="3F695552"/>
    <w:rsid w:val="3F7D5B4C"/>
    <w:rsid w:val="3F7F23D0"/>
    <w:rsid w:val="3F854A01"/>
    <w:rsid w:val="3F990BAF"/>
    <w:rsid w:val="3FCB2D5B"/>
    <w:rsid w:val="3FD339BE"/>
    <w:rsid w:val="40457678"/>
    <w:rsid w:val="4066136B"/>
    <w:rsid w:val="40735384"/>
    <w:rsid w:val="40833636"/>
    <w:rsid w:val="408B24EB"/>
    <w:rsid w:val="409A0980"/>
    <w:rsid w:val="40A435AC"/>
    <w:rsid w:val="40A610D2"/>
    <w:rsid w:val="411424E0"/>
    <w:rsid w:val="414372AF"/>
    <w:rsid w:val="415E346A"/>
    <w:rsid w:val="41B94F1D"/>
    <w:rsid w:val="41C61CBC"/>
    <w:rsid w:val="41CD07B6"/>
    <w:rsid w:val="41D91883"/>
    <w:rsid w:val="41E917E3"/>
    <w:rsid w:val="42156510"/>
    <w:rsid w:val="423623C2"/>
    <w:rsid w:val="42552DC1"/>
    <w:rsid w:val="426F40A9"/>
    <w:rsid w:val="42741DE1"/>
    <w:rsid w:val="42A72228"/>
    <w:rsid w:val="42D9753D"/>
    <w:rsid w:val="42F00048"/>
    <w:rsid w:val="43470CF2"/>
    <w:rsid w:val="43727992"/>
    <w:rsid w:val="43775B60"/>
    <w:rsid w:val="43824AAC"/>
    <w:rsid w:val="4392273B"/>
    <w:rsid w:val="43B30F2F"/>
    <w:rsid w:val="43B835F7"/>
    <w:rsid w:val="44000AFA"/>
    <w:rsid w:val="44283D01"/>
    <w:rsid w:val="448E07FB"/>
    <w:rsid w:val="44A05BD8"/>
    <w:rsid w:val="44CB77A7"/>
    <w:rsid w:val="452A22D2"/>
    <w:rsid w:val="454268F1"/>
    <w:rsid w:val="4555389F"/>
    <w:rsid w:val="458F65D9"/>
    <w:rsid w:val="45B7168C"/>
    <w:rsid w:val="45D264C6"/>
    <w:rsid w:val="45E7024F"/>
    <w:rsid w:val="45F70820"/>
    <w:rsid w:val="460D6BAB"/>
    <w:rsid w:val="46240C19"/>
    <w:rsid w:val="4631143E"/>
    <w:rsid w:val="464E0242"/>
    <w:rsid w:val="46CF1560"/>
    <w:rsid w:val="46EC1545"/>
    <w:rsid w:val="475C25BD"/>
    <w:rsid w:val="475C3ADB"/>
    <w:rsid w:val="47613FA5"/>
    <w:rsid w:val="47A824CD"/>
    <w:rsid w:val="47C14A44"/>
    <w:rsid w:val="47D93B3C"/>
    <w:rsid w:val="47EE4B27"/>
    <w:rsid w:val="48021647"/>
    <w:rsid w:val="4816511D"/>
    <w:rsid w:val="481A66DE"/>
    <w:rsid w:val="48335C8C"/>
    <w:rsid w:val="484D0086"/>
    <w:rsid w:val="48A93B66"/>
    <w:rsid w:val="49046A5C"/>
    <w:rsid w:val="490C2353"/>
    <w:rsid w:val="491E6AF8"/>
    <w:rsid w:val="492928A1"/>
    <w:rsid w:val="49584F34"/>
    <w:rsid w:val="495B132C"/>
    <w:rsid w:val="497524EA"/>
    <w:rsid w:val="49D61BFB"/>
    <w:rsid w:val="49F90166"/>
    <w:rsid w:val="4A766B19"/>
    <w:rsid w:val="4A89197D"/>
    <w:rsid w:val="4AB01C5C"/>
    <w:rsid w:val="4AB64608"/>
    <w:rsid w:val="4AD74352"/>
    <w:rsid w:val="4ADB1D3F"/>
    <w:rsid w:val="4AE61DDE"/>
    <w:rsid w:val="4AF71603"/>
    <w:rsid w:val="4B350E11"/>
    <w:rsid w:val="4B38326F"/>
    <w:rsid w:val="4B814C16"/>
    <w:rsid w:val="4BA315C9"/>
    <w:rsid w:val="4BFC604B"/>
    <w:rsid w:val="4C2F0FC1"/>
    <w:rsid w:val="4C3A4057"/>
    <w:rsid w:val="4C4243A5"/>
    <w:rsid w:val="4C434755"/>
    <w:rsid w:val="4C6D21F6"/>
    <w:rsid w:val="4C76404F"/>
    <w:rsid w:val="4C87625C"/>
    <w:rsid w:val="4C8D03AA"/>
    <w:rsid w:val="4C9B5863"/>
    <w:rsid w:val="4CC805CD"/>
    <w:rsid w:val="4D0A29E9"/>
    <w:rsid w:val="4D183358"/>
    <w:rsid w:val="4D2770F7"/>
    <w:rsid w:val="4D64597E"/>
    <w:rsid w:val="4DA112D6"/>
    <w:rsid w:val="4DBE5CAD"/>
    <w:rsid w:val="4DC20AB2"/>
    <w:rsid w:val="4DCB1E9E"/>
    <w:rsid w:val="4DD075E1"/>
    <w:rsid w:val="4DFD2D6E"/>
    <w:rsid w:val="4E233D62"/>
    <w:rsid w:val="4E2D4BE1"/>
    <w:rsid w:val="4E6600F3"/>
    <w:rsid w:val="4E8073F4"/>
    <w:rsid w:val="4E807407"/>
    <w:rsid w:val="4E8F764A"/>
    <w:rsid w:val="4E9B7D9D"/>
    <w:rsid w:val="4EA056A9"/>
    <w:rsid w:val="4EAC328B"/>
    <w:rsid w:val="4EC405E6"/>
    <w:rsid w:val="4EC92B5C"/>
    <w:rsid w:val="4F2558B8"/>
    <w:rsid w:val="4F324AC9"/>
    <w:rsid w:val="4F5434AE"/>
    <w:rsid w:val="4F5F526E"/>
    <w:rsid w:val="4F6105D8"/>
    <w:rsid w:val="4F6B3C13"/>
    <w:rsid w:val="4F954BE1"/>
    <w:rsid w:val="4FBB1970"/>
    <w:rsid w:val="4FE70DC0"/>
    <w:rsid w:val="501A3D68"/>
    <w:rsid w:val="50647FC9"/>
    <w:rsid w:val="50BB2978"/>
    <w:rsid w:val="50C730CB"/>
    <w:rsid w:val="50D71F67"/>
    <w:rsid w:val="50E10904"/>
    <w:rsid w:val="50EF6964"/>
    <w:rsid w:val="511F0D8E"/>
    <w:rsid w:val="512247A5"/>
    <w:rsid w:val="513714F7"/>
    <w:rsid w:val="5138070E"/>
    <w:rsid w:val="513D73C1"/>
    <w:rsid w:val="515F682F"/>
    <w:rsid w:val="5191036C"/>
    <w:rsid w:val="51956D25"/>
    <w:rsid w:val="51CE5807"/>
    <w:rsid w:val="51E7284C"/>
    <w:rsid w:val="522B4F1F"/>
    <w:rsid w:val="52485B88"/>
    <w:rsid w:val="52742AB2"/>
    <w:rsid w:val="52975A47"/>
    <w:rsid w:val="52D95337"/>
    <w:rsid w:val="52E11882"/>
    <w:rsid w:val="5302663C"/>
    <w:rsid w:val="53186174"/>
    <w:rsid w:val="531A1F24"/>
    <w:rsid w:val="53536E98"/>
    <w:rsid w:val="53653581"/>
    <w:rsid w:val="53C953AC"/>
    <w:rsid w:val="54293E31"/>
    <w:rsid w:val="544559FA"/>
    <w:rsid w:val="545E3D46"/>
    <w:rsid w:val="54705828"/>
    <w:rsid w:val="547A36D5"/>
    <w:rsid w:val="54901A26"/>
    <w:rsid w:val="54B849E4"/>
    <w:rsid w:val="54E0475B"/>
    <w:rsid w:val="551A222C"/>
    <w:rsid w:val="55432F3C"/>
    <w:rsid w:val="55B41744"/>
    <w:rsid w:val="55FE1AC5"/>
    <w:rsid w:val="56343C1C"/>
    <w:rsid w:val="56497633"/>
    <w:rsid w:val="567B6AC4"/>
    <w:rsid w:val="567D32F8"/>
    <w:rsid w:val="56A143BE"/>
    <w:rsid w:val="56BF4844"/>
    <w:rsid w:val="56E77687"/>
    <w:rsid w:val="570B0C73"/>
    <w:rsid w:val="57167C83"/>
    <w:rsid w:val="57201787"/>
    <w:rsid w:val="572052E3"/>
    <w:rsid w:val="57517B92"/>
    <w:rsid w:val="576F1DC6"/>
    <w:rsid w:val="57723665"/>
    <w:rsid w:val="57763ED1"/>
    <w:rsid w:val="578515EA"/>
    <w:rsid w:val="57AE5B48"/>
    <w:rsid w:val="57BC2D85"/>
    <w:rsid w:val="57D165DD"/>
    <w:rsid w:val="580764A3"/>
    <w:rsid w:val="58103D97"/>
    <w:rsid w:val="5811240B"/>
    <w:rsid w:val="58141423"/>
    <w:rsid w:val="5814471C"/>
    <w:rsid w:val="5827444F"/>
    <w:rsid w:val="58A75590"/>
    <w:rsid w:val="58BC54DF"/>
    <w:rsid w:val="58CE0D6F"/>
    <w:rsid w:val="58D2260D"/>
    <w:rsid w:val="58D323BE"/>
    <w:rsid w:val="58DC0B1D"/>
    <w:rsid w:val="59011144"/>
    <w:rsid w:val="597B15E1"/>
    <w:rsid w:val="599E6993"/>
    <w:rsid w:val="59B21FAE"/>
    <w:rsid w:val="59CE6F2B"/>
    <w:rsid w:val="59D16D68"/>
    <w:rsid w:val="5A252C10"/>
    <w:rsid w:val="5A387224"/>
    <w:rsid w:val="5A5F4374"/>
    <w:rsid w:val="5A951E27"/>
    <w:rsid w:val="5AA80B76"/>
    <w:rsid w:val="5ACD39D4"/>
    <w:rsid w:val="5B4B66A7"/>
    <w:rsid w:val="5BB10BFF"/>
    <w:rsid w:val="5BEF1728"/>
    <w:rsid w:val="5C1B33CE"/>
    <w:rsid w:val="5C4F5F31"/>
    <w:rsid w:val="5C6A00A1"/>
    <w:rsid w:val="5C9F6CAA"/>
    <w:rsid w:val="5CD9620B"/>
    <w:rsid w:val="5CE43888"/>
    <w:rsid w:val="5CEE0D64"/>
    <w:rsid w:val="5D0B07E3"/>
    <w:rsid w:val="5D160AAC"/>
    <w:rsid w:val="5D3D483F"/>
    <w:rsid w:val="5D6F0D72"/>
    <w:rsid w:val="5D85512F"/>
    <w:rsid w:val="5D8F563D"/>
    <w:rsid w:val="5DBF5F9C"/>
    <w:rsid w:val="5DE05FBF"/>
    <w:rsid w:val="5DE352BC"/>
    <w:rsid w:val="5E2C0FCC"/>
    <w:rsid w:val="5E323B4E"/>
    <w:rsid w:val="5E4A026A"/>
    <w:rsid w:val="5E785A05"/>
    <w:rsid w:val="5F781A34"/>
    <w:rsid w:val="5FB61234"/>
    <w:rsid w:val="5FB63DB4"/>
    <w:rsid w:val="5FBD026E"/>
    <w:rsid w:val="5FC627A0"/>
    <w:rsid w:val="5FCB6008"/>
    <w:rsid w:val="5FCF3D4A"/>
    <w:rsid w:val="5FE573F6"/>
    <w:rsid w:val="604D493F"/>
    <w:rsid w:val="605D5FA7"/>
    <w:rsid w:val="6082700E"/>
    <w:rsid w:val="608D61FF"/>
    <w:rsid w:val="60B42F40"/>
    <w:rsid w:val="60C74A21"/>
    <w:rsid w:val="6108329D"/>
    <w:rsid w:val="61260F78"/>
    <w:rsid w:val="612A03B5"/>
    <w:rsid w:val="61333E65"/>
    <w:rsid w:val="613E38F2"/>
    <w:rsid w:val="61477910"/>
    <w:rsid w:val="61642270"/>
    <w:rsid w:val="618E08DE"/>
    <w:rsid w:val="619D5782"/>
    <w:rsid w:val="61B745A7"/>
    <w:rsid w:val="61B74A96"/>
    <w:rsid w:val="61E433B1"/>
    <w:rsid w:val="61E6537B"/>
    <w:rsid w:val="62285994"/>
    <w:rsid w:val="623C143F"/>
    <w:rsid w:val="624B3430"/>
    <w:rsid w:val="624F01F7"/>
    <w:rsid w:val="625B65A0"/>
    <w:rsid w:val="62DD22DA"/>
    <w:rsid w:val="62ED599B"/>
    <w:rsid w:val="632C3261"/>
    <w:rsid w:val="637569B7"/>
    <w:rsid w:val="63EB4ECB"/>
    <w:rsid w:val="64085A7D"/>
    <w:rsid w:val="640B10C9"/>
    <w:rsid w:val="64774B78"/>
    <w:rsid w:val="64B33C3A"/>
    <w:rsid w:val="64B4350F"/>
    <w:rsid w:val="64BD20B8"/>
    <w:rsid w:val="65006754"/>
    <w:rsid w:val="651E6BDA"/>
    <w:rsid w:val="65444892"/>
    <w:rsid w:val="65772C72"/>
    <w:rsid w:val="658B24C1"/>
    <w:rsid w:val="65A25A5D"/>
    <w:rsid w:val="65B512EC"/>
    <w:rsid w:val="65E576C9"/>
    <w:rsid w:val="65EF15EA"/>
    <w:rsid w:val="65F77B57"/>
    <w:rsid w:val="662F7EBA"/>
    <w:rsid w:val="66395563"/>
    <w:rsid w:val="66541475"/>
    <w:rsid w:val="66782B11"/>
    <w:rsid w:val="66852703"/>
    <w:rsid w:val="66C53D87"/>
    <w:rsid w:val="67185FD7"/>
    <w:rsid w:val="671A24EC"/>
    <w:rsid w:val="67261DDB"/>
    <w:rsid w:val="673D6A15"/>
    <w:rsid w:val="67553A62"/>
    <w:rsid w:val="679A0642"/>
    <w:rsid w:val="67C25EE2"/>
    <w:rsid w:val="68264604"/>
    <w:rsid w:val="682B3AE8"/>
    <w:rsid w:val="682C6D07"/>
    <w:rsid w:val="68424C4D"/>
    <w:rsid w:val="686F5281"/>
    <w:rsid w:val="687731D1"/>
    <w:rsid w:val="68BC73C6"/>
    <w:rsid w:val="69035A27"/>
    <w:rsid w:val="69132EFA"/>
    <w:rsid w:val="69270094"/>
    <w:rsid w:val="6965127B"/>
    <w:rsid w:val="698E2580"/>
    <w:rsid w:val="6A024D1C"/>
    <w:rsid w:val="6A111328"/>
    <w:rsid w:val="6A1F4FE5"/>
    <w:rsid w:val="6A24611A"/>
    <w:rsid w:val="6A661319"/>
    <w:rsid w:val="6A9040D6"/>
    <w:rsid w:val="6AB22341"/>
    <w:rsid w:val="6B596BBE"/>
    <w:rsid w:val="6BA01D5F"/>
    <w:rsid w:val="6BAE6F99"/>
    <w:rsid w:val="6BB64010"/>
    <w:rsid w:val="6BBE16FB"/>
    <w:rsid w:val="6C1A3EED"/>
    <w:rsid w:val="6C477007"/>
    <w:rsid w:val="6C702411"/>
    <w:rsid w:val="6C773A8C"/>
    <w:rsid w:val="6C77622A"/>
    <w:rsid w:val="6C9854C4"/>
    <w:rsid w:val="6C9A5476"/>
    <w:rsid w:val="6CB03EAD"/>
    <w:rsid w:val="6CD30049"/>
    <w:rsid w:val="6CEB697F"/>
    <w:rsid w:val="6D013069"/>
    <w:rsid w:val="6D050DAB"/>
    <w:rsid w:val="6D1A412B"/>
    <w:rsid w:val="6D2158FE"/>
    <w:rsid w:val="6D2C7385"/>
    <w:rsid w:val="6D370BE2"/>
    <w:rsid w:val="6D504E81"/>
    <w:rsid w:val="6D82292A"/>
    <w:rsid w:val="6DF60BFF"/>
    <w:rsid w:val="6E057AE8"/>
    <w:rsid w:val="6E185A80"/>
    <w:rsid w:val="6E331948"/>
    <w:rsid w:val="6E337B9A"/>
    <w:rsid w:val="6E4E0530"/>
    <w:rsid w:val="6EAB5982"/>
    <w:rsid w:val="6F20072B"/>
    <w:rsid w:val="6F2F0361"/>
    <w:rsid w:val="6F814935"/>
    <w:rsid w:val="6FB84A9F"/>
    <w:rsid w:val="6FCF56A0"/>
    <w:rsid w:val="70006EB5"/>
    <w:rsid w:val="701A355D"/>
    <w:rsid w:val="705160B5"/>
    <w:rsid w:val="706B361B"/>
    <w:rsid w:val="70891CF3"/>
    <w:rsid w:val="70A47AAD"/>
    <w:rsid w:val="70AB3A18"/>
    <w:rsid w:val="70BE1611"/>
    <w:rsid w:val="70CE3BAA"/>
    <w:rsid w:val="70FE7B84"/>
    <w:rsid w:val="719C7877"/>
    <w:rsid w:val="71BE3F79"/>
    <w:rsid w:val="722577FA"/>
    <w:rsid w:val="72370209"/>
    <w:rsid w:val="725E4ABA"/>
    <w:rsid w:val="727C7033"/>
    <w:rsid w:val="729A3D44"/>
    <w:rsid w:val="729F135A"/>
    <w:rsid w:val="72AE4B58"/>
    <w:rsid w:val="72FC77BF"/>
    <w:rsid w:val="730218E9"/>
    <w:rsid w:val="73317C2B"/>
    <w:rsid w:val="735C78A0"/>
    <w:rsid w:val="73702CF6"/>
    <w:rsid w:val="7377413B"/>
    <w:rsid w:val="73930A62"/>
    <w:rsid w:val="73D1598E"/>
    <w:rsid w:val="73E21E46"/>
    <w:rsid w:val="73F673C0"/>
    <w:rsid w:val="74017DF2"/>
    <w:rsid w:val="741C69DA"/>
    <w:rsid w:val="742064CB"/>
    <w:rsid w:val="742443F8"/>
    <w:rsid w:val="74343D24"/>
    <w:rsid w:val="743E2DF5"/>
    <w:rsid w:val="744664D4"/>
    <w:rsid w:val="744B45C1"/>
    <w:rsid w:val="74784559"/>
    <w:rsid w:val="7501164B"/>
    <w:rsid w:val="750E6BA9"/>
    <w:rsid w:val="751678CE"/>
    <w:rsid w:val="754F5DE1"/>
    <w:rsid w:val="75752846"/>
    <w:rsid w:val="75E55C1E"/>
    <w:rsid w:val="760D0A06"/>
    <w:rsid w:val="76335855"/>
    <w:rsid w:val="76393EDF"/>
    <w:rsid w:val="763D5EC9"/>
    <w:rsid w:val="763D7798"/>
    <w:rsid w:val="76644C43"/>
    <w:rsid w:val="7677439C"/>
    <w:rsid w:val="768A2321"/>
    <w:rsid w:val="769B452E"/>
    <w:rsid w:val="76A827A7"/>
    <w:rsid w:val="76BB5304"/>
    <w:rsid w:val="76BE2A1F"/>
    <w:rsid w:val="773E5285"/>
    <w:rsid w:val="775D7A36"/>
    <w:rsid w:val="776F354E"/>
    <w:rsid w:val="779B79A3"/>
    <w:rsid w:val="77C02A1F"/>
    <w:rsid w:val="77D57335"/>
    <w:rsid w:val="77F513C0"/>
    <w:rsid w:val="780B7492"/>
    <w:rsid w:val="781B5927"/>
    <w:rsid w:val="782C7B94"/>
    <w:rsid w:val="786077DD"/>
    <w:rsid w:val="78BA6329"/>
    <w:rsid w:val="78C935D5"/>
    <w:rsid w:val="78CD0EAA"/>
    <w:rsid w:val="78D655A1"/>
    <w:rsid w:val="78EA379F"/>
    <w:rsid w:val="79045E32"/>
    <w:rsid w:val="790E2D96"/>
    <w:rsid w:val="79142148"/>
    <w:rsid w:val="795C0EEC"/>
    <w:rsid w:val="7973301B"/>
    <w:rsid w:val="79D616AE"/>
    <w:rsid w:val="79EB1329"/>
    <w:rsid w:val="79F86194"/>
    <w:rsid w:val="7A283CB1"/>
    <w:rsid w:val="7A3727C0"/>
    <w:rsid w:val="7A41363F"/>
    <w:rsid w:val="7A444A03"/>
    <w:rsid w:val="7A6D4434"/>
    <w:rsid w:val="7A885D79"/>
    <w:rsid w:val="7AD4000F"/>
    <w:rsid w:val="7AD70B6E"/>
    <w:rsid w:val="7ADD1BA5"/>
    <w:rsid w:val="7B4968A6"/>
    <w:rsid w:val="7BCA261C"/>
    <w:rsid w:val="7BD61B65"/>
    <w:rsid w:val="7BF344C5"/>
    <w:rsid w:val="7C2154D6"/>
    <w:rsid w:val="7C3654F3"/>
    <w:rsid w:val="7C532BE5"/>
    <w:rsid w:val="7C977F10"/>
    <w:rsid w:val="7CB818D0"/>
    <w:rsid w:val="7CC8011E"/>
    <w:rsid w:val="7CCF4F32"/>
    <w:rsid w:val="7CD567A1"/>
    <w:rsid w:val="7CE64029"/>
    <w:rsid w:val="7D0821F2"/>
    <w:rsid w:val="7D253442"/>
    <w:rsid w:val="7D2E7EAA"/>
    <w:rsid w:val="7D3E71EA"/>
    <w:rsid w:val="7D562F5D"/>
    <w:rsid w:val="7D6A7876"/>
    <w:rsid w:val="7D88564C"/>
    <w:rsid w:val="7D8B26DC"/>
    <w:rsid w:val="7DB36601"/>
    <w:rsid w:val="7DB859C6"/>
    <w:rsid w:val="7DC41FF0"/>
    <w:rsid w:val="7DDA1DE0"/>
    <w:rsid w:val="7DE14F1D"/>
    <w:rsid w:val="7E026C41"/>
    <w:rsid w:val="7E234610"/>
    <w:rsid w:val="7E3F2705"/>
    <w:rsid w:val="7E512314"/>
    <w:rsid w:val="7E5E358C"/>
    <w:rsid w:val="7E6C3ECF"/>
    <w:rsid w:val="7E775881"/>
    <w:rsid w:val="7E891110"/>
    <w:rsid w:val="7E933D3D"/>
    <w:rsid w:val="7EBE12FF"/>
    <w:rsid w:val="7ECE5FAD"/>
    <w:rsid w:val="7EFE370D"/>
    <w:rsid w:val="7F1D43FA"/>
    <w:rsid w:val="7F41760E"/>
    <w:rsid w:val="7F4F5993"/>
    <w:rsid w:val="7F9E16B9"/>
    <w:rsid w:val="7F9F0FE3"/>
    <w:rsid w:val="7FA404BA"/>
    <w:rsid w:val="7FC874FF"/>
    <w:rsid w:val="7FEB4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2"/>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3"/>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qFormat/>
    <w:uiPriority w:val="0"/>
    <w:pPr>
      <w:widowControl w:val="0"/>
      <w:ind w:firstLine="420" w:firstLineChars="200"/>
      <w:jc w:val="both"/>
    </w:pPr>
    <w:rPr>
      <w:rFonts w:asciiTheme="minorHAnsi" w:hAnsiTheme="minorHAnsi" w:eastAsiaTheme="minorEastAsia" w:cstheme="minorBidi"/>
      <w:kern w:val="2"/>
      <w:sz w:val="21"/>
      <w:szCs w:val="24"/>
      <w:lang w:val="en-US" w:eastAsia="zh-CN" w:bidi="ar-SA"/>
    </w:rPr>
  </w:style>
  <w:style w:type="paragraph" w:styleId="7">
    <w:name w:val="Document Map"/>
    <w:unhideWhenUsed/>
    <w:qFormat/>
    <w:uiPriority w:val="99"/>
    <w:pPr>
      <w:widowControl w:val="0"/>
      <w:jc w:val="both"/>
    </w:pPr>
    <w:rPr>
      <w:rFonts w:ascii="宋体" w:hAnsi="Times New Roman" w:eastAsia="宋体" w:cs="Times New Roman"/>
      <w:kern w:val="2"/>
      <w:sz w:val="18"/>
      <w:szCs w:val="18"/>
      <w:lang w:val="en-US" w:eastAsia="zh-CN" w:bidi="ar-SA"/>
    </w:rPr>
  </w:style>
  <w:style w:type="paragraph" w:styleId="8">
    <w:name w:val="Body Text"/>
    <w:basedOn w:val="1"/>
    <w:next w:val="1"/>
    <w:qFormat/>
    <w:uiPriority w:val="99"/>
    <w:pPr>
      <w:spacing w:after="120"/>
    </w:pPr>
    <w:rPr>
      <w:rFonts w:ascii="Times New Roman" w:hAnsi="Times New Roman" w:eastAsia="宋体" w:cs="Times New Roman"/>
    </w:rPr>
  </w:style>
  <w:style w:type="paragraph" w:styleId="9">
    <w:name w:val="Body Text Indent"/>
    <w:basedOn w:val="1"/>
    <w:qFormat/>
    <w:uiPriority w:val="0"/>
    <w:pPr>
      <w:ind w:firstLine="200" w:firstLineChars="200"/>
    </w:pPr>
    <w:rPr>
      <w:rFonts w:ascii="仿宋_GB2312" w:hAnsi="宋体" w:eastAsia="仿宋_GB2312" w:cs="宋体"/>
      <w:sz w:val="28"/>
    </w:rPr>
  </w:style>
  <w:style w:type="paragraph" w:styleId="10">
    <w:name w:val="Block Text"/>
    <w:qFormat/>
    <w:uiPriority w:val="0"/>
    <w:pPr>
      <w:widowControl/>
      <w:spacing w:after="120"/>
      <w:ind w:left="1440" w:leftChars="700" w:right="1440" w:rightChars="700"/>
      <w:jc w:val="left"/>
    </w:pPr>
    <w:rPr>
      <w:rFonts w:asciiTheme="minorHAnsi" w:hAnsiTheme="minorHAnsi" w:eastAsiaTheme="minorEastAsia" w:cstheme="minorBidi"/>
      <w:kern w:val="0"/>
      <w:sz w:val="20"/>
      <w:szCs w:val="24"/>
      <w:lang w:val="en-US" w:eastAsia="zh-CN" w:bidi="ar-SA"/>
    </w:rPr>
  </w:style>
  <w:style w:type="paragraph" w:styleId="11">
    <w:name w:val="toc 3"/>
    <w:basedOn w:val="1"/>
    <w:next w:val="1"/>
    <w:qFormat/>
    <w:uiPriority w:val="0"/>
    <w:pPr>
      <w:ind w:left="840" w:leftChars="400"/>
    </w:pPr>
  </w:style>
  <w:style w:type="paragraph" w:styleId="12">
    <w:name w:val="Plain Text"/>
    <w:next w:val="1"/>
    <w:qFormat/>
    <w:uiPriority w:val="0"/>
    <w:pPr>
      <w:widowControl w:val="0"/>
      <w:jc w:val="both"/>
    </w:pPr>
    <w:rPr>
      <w:rFonts w:ascii="宋体" w:hAnsi="Calibri" w:eastAsia="宋体" w:cs="Times New Roman"/>
      <w:kern w:val="2"/>
      <w:sz w:val="21"/>
      <w:szCs w:val="20"/>
      <w:lang w:val="en-US" w:eastAsia="zh-CN"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Body Text First Indent"/>
    <w:basedOn w:val="8"/>
    <w:next w:val="1"/>
    <w:qFormat/>
    <w:uiPriority w:val="99"/>
    <w:pPr>
      <w:ind w:firstLine="420" w:firstLineChars="100"/>
    </w:pPr>
  </w:style>
  <w:style w:type="paragraph" w:styleId="18">
    <w:name w:val="Body Text First Indent 2"/>
    <w:basedOn w:val="9"/>
    <w:qFormat/>
    <w:uiPriority w:val="0"/>
    <w:pPr>
      <w:spacing w:line="360" w:lineRule="auto"/>
      <w:ind w:firstLine="420" w:firstLineChars="200"/>
    </w:pPr>
    <w:rPr>
      <w:rFonts w:hAnsi="宋体"/>
    </w:rPr>
  </w:style>
  <w:style w:type="table" w:styleId="2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标题 1 Char"/>
    <w:link w:val="3"/>
    <w:qFormat/>
    <w:uiPriority w:val="0"/>
    <w:rPr>
      <w:b/>
      <w:kern w:val="44"/>
      <w:sz w:val="44"/>
    </w:rPr>
  </w:style>
  <w:style w:type="character" w:customStyle="1" w:styleId="23">
    <w:name w:val="标题 2 Char"/>
    <w:link w:val="4"/>
    <w:qFormat/>
    <w:uiPriority w:val="0"/>
    <w:rPr>
      <w:rFonts w:ascii="Arial" w:hAnsi="Arial" w:eastAsia="黑体"/>
      <w:b/>
      <w:sz w:val="32"/>
    </w:rPr>
  </w:style>
  <w:style w:type="character" w:customStyle="1" w:styleId="24">
    <w:name w:val="font111"/>
    <w:basedOn w:val="21"/>
    <w:qFormat/>
    <w:uiPriority w:val="0"/>
    <w:rPr>
      <w:rFonts w:hint="eastAsia" w:ascii="宋体" w:hAnsi="宋体" w:eastAsia="宋体" w:cs="宋体"/>
      <w:color w:val="000000"/>
      <w:sz w:val="28"/>
      <w:szCs w:val="28"/>
      <w:u w:val="none"/>
    </w:rPr>
  </w:style>
  <w:style w:type="character" w:customStyle="1" w:styleId="25">
    <w:name w:val="font122"/>
    <w:basedOn w:val="21"/>
    <w:qFormat/>
    <w:uiPriority w:val="0"/>
    <w:rPr>
      <w:rFonts w:hint="default" w:ascii="Tahoma" w:hAnsi="Tahoma" w:eastAsia="Tahoma" w:cs="Tahoma"/>
      <w:color w:val="000000"/>
      <w:sz w:val="28"/>
      <w:szCs w:val="28"/>
      <w:u w:val="none"/>
    </w:rPr>
  </w:style>
  <w:style w:type="character" w:customStyle="1" w:styleId="26">
    <w:name w:val="font112"/>
    <w:basedOn w:val="21"/>
    <w:qFormat/>
    <w:uiPriority w:val="0"/>
    <w:rPr>
      <w:rFonts w:hint="eastAsia" w:ascii="宋体" w:hAnsi="宋体" w:eastAsia="宋体" w:cs="宋体"/>
      <w:color w:val="000000"/>
      <w:sz w:val="28"/>
      <w:szCs w:val="28"/>
      <w:u w:val="none"/>
    </w:rPr>
  </w:style>
  <w:style w:type="character" w:customStyle="1" w:styleId="27">
    <w:name w:val="font121"/>
    <w:basedOn w:val="21"/>
    <w:qFormat/>
    <w:uiPriority w:val="0"/>
    <w:rPr>
      <w:rFonts w:hint="default" w:ascii="Tahoma" w:hAnsi="Tahoma" w:eastAsia="Tahoma" w:cs="Tahoma"/>
      <w:color w:val="000000"/>
      <w:sz w:val="28"/>
      <w:szCs w:val="28"/>
      <w:u w:val="none"/>
    </w:rPr>
  </w:style>
  <w:style w:type="table" w:customStyle="1" w:styleId="28">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云南省政府办公厅</Company>
  <Pages>53</Pages>
  <Words>22509</Words>
  <Characters>23325</Characters>
  <Lines>0</Lines>
  <Paragraphs>0</Paragraphs>
  <TotalTime>7</TotalTime>
  <ScaleCrop>false</ScaleCrop>
  <LinksUpToDate>false</LinksUpToDate>
  <CharactersWithSpaces>25159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2021-11-10T08:20:00Z</dcterms:created>
  <dc:creator>一生</dc:creator>
  <cp:lastModifiedBy>一生</cp:lastModifiedBy>
  <cp:lastPrinted>2022-05-23T03:11:00Z</cp:lastPrinted>
  <dcterms:modified xsi:type="dcterms:W3CDTF">2024-10-15T08:29:08Z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B731D909E10141EBA6A128C12B378118</vt:lpwstr>
  </property>
</Properties>
</file>